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7408E" w:rsidRPr="00430CB6" w:rsidRDefault="00331983">
      <w:pPr>
        <w:jc w:val="center"/>
        <w:rPr>
          <w:rFonts w:ascii="Arial Narrow" w:hAnsi="Arial Narrow"/>
          <w:noProof/>
          <w:szCs w:val="24"/>
          <w:lang w:val="hr-HR"/>
        </w:rPr>
      </w:pPr>
      <w:r w:rsidRPr="00430CB6">
        <w:rPr>
          <w:rFonts w:ascii="Arial Narrow" w:hAnsi="Arial Narrow" w:cs="Arial"/>
          <w:noProof/>
          <w:szCs w:val="24"/>
          <w:lang w:val="hr-HR"/>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0.25pt" o:ole="">
            <v:imagedata r:id="rId8" o:title=""/>
          </v:shape>
          <o:OLEObject Type="Embed" ProgID="MSPhotoEd.3" ShapeID="_x0000_i1025" DrawAspect="Content" ObjectID="_1713265316" r:id="rId9"/>
        </w:object>
      </w:r>
    </w:p>
    <w:p w:rsidR="0007408E" w:rsidRPr="00430CB6" w:rsidRDefault="0007408E">
      <w:pPr>
        <w:jc w:val="center"/>
        <w:rPr>
          <w:rFonts w:ascii="Arial Narrow" w:hAnsi="Arial Narrow"/>
          <w:noProof/>
          <w:szCs w:val="24"/>
          <w:lang w:val="hr-HR"/>
        </w:rPr>
      </w:pPr>
    </w:p>
    <w:p w:rsidR="00331983" w:rsidRPr="00430CB6" w:rsidRDefault="00331983">
      <w:pPr>
        <w:jc w:val="center"/>
        <w:rPr>
          <w:rFonts w:ascii="Arial Narrow" w:hAnsi="Arial Narrow"/>
          <w:noProof/>
          <w:szCs w:val="24"/>
          <w:lang w:val="hr-HR"/>
        </w:rPr>
      </w:pPr>
    </w:p>
    <w:p w:rsidR="0007408E" w:rsidRPr="0041306C" w:rsidRDefault="00255D16">
      <w:pPr>
        <w:jc w:val="center"/>
        <w:rPr>
          <w:b/>
          <w:noProof/>
          <w:sz w:val="36"/>
          <w:szCs w:val="36"/>
          <w:lang w:val="hr-HR"/>
        </w:rPr>
      </w:pPr>
      <w:r w:rsidRPr="0041306C">
        <w:rPr>
          <w:b/>
          <w:noProof/>
          <w:sz w:val="36"/>
          <w:szCs w:val="36"/>
          <w:lang w:val="hr-HR"/>
        </w:rPr>
        <w:t>MINISTARSTVO TURIZMA</w:t>
      </w:r>
      <w:r w:rsidR="001A7FBE" w:rsidRPr="0041306C">
        <w:rPr>
          <w:b/>
          <w:noProof/>
          <w:sz w:val="36"/>
          <w:szCs w:val="36"/>
          <w:lang w:val="hr-HR"/>
        </w:rPr>
        <w:t xml:space="preserve"> I SPORTA</w:t>
      </w:r>
    </w:p>
    <w:p w:rsidR="0007408E" w:rsidRPr="00430CB6" w:rsidRDefault="0007408E">
      <w:pPr>
        <w:pStyle w:val="SubTitle2"/>
        <w:rPr>
          <w:noProof/>
          <w:sz w:val="24"/>
          <w:szCs w:val="24"/>
          <w:lang w:val="hr-HR"/>
        </w:rPr>
      </w:pPr>
    </w:p>
    <w:p w:rsidR="00331983" w:rsidRPr="00430CB6" w:rsidRDefault="00331983">
      <w:pPr>
        <w:pStyle w:val="SubTitle2"/>
        <w:rPr>
          <w:noProof/>
          <w:sz w:val="24"/>
          <w:szCs w:val="24"/>
          <w:lang w:val="hr-HR"/>
        </w:rPr>
      </w:pPr>
    </w:p>
    <w:p w:rsidR="00D11576" w:rsidRPr="0041306C" w:rsidRDefault="00D11576" w:rsidP="00D11576">
      <w:pPr>
        <w:pStyle w:val="SubTitle2"/>
        <w:rPr>
          <w:noProof/>
          <w:szCs w:val="32"/>
          <w:lang w:val="hr-HR"/>
        </w:rPr>
      </w:pPr>
      <w:r w:rsidRPr="0041306C">
        <w:rPr>
          <w:noProof/>
          <w:szCs w:val="32"/>
          <w:lang w:val="hr-HR"/>
        </w:rPr>
        <w:t>Javni natječaj – R.br. 112</w:t>
      </w:r>
    </w:p>
    <w:p w:rsidR="008C3857" w:rsidRDefault="008C3857" w:rsidP="00E1385F">
      <w:pPr>
        <w:autoSpaceDE w:val="0"/>
        <w:autoSpaceDN w:val="0"/>
        <w:adjustRightInd w:val="0"/>
        <w:spacing w:before="120" w:after="120"/>
        <w:jc w:val="center"/>
        <w:rPr>
          <w:b/>
          <w:bCs/>
          <w:noProof/>
          <w:szCs w:val="24"/>
          <w:lang w:val="hr-HR" w:eastAsia="de-DE"/>
        </w:rPr>
      </w:pPr>
    </w:p>
    <w:p w:rsidR="009B4560" w:rsidRPr="00430CB6" w:rsidRDefault="009B4560" w:rsidP="00E1385F">
      <w:pPr>
        <w:autoSpaceDE w:val="0"/>
        <w:autoSpaceDN w:val="0"/>
        <w:adjustRightInd w:val="0"/>
        <w:spacing w:before="120" w:after="120"/>
        <w:jc w:val="center"/>
        <w:rPr>
          <w:b/>
          <w:bCs/>
          <w:noProof/>
          <w:szCs w:val="24"/>
          <w:lang w:val="hr-HR" w:eastAsia="de-DE"/>
        </w:rPr>
      </w:pPr>
    </w:p>
    <w:p w:rsidR="008C3857" w:rsidRPr="00430CB6" w:rsidRDefault="008C3857" w:rsidP="00E1385F">
      <w:pPr>
        <w:autoSpaceDE w:val="0"/>
        <w:autoSpaceDN w:val="0"/>
        <w:adjustRightInd w:val="0"/>
        <w:spacing w:before="120" w:after="120"/>
        <w:jc w:val="center"/>
        <w:rPr>
          <w:b/>
          <w:bCs/>
          <w:noProof/>
          <w:szCs w:val="24"/>
          <w:lang w:val="hr-HR" w:eastAsia="de-DE"/>
        </w:rPr>
      </w:pPr>
    </w:p>
    <w:p w:rsidR="008C3857" w:rsidRPr="00430CB6" w:rsidRDefault="008C3857" w:rsidP="00E1385F">
      <w:pPr>
        <w:autoSpaceDE w:val="0"/>
        <w:autoSpaceDN w:val="0"/>
        <w:adjustRightInd w:val="0"/>
        <w:spacing w:before="120" w:after="120"/>
        <w:jc w:val="center"/>
        <w:rPr>
          <w:b/>
          <w:bCs/>
          <w:noProof/>
          <w:szCs w:val="24"/>
          <w:lang w:val="hr-HR" w:eastAsia="de-DE"/>
        </w:rPr>
      </w:pPr>
    </w:p>
    <w:p w:rsidR="009B5514" w:rsidRPr="00430CB6" w:rsidRDefault="009B5514" w:rsidP="00E1385F">
      <w:pPr>
        <w:autoSpaceDE w:val="0"/>
        <w:autoSpaceDN w:val="0"/>
        <w:adjustRightInd w:val="0"/>
        <w:spacing w:before="120" w:after="120"/>
        <w:jc w:val="center"/>
        <w:rPr>
          <w:b/>
          <w:bCs/>
          <w:noProof/>
          <w:szCs w:val="24"/>
          <w:lang w:val="hr-HR" w:eastAsia="de-DE"/>
        </w:rPr>
      </w:pPr>
    </w:p>
    <w:p w:rsidR="00BF035F" w:rsidRPr="00323EC6" w:rsidRDefault="009B5514" w:rsidP="00C73982">
      <w:pPr>
        <w:autoSpaceDE w:val="0"/>
        <w:autoSpaceDN w:val="0"/>
        <w:adjustRightInd w:val="0"/>
        <w:spacing w:before="120" w:after="120"/>
        <w:jc w:val="center"/>
        <w:rPr>
          <w:b/>
          <w:bCs/>
          <w:noProof/>
          <w:sz w:val="36"/>
          <w:szCs w:val="36"/>
          <w:lang w:val="hr-HR" w:eastAsia="de-DE"/>
        </w:rPr>
      </w:pPr>
      <w:r w:rsidRPr="00323EC6">
        <w:rPr>
          <w:b/>
          <w:bCs/>
          <w:noProof/>
          <w:sz w:val="36"/>
          <w:szCs w:val="36"/>
          <w:lang w:val="hr-HR" w:eastAsia="de-DE"/>
        </w:rPr>
        <w:t>S</w:t>
      </w:r>
      <w:r w:rsidR="00255D16" w:rsidRPr="00323EC6">
        <w:rPr>
          <w:b/>
          <w:bCs/>
          <w:noProof/>
          <w:sz w:val="36"/>
          <w:szCs w:val="36"/>
          <w:lang w:val="hr-HR" w:eastAsia="de-DE"/>
        </w:rPr>
        <w:t>ufinanciranje pro</w:t>
      </w:r>
      <w:r w:rsidR="000053C8" w:rsidRPr="00323EC6">
        <w:rPr>
          <w:b/>
          <w:bCs/>
          <w:noProof/>
          <w:sz w:val="36"/>
          <w:szCs w:val="36"/>
          <w:lang w:val="hr-HR" w:eastAsia="de-DE"/>
        </w:rPr>
        <w:t>jekata</w:t>
      </w:r>
      <w:r w:rsidR="00255D16" w:rsidRPr="00323EC6">
        <w:rPr>
          <w:b/>
          <w:bCs/>
          <w:noProof/>
          <w:sz w:val="36"/>
          <w:szCs w:val="36"/>
          <w:lang w:val="hr-HR" w:eastAsia="de-DE"/>
        </w:rPr>
        <w:t xml:space="preserve"> udruga </w:t>
      </w:r>
      <w:r w:rsidR="00D11576">
        <w:rPr>
          <w:b/>
          <w:bCs/>
          <w:noProof/>
          <w:sz w:val="36"/>
          <w:szCs w:val="36"/>
          <w:lang w:val="hr-HR" w:eastAsia="de-DE"/>
        </w:rPr>
        <w:t>u turizmu</w:t>
      </w:r>
    </w:p>
    <w:p w:rsidR="00255D16" w:rsidRPr="00323EC6" w:rsidRDefault="00DB5203" w:rsidP="00C73982">
      <w:pPr>
        <w:autoSpaceDE w:val="0"/>
        <w:autoSpaceDN w:val="0"/>
        <w:adjustRightInd w:val="0"/>
        <w:spacing w:before="120" w:after="120"/>
        <w:jc w:val="center"/>
        <w:rPr>
          <w:b/>
          <w:bCs/>
          <w:noProof/>
          <w:sz w:val="36"/>
          <w:szCs w:val="36"/>
          <w:lang w:val="hr-HR" w:eastAsia="de-DE"/>
        </w:rPr>
      </w:pPr>
      <w:r w:rsidRPr="00323EC6">
        <w:rPr>
          <w:b/>
          <w:bCs/>
          <w:noProof/>
          <w:sz w:val="36"/>
          <w:szCs w:val="36"/>
          <w:lang w:val="hr-HR" w:eastAsia="de-DE"/>
        </w:rPr>
        <w:t xml:space="preserve">u </w:t>
      </w:r>
      <w:r w:rsidR="00754E0B" w:rsidRPr="00323EC6">
        <w:rPr>
          <w:b/>
          <w:bCs/>
          <w:noProof/>
          <w:sz w:val="36"/>
          <w:szCs w:val="36"/>
          <w:lang w:val="hr-HR" w:eastAsia="de-DE"/>
        </w:rPr>
        <w:t>2022</w:t>
      </w:r>
      <w:r w:rsidR="00601753" w:rsidRPr="00323EC6">
        <w:rPr>
          <w:b/>
          <w:bCs/>
          <w:noProof/>
          <w:sz w:val="36"/>
          <w:szCs w:val="36"/>
          <w:lang w:val="hr-HR" w:eastAsia="de-DE"/>
        </w:rPr>
        <w:t>.</w:t>
      </w:r>
    </w:p>
    <w:p w:rsidR="009034F8" w:rsidRPr="00323EC6" w:rsidRDefault="009034F8" w:rsidP="00C73982">
      <w:pPr>
        <w:autoSpaceDE w:val="0"/>
        <w:autoSpaceDN w:val="0"/>
        <w:adjustRightInd w:val="0"/>
        <w:spacing w:before="120" w:after="120"/>
        <w:jc w:val="center"/>
        <w:rPr>
          <w:b/>
          <w:bCs/>
          <w:noProof/>
          <w:sz w:val="36"/>
          <w:szCs w:val="36"/>
          <w:lang w:val="hr-HR" w:eastAsia="de-DE"/>
        </w:rPr>
      </w:pPr>
    </w:p>
    <w:p w:rsidR="00AC557B" w:rsidRPr="00323EC6" w:rsidRDefault="00AC557B" w:rsidP="00C73982">
      <w:pPr>
        <w:pStyle w:val="SubTitle2"/>
        <w:rPr>
          <w:noProof/>
          <w:sz w:val="36"/>
          <w:szCs w:val="36"/>
          <w:lang w:val="hr-HR"/>
        </w:rPr>
      </w:pPr>
    </w:p>
    <w:p w:rsidR="008C3857" w:rsidRPr="00323EC6" w:rsidRDefault="00D11576" w:rsidP="00D11576">
      <w:pPr>
        <w:pStyle w:val="SubTitle1"/>
        <w:rPr>
          <w:noProof/>
          <w:sz w:val="36"/>
          <w:szCs w:val="36"/>
          <w:lang w:val="hr-HR"/>
        </w:rPr>
      </w:pPr>
      <w:r w:rsidRPr="00323EC6">
        <w:rPr>
          <w:noProof/>
          <w:sz w:val="36"/>
          <w:szCs w:val="36"/>
          <w:lang w:val="hr-HR"/>
        </w:rPr>
        <w:t>Upute za prijavitelje</w:t>
      </w:r>
    </w:p>
    <w:p w:rsidR="009B4560" w:rsidRDefault="009B4560" w:rsidP="00BF035F">
      <w:pPr>
        <w:pStyle w:val="SubTitle1"/>
        <w:rPr>
          <w:b w:val="0"/>
          <w:noProof/>
          <w:sz w:val="36"/>
          <w:szCs w:val="36"/>
          <w:lang w:val="hr-HR"/>
        </w:rPr>
      </w:pPr>
    </w:p>
    <w:p w:rsidR="009B4560" w:rsidRDefault="009B4560" w:rsidP="00BF035F">
      <w:pPr>
        <w:pStyle w:val="SubTitle1"/>
        <w:rPr>
          <w:b w:val="0"/>
          <w:noProof/>
          <w:sz w:val="36"/>
          <w:szCs w:val="36"/>
          <w:lang w:val="hr-HR"/>
        </w:rPr>
      </w:pPr>
    </w:p>
    <w:p w:rsidR="003A34E9" w:rsidRPr="00323EC6" w:rsidRDefault="00331983" w:rsidP="00BF035F">
      <w:pPr>
        <w:pStyle w:val="SubTitle1"/>
        <w:rPr>
          <w:b w:val="0"/>
          <w:noProof/>
          <w:sz w:val="36"/>
          <w:szCs w:val="36"/>
          <w:lang w:val="hr-HR"/>
        </w:rPr>
      </w:pPr>
      <w:r w:rsidRPr="00323EC6">
        <w:rPr>
          <w:b w:val="0"/>
          <w:noProof/>
          <w:sz w:val="36"/>
          <w:szCs w:val="36"/>
          <w:lang w:val="hr-HR"/>
        </w:rPr>
        <w:t xml:space="preserve">Datum raspisivanja </w:t>
      </w:r>
      <w:r w:rsidR="00891782">
        <w:rPr>
          <w:b w:val="0"/>
          <w:noProof/>
          <w:sz w:val="36"/>
          <w:szCs w:val="36"/>
          <w:lang w:val="hr-HR"/>
        </w:rPr>
        <w:t>j</w:t>
      </w:r>
      <w:r w:rsidR="000053C8" w:rsidRPr="00323EC6">
        <w:rPr>
          <w:b w:val="0"/>
          <w:noProof/>
          <w:sz w:val="36"/>
          <w:szCs w:val="36"/>
          <w:lang w:val="hr-HR"/>
        </w:rPr>
        <w:t xml:space="preserve">avnog </w:t>
      </w:r>
      <w:r w:rsidR="00467619" w:rsidRPr="00323EC6">
        <w:rPr>
          <w:b w:val="0"/>
          <w:noProof/>
          <w:sz w:val="36"/>
          <w:szCs w:val="36"/>
          <w:lang w:val="hr-HR"/>
        </w:rPr>
        <w:t>natječaja</w:t>
      </w:r>
    </w:p>
    <w:p w:rsidR="00564DB2" w:rsidRPr="00F74995" w:rsidRDefault="00C62B5D" w:rsidP="00BF035F">
      <w:pPr>
        <w:pStyle w:val="SubTitle2"/>
        <w:ind w:left="360"/>
        <w:rPr>
          <w:sz w:val="36"/>
          <w:szCs w:val="36"/>
          <w:lang w:val="hr-HR"/>
        </w:rPr>
      </w:pPr>
      <w:r>
        <w:rPr>
          <w:sz w:val="36"/>
          <w:szCs w:val="36"/>
          <w:lang w:val="hr-HR"/>
        </w:rPr>
        <w:t>6</w:t>
      </w:r>
      <w:r w:rsidR="00AE2F62" w:rsidRPr="00F74995">
        <w:rPr>
          <w:sz w:val="36"/>
          <w:szCs w:val="36"/>
          <w:lang w:val="hr-HR"/>
        </w:rPr>
        <w:t xml:space="preserve">. svibnja </w:t>
      </w:r>
      <w:r w:rsidR="00564DB2" w:rsidRPr="00F74995">
        <w:rPr>
          <w:sz w:val="36"/>
          <w:szCs w:val="36"/>
          <w:lang w:val="hr-HR"/>
        </w:rPr>
        <w:t>2022.</w:t>
      </w:r>
    </w:p>
    <w:p w:rsidR="00891782" w:rsidRDefault="00891782" w:rsidP="00BF035F">
      <w:pPr>
        <w:pStyle w:val="SubTitle2"/>
        <w:ind w:left="360"/>
        <w:rPr>
          <w:b w:val="0"/>
          <w:sz w:val="36"/>
          <w:szCs w:val="36"/>
          <w:lang w:val="hr-HR"/>
        </w:rPr>
      </w:pPr>
    </w:p>
    <w:p w:rsidR="007377DD" w:rsidRPr="00323EC6" w:rsidRDefault="00564DB2" w:rsidP="00BF035F">
      <w:pPr>
        <w:pStyle w:val="SubTitle2"/>
        <w:ind w:left="360"/>
        <w:rPr>
          <w:b w:val="0"/>
          <w:noProof/>
          <w:sz w:val="36"/>
          <w:szCs w:val="36"/>
          <w:lang w:val="hr-HR"/>
        </w:rPr>
      </w:pPr>
      <w:r w:rsidRPr="00323EC6">
        <w:rPr>
          <w:b w:val="0"/>
          <w:sz w:val="36"/>
          <w:szCs w:val="36"/>
          <w:lang w:val="hr-HR"/>
        </w:rPr>
        <w:t>R</w:t>
      </w:r>
      <w:r w:rsidR="00331983" w:rsidRPr="00323EC6">
        <w:rPr>
          <w:b w:val="0"/>
          <w:noProof/>
          <w:sz w:val="36"/>
          <w:szCs w:val="36"/>
          <w:lang w:val="hr-HR"/>
        </w:rPr>
        <w:t>ok za dostavu prijava</w:t>
      </w:r>
    </w:p>
    <w:p w:rsidR="00255D16" w:rsidRPr="00F74995" w:rsidRDefault="00AE2F62" w:rsidP="00BF035F">
      <w:pPr>
        <w:pStyle w:val="SubTitle2"/>
        <w:ind w:left="3240" w:firstLine="360"/>
        <w:jc w:val="left"/>
        <w:rPr>
          <w:noProof/>
          <w:sz w:val="36"/>
          <w:szCs w:val="36"/>
          <w:lang w:val="hr-HR"/>
        </w:rPr>
      </w:pPr>
      <w:r w:rsidRPr="00582D70">
        <w:rPr>
          <w:noProof/>
          <w:sz w:val="36"/>
          <w:szCs w:val="36"/>
          <w:lang w:val="hr-HR"/>
        </w:rPr>
        <w:t xml:space="preserve">  </w:t>
      </w:r>
      <w:r w:rsidR="00C62B5D">
        <w:rPr>
          <w:noProof/>
          <w:sz w:val="36"/>
          <w:szCs w:val="36"/>
          <w:lang w:val="hr-HR"/>
        </w:rPr>
        <w:t>6</w:t>
      </w:r>
      <w:r w:rsidRPr="00F74995">
        <w:rPr>
          <w:noProof/>
          <w:sz w:val="36"/>
          <w:szCs w:val="36"/>
          <w:lang w:val="hr-HR"/>
        </w:rPr>
        <w:t>. lipnja</w:t>
      </w:r>
      <w:r w:rsidR="00BF035F" w:rsidRPr="00F74995">
        <w:rPr>
          <w:noProof/>
          <w:sz w:val="36"/>
          <w:szCs w:val="36"/>
          <w:lang w:val="hr-HR"/>
        </w:rPr>
        <w:t xml:space="preserve"> </w:t>
      </w:r>
      <w:r w:rsidR="00564DB2" w:rsidRPr="00F74995">
        <w:rPr>
          <w:noProof/>
          <w:sz w:val="36"/>
          <w:szCs w:val="36"/>
          <w:lang w:val="hr-HR"/>
        </w:rPr>
        <w:t>2022.</w:t>
      </w:r>
    </w:p>
    <w:p w:rsidR="0007408E" w:rsidRPr="00430CB6" w:rsidRDefault="007857D2" w:rsidP="00BF035F">
      <w:pPr>
        <w:pStyle w:val="SubTitle1"/>
        <w:tabs>
          <w:tab w:val="left" w:pos="284"/>
        </w:tabs>
        <w:rPr>
          <w:noProof/>
          <w:sz w:val="24"/>
          <w:szCs w:val="24"/>
          <w:lang w:val="hr-HR"/>
        </w:rPr>
      </w:pPr>
      <w:r w:rsidRPr="00430CB6">
        <w:rPr>
          <w:b w:val="0"/>
          <w:noProof/>
          <w:color w:val="FF0000"/>
          <w:sz w:val="24"/>
          <w:szCs w:val="24"/>
          <w:lang w:val="hr-HR"/>
        </w:rPr>
        <w:br w:type="page"/>
      </w:r>
      <w:r w:rsidR="008D4C59" w:rsidRPr="00430CB6">
        <w:rPr>
          <w:noProof/>
          <w:sz w:val="24"/>
          <w:szCs w:val="24"/>
          <w:lang w:val="hr-HR"/>
        </w:rPr>
        <w:lastRenderedPageBreak/>
        <w:t>Sadržaj</w:t>
      </w:r>
    </w:p>
    <w:p w:rsidR="00FD1684" w:rsidRPr="00430CB6" w:rsidRDefault="00FD1684" w:rsidP="00FD1684">
      <w:pPr>
        <w:pStyle w:val="SubTitle2"/>
        <w:rPr>
          <w:color w:val="FF0000"/>
          <w:sz w:val="24"/>
          <w:szCs w:val="24"/>
          <w:lang w:val="hr-HR"/>
        </w:rPr>
      </w:pPr>
    </w:p>
    <w:p w:rsidR="008D4C59" w:rsidRPr="00430CB6" w:rsidRDefault="00EF1DCD">
      <w:pPr>
        <w:pStyle w:val="TOC1"/>
        <w:rPr>
          <w:rFonts w:ascii="Times New Roman" w:hAnsi="Times New Roman"/>
          <w:b w:val="0"/>
          <w:caps w:val="0"/>
          <w:noProof/>
          <w:snapToGrid/>
          <w:color w:val="000000"/>
          <w:sz w:val="24"/>
          <w:szCs w:val="24"/>
          <w:lang w:val="hr-HR" w:eastAsia="hr-HR"/>
        </w:rPr>
      </w:pPr>
      <w:r w:rsidRPr="00430CB6">
        <w:rPr>
          <w:rFonts w:ascii="Times New Roman" w:hAnsi="Times New Roman"/>
          <w:noProof/>
          <w:color w:val="000000"/>
          <w:sz w:val="24"/>
          <w:szCs w:val="24"/>
          <w:lang w:val="hr-HR"/>
        </w:rPr>
        <w:fldChar w:fldCharType="begin"/>
      </w:r>
      <w:r w:rsidRPr="00430CB6">
        <w:rPr>
          <w:rFonts w:ascii="Times New Roman" w:hAnsi="Times New Roman"/>
          <w:noProof/>
          <w:color w:val="000000"/>
          <w:sz w:val="24"/>
          <w:szCs w:val="24"/>
          <w:lang w:val="hr-HR"/>
        </w:rPr>
        <w:instrText xml:space="preserve"> TOC \t "Guidelines 1;1;Guidelines 2;2;Guidelines 3;3" </w:instrText>
      </w:r>
      <w:r w:rsidRPr="00430CB6">
        <w:rPr>
          <w:rFonts w:ascii="Times New Roman" w:hAnsi="Times New Roman"/>
          <w:noProof/>
          <w:color w:val="000000"/>
          <w:sz w:val="24"/>
          <w:szCs w:val="24"/>
          <w:lang w:val="hr-HR"/>
        </w:rPr>
        <w:fldChar w:fldCharType="separate"/>
      </w:r>
      <w:r w:rsidR="008D4C59" w:rsidRPr="00430CB6">
        <w:rPr>
          <w:rFonts w:ascii="Times New Roman" w:hAnsi="Times New Roman"/>
          <w:noProof/>
          <w:color w:val="000000"/>
          <w:sz w:val="24"/>
          <w:szCs w:val="24"/>
          <w:lang w:val="hr-HR"/>
        </w:rPr>
        <w:t>1.</w:t>
      </w:r>
      <w:r w:rsidR="008D4C59" w:rsidRPr="00430CB6">
        <w:rPr>
          <w:rFonts w:ascii="Times New Roman" w:hAnsi="Times New Roman"/>
          <w:b w:val="0"/>
          <w:caps w:val="0"/>
          <w:noProof/>
          <w:snapToGrid/>
          <w:color w:val="000000"/>
          <w:sz w:val="24"/>
          <w:szCs w:val="24"/>
          <w:lang w:val="hr-HR" w:eastAsia="hr-HR"/>
        </w:rPr>
        <w:tab/>
      </w:r>
      <w:r w:rsidR="00F83B90" w:rsidRPr="00430CB6">
        <w:rPr>
          <w:rFonts w:ascii="Times New Roman" w:hAnsi="Times New Roman"/>
          <w:caps w:val="0"/>
          <w:noProof/>
          <w:snapToGrid/>
          <w:color w:val="000000"/>
          <w:sz w:val="24"/>
          <w:szCs w:val="24"/>
          <w:lang w:val="hr-HR" w:eastAsia="hr-HR"/>
        </w:rPr>
        <w:t>SUFINANCIRANJE PRO</w:t>
      </w:r>
      <w:r w:rsidR="000053C8" w:rsidRPr="00430CB6">
        <w:rPr>
          <w:rFonts w:ascii="Times New Roman" w:hAnsi="Times New Roman"/>
          <w:caps w:val="0"/>
          <w:noProof/>
          <w:snapToGrid/>
          <w:color w:val="000000"/>
          <w:sz w:val="24"/>
          <w:szCs w:val="24"/>
          <w:lang w:val="hr-HR" w:eastAsia="hr-HR"/>
        </w:rPr>
        <w:t>JEKATA</w:t>
      </w:r>
      <w:r w:rsidR="00F83B90" w:rsidRPr="00430CB6">
        <w:rPr>
          <w:rFonts w:ascii="Times New Roman" w:hAnsi="Times New Roman"/>
          <w:caps w:val="0"/>
          <w:noProof/>
          <w:snapToGrid/>
          <w:color w:val="000000"/>
          <w:sz w:val="24"/>
          <w:szCs w:val="24"/>
          <w:lang w:val="hr-HR" w:eastAsia="hr-HR"/>
        </w:rPr>
        <w:t xml:space="preserve"> </w:t>
      </w:r>
      <w:r w:rsidR="00DB5203" w:rsidRPr="00430CB6">
        <w:rPr>
          <w:rFonts w:ascii="Times New Roman" w:hAnsi="Times New Roman"/>
          <w:caps w:val="0"/>
          <w:noProof/>
          <w:snapToGrid/>
          <w:color w:val="000000"/>
          <w:sz w:val="24"/>
          <w:szCs w:val="24"/>
          <w:lang w:val="hr-HR" w:eastAsia="hr-HR"/>
        </w:rPr>
        <w:t>UDRUGA</w:t>
      </w:r>
      <w:r w:rsidR="00A03618" w:rsidRPr="00430CB6">
        <w:rPr>
          <w:rFonts w:ascii="Times New Roman" w:hAnsi="Times New Roman"/>
          <w:caps w:val="0"/>
          <w:noProof/>
          <w:snapToGrid/>
          <w:color w:val="000000"/>
          <w:sz w:val="24"/>
          <w:szCs w:val="24"/>
          <w:lang w:val="hr-HR" w:eastAsia="hr-HR"/>
        </w:rPr>
        <w:t xml:space="preserve"> </w:t>
      </w:r>
      <w:r w:rsidR="00DB5203" w:rsidRPr="00430CB6">
        <w:rPr>
          <w:rFonts w:ascii="Times New Roman" w:hAnsi="Times New Roman"/>
          <w:caps w:val="0"/>
          <w:noProof/>
          <w:snapToGrid/>
          <w:color w:val="000000"/>
          <w:sz w:val="24"/>
          <w:szCs w:val="24"/>
          <w:lang w:val="hr-HR" w:eastAsia="hr-HR"/>
        </w:rPr>
        <w:t xml:space="preserve">U </w:t>
      </w:r>
      <w:r w:rsidR="009B4560">
        <w:rPr>
          <w:rFonts w:ascii="Times New Roman" w:hAnsi="Times New Roman"/>
          <w:caps w:val="0"/>
          <w:noProof/>
          <w:snapToGrid/>
          <w:color w:val="000000"/>
          <w:sz w:val="24"/>
          <w:szCs w:val="24"/>
          <w:lang w:val="hr-HR" w:eastAsia="hr-HR"/>
        </w:rPr>
        <w:t xml:space="preserve">TURIZMU U </w:t>
      </w:r>
      <w:r w:rsidR="0068576B" w:rsidRPr="00430CB6">
        <w:rPr>
          <w:rFonts w:ascii="Times New Roman" w:hAnsi="Times New Roman"/>
          <w:caps w:val="0"/>
          <w:noProof/>
          <w:snapToGrid/>
          <w:color w:val="000000"/>
          <w:sz w:val="24"/>
          <w:szCs w:val="24"/>
          <w:lang w:val="hr-HR" w:eastAsia="hr-HR"/>
        </w:rPr>
        <w:t>2022</w:t>
      </w:r>
      <w:r w:rsidR="00F83B90" w:rsidRPr="00430CB6">
        <w:rPr>
          <w:rFonts w:ascii="Times New Roman" w:hAnsi="Times New Roman"/>
          <w:caps w:val="0"/>
          <w:noProof/>
          <w:snapToGrid/>
          <w:color w:val="000000"/>
          <w:sz w:val="24"/>
          <w:szCs w:val="24"/>
          <w:lang w:val="hr-HR" w:eastAsia="hr-HR"/>
        </w:rPr>
        <w:t>.</w:t>
      </w:r>
      <w:r w:rsidR="008D4C59" w:rsidRPr="00430CB6">
        <w:rPr>
          <w:rFonts w:ascii="Times New Roman" w:hAnsi="Times New Roman"/>
          <w:noProof/>
          <w:color w:val="000000"/>
          <w:sz w:val="24"/>
          <w:szCs w:val="24"/>
          <w:lang w:val="hr-HR"/>
        </w:rPr>
        <w:tab/>
      </w:r>
      <w:r w:rsidR="00ED1D2D" w:rsidRPr="00430CB6">
        <w:rPr>
          <w:rFonts w:ascii="Times New Roman" w:hAnsi="Times New Roman"/>
          <w:b w:val="0"/>
          <w:noProof/>
          <w:color w:val="000000"/>
          <w:sz w:val="24"/>
          <w:szCs w:val="24"/>
          <w:lang w:val="hr-HR"/>
        </w:rPr>
        <w:t>3</w:t>
      </w:r>
    </w:p>
    <w:p w:rsidR="008D4C59" w:rsidRPr="00430CB6" w:rsidRDefault="00E27B4D" w:rsidP="00904E79">
      <w:pPr>
        <w:pStyle w:val="TOC2"/>
        <w:rPr>
          <w:b/>
          <w:sz w:val="24"/>
          <w:szCs w:val="24"/>
        </w:rPr>
      </w:pPr>
      <w:r w:rsidRPr="00430CB6">
        <w:rPr>
          <w:sz w:val="24"/>
          <w:szCs w:val="24"/>
        </w:rPr>
        <w:t>1.1</w:t>
      </w:r>
      <w:r w:rsidR="0011316D" w:rsidRPr="00430CB6">
        <w:rPr>
          <w:sz w:val="24"/>
          <w:szCs w:val="24"/>
        </w:rPr>
        <w:t xml:space="preserve">  </w:t>
      </w:r>
      <w:r w:rsidR="00D9334E" w:rsidRPr="00430CB6">
        <w:rPr>
          <w:sz w:val="24"/>
          <w:szCs w:val="24"/>
        </w:rPr>
        <w:t>Ocjena stanja, c</w:t>
      </w:r>
      <w:r w:rsidR="00D16A81" w:rsidRPr="00430CB6">
        <w:rPr>
          <w:sz w:val="24"/>
          <w:szCs w:val="24"/>
        </w:rPr>
        <w:t xml:space="preserve">iljevi </w:t>
      </w:r>
      <w:r w:rsidR="00A31B2F" w:rsidRPr="00430CB6">
        <w:rPr>
          <w:sz w:val="24"/>
          <w:szCs w:val="24"/>
        </w:rPr>
        <w:t xml:space="preserve">javnog </w:t>
      </w:r>
      <w:r w:rsidR="00467619" w:rsidRPr="00430CB6">
        <w:rPr>
          <w:sz w:val="24"/>
          <w:szCs w:val="24"/>
        </w:rPr>
        <w:t>natječaja</w:t>
      </w:r>
      <w:r w:rsidR="00D16A81" w:rsidRPr="00430CB6">
        <w:rPr>
          <w:sz w:val="24"/>
          <w:szCs w:val="24"/>
        </w:rPr>
        <w:t xml:space="preserve"> i</w:t>
      </w:r>
      <w:r w:rsidR="008D4C59" w:rsidRPr="00430CB6">
        <w:rPr>
          <w:sz w:val="24"/>
          <w:szCs w:val="24"/>
        </w:rPr>
        <w:t xml:space="preserve"> </w:t>
      </w:r>
      <w:r w:rsidR="00C54321" w:rsidRPr="00430CB6">
        <w:rPr>
          <w:sz w:val="24"/>
          <w:szCs w:val="24"/>
        </w:rPr>
        <w:t>namjena sufinanciranja projekata</w:t>
      </w:r>
      <w:r w:rsidR="008D4C59" w:rsidRPr="00430CB6">
        <w:rPr>
          <w:sz w:val="24"/>
          <w:szCs w:val="24"/>
        </w:rPr>
        <w:tab/>
      </w:r>
      <w:r w:rsidR="004C47E3">
        <w:rPr>
          <w:sz w:val="24"/>
          <w:szCs w:val="24"/>
        </w:rPr>
        <w:t>3</w:t>
      </w:r>
    </w:p>
    <w:p w:rsidR="008D4C59" w:rsidRPr="00430CB6" w:rsidRDefault="008D4C59" w:rsidP="00904E79">
      <w:pPr>
        <w:pStyle w:val="TOC2"/>
        <w:rPr>
          <w:sz w:val="24"/>
          <w:szCs w:val="24"/>
        </w:rPr>
      </w:pPr>
      <w:r w:rsidRPr="00430CB6">
        <w:rPr>
          <w:sz w:val="24"/>
          <w:szCs w:val="24"/>
        </w:rPr>
        <w:t>1.</w:t>
      </w:r>
      <w:r w:rsidR="00E27B4D" w:rsidRPr="00430CB6">
        <w:rPr>
          <w:sz w:val="24"/>
          <w:szCs w:val="24"/>
        </w:rPr>
        <w:t>2</w:t>
      </w:r>
      <w:r w:rsidR="0011316D" w:rsidRPr="00430CB6">
        <w:rPr>
          <w:sz w:val="24"/>
          <w:szCs w:val="24"/>
        </w:rPr>
        <w:t xml:space="preserve">  </w:t>
      </w:r>
      <w:r w:rsidRPr="00430CB6">
        <w:rPr>
          <w:sz w:val="24"/>
          <w:szCs w:val="24"/>
        </w:rPr>
        <w:t>P</w:t>
      </w:r>
      <w:r w:rsidR="00D16A81" w:rsidRPr="00430CB6">
        <w:rPr>
          <w:sz w:val="24"/>
          <w:szCs w:val="24"/>
        </w:rPr>
        <w:t>lanirani iznosi i</w:t>
      </w:r>
      <w:r w:rsidRPr="00430CB6">
        <w:rPr>
          <w:sz w:val="24"/>
          <w:szCs w:val="24"/>
        </w:rPr>
        <w:t xml:space="preserve"> </w:t>
      </w:r>
      <w:r w:rsidR="00D16A81" w:rsidRPr="00430CB6">
        <w:rPr>
          <w:sz w:val="24"/>
          <w:szCs w:val="24"/>
        </w:rPr>
        <w:t xml:space="preserve">ukupna vrijednost </w:t>
      </w:r>
      <w:r w:rsidR="00664AD6">
        <w:rPr>
          <w:sz w:val="24"/>
          <w:szCs w:val="24"/>
        </w:rPr>
        <w:t>N</w:t>
      </w:r>
      <w:r w:rsidR="00467619" w:rsidRPr="00430CB6">
        <w:rPr>
          <w:sz w:val="24"/>
          <w:szCs w:val="24"/>
        </w:rPr>
        <w:t>atječaja</w:t>
      </w:r>
      <w:r w:rsidR="00D16A81" w:rsidRPr="00430CB6">
        <w:rPr>
          <w:sz w:val="24"/>
          <w:szCs w:val="24"/>
        </w:rPr>
        <w:t xml:space="preserve"> </w:t>
      </w:r>
      <w:r w:rsidRPr="00430CB6">
        <w:rPr>
          <w:sz w:val="24"/>
          <w:szCs w:val="24"/>
        </w:rPr>
        <w:tab/>
      </w:r>
      <w:r w:rsidR="00370CD9">
        <w:rPr>
          <w:sz w:val="24"/>
          <w:szCs w:val="24"/>
        </w:rPr>
        <w:t>5</w:t>
      </w:r>
    </w:p>
    <w:p w:rsidR="00FD069B" w:rsidRPr="00430CB6" w:rsidRDefault="00FD069B">
      <w:pPr>
        <w:pStyle w:val="TOC1"/>
        <w:rPr>
          <w:rFonts w:ascii="Times New Roman" w:hAnsi="Times New Roman"/>
          <w:noProof/>
          <w:color w:val="000000"/>
          <w:sz w:val="24"/>
          <w:szCs w:val="24"/>
          <w:lang w:val="hr-HR"/>
        </w:rPr>
      </w:pPr>
    </w:p>
    <w:p w:rsidR="008D4C59" w:rsidRPr="00430CB6" w:rsidRDefault="008D4C59">
      <w:pPr>
        <w:pStyle w:val="TOC1"/>
        <w:rPr>
          <w:rFonts w:ascii="Times New Roman" w:hAnsi="Times New Roman"/>
          <w:b w:val="0"/>
          <w:caps w:val="0"/>
          <w:noProof/>
          <w:snapToGrid/>
          <w:color w:val="000000"/>
          <w:sz w:val="24"/>
          <w:szCs w:val="24"/>
          <w:lang w:val="hr-HR" w:eastAsia="hr-HR"/>
        </w:rPr>
      </w:pPr>
      <w:r w:rsidRPr="00430CB6">
        <w:rPr>
          <w:rFonts w:ascii="Times New Roman" w:hAnsi="Times New Roman"/>
          <w:noProof/>
          <w:color w:val="000000"/>
          <w:sz w:val="24"/>
          <w:szCs w:val="24"/>
          <w:lang w:val="hr-HR"/>
        </w:rPr>
        <w:t>2.</w:t>
      </w:r>
      <w:r w:rsidRPr="00430CB6">
        <w:rPr>
          <w:rFonts w:ascii="Times New Roman" w:hAnsi="Times New Roman"/>
          <w:caps w:val="0"/>
          <w:noProof/>
          <w:snapToGrid/>
          <w:color w:val="000000"/>
          <w:sz w:val="24"/>
          <w:szCs w:val="24"/>
          <w:lang w:val="hr-HR" w:eastAsia="hr-HR"/>
        </w:rPr>
        <w:tab/>
      </w:r>
      <w:r w:rsidR="00ED51DA" w:rsidRPr="00430CB6">
        <w:rPr>
          <w:rFonts w:ascii="Times New Roman" w:hAnsi="Times New Roman"/>
          <w:caps w:val="0"/>
          <w:noProof/>
          <w:snapToGrid/>
          <w:color w:val="000000"/>
          <w:sz w:val="24"/>
          <w:szCs w:val="24"/>
          <w:lang w:val="hr-HR" w:eastAsia="hr-HR"/>
        </w:rPr>
        <w:t>FORMALNI UVJETI NATJEČAJA</w:t>
      </w:r>
      <w:r w:rsidRPr="00430CB6">
        <w:rPr>
          <w:rFonts w:ascii="Times New Roman" w:hAnsi="Times New Roman"/>
          <w:noProof/>
          <w:color w:val="000000"/>
          <w:sz w:val="24"/>
          <w:szCs w:val="24"/>
          <w:lang w:val="hr-HR"/>
        </w:rPr>
        <w:tab/>
      </w:r>
      <w:r w:rsidR="00B46EA7">
        <w:rPr>
          <w:rFonts w:ascii="Times New Roman" w:hAnsi="Times New Roman"/>
          <w:b w:val="0"/>
          <w:noProof/>
          <w:color w:val="000000"/>
          <w:sz w:val="24"/>
          <w:szCs w:val="24"/>
          <w:lang w:val="hr-HR"/>
        </w:rPr>
        <w:t>6</w:t>
      </w:r>
    </w:p>
    <w:p w:rsidR="008D4C59" w:rsidRPr="00430CB6" w:rsidRDefault="00D16A81" w:rsidP="00845C63">
      <w:pPr>
        <w:pStyle w:val="TOC3"/>
        <w:rPr>
          <w:snapToGrid/>
          <w:color w:val="000000"/>
          <w:sz w:val="24"/>
          <w:szCs w:val="24"/>
          <w:lang w:val="hr-HR" w:eastAsia="hr-HR"/>
        </w:rPr>
      </w:pPr>
      <w:r w:rsidRPr="00430CB6">
        <w:rPr>
          <w:color w:val="000000"/>
          <w:sz w:val="24"/>
          <w:szCs w:val="24"/>
          <w:lang w:val="hr-HR"/>
        </w:rPr>
        <w:t>2.1</w:t>
      </w:r>
      <w:r w:rsidRPr="00430CB6">
        <w:rPr>
          <w:snapToGrid/>
          <w:color w:val="000000"/>
          <w:sz w:val="24"/>
          <w:szCs w:val="24"/>
          <w:lang w:val="hr-HR" w:eastAsia="hr-HR"/>
        </w:rPr>
        <w:t xml:space="preserve">  </w:t>
      </w:r>
      <w:r w:rsidR="008D4C59" w:rsidRPr="00430CB6">
        <w:rPr>
          <w:color w:val="000000"/>
          <w:sz w:val="24"/>
          <w:szCs w:val="24"/>
          <w:lang w:val="hr-HR"/>
        </w:rPr>
        <w:t>Prihvatljivi prijavitelji: tko može podnijeti prijavu?</w:t>
      </w:r>
      <w:r w:rsidR="008D4C59" w:rsidRPr="00430CB6">
        <w:rPr>
          <w:color w:val="000000"/>
          <w:sz w:val="24"/>
          <w:szCs w:val="24"/>
          <w:lang w:val="hr-HR"/>
        </w:rPr>
        <w:tab/>
      </w:r>
      <w:r w:rsidR="00B46EA7">
        <w:rPr>
          <w:color w:val="000000"/>
          <w:sz w:val="24"/>
          <w:szCs w:val="24"/>
          <w:lang w:val="hr-HR"/>
        </w:rPr>
        <w:t>6</w:t>
      </w:r>
    </w:p>
    <w:p w:rsidR="008D4C59" w:rsidRPr="00430CB6" w:rsidRDefault="008D4C59" w:rsidP="00845C63">
      <w:pPr>
        <w:pStyle w:val="TOC3"/>
        <w:rPr>
          <w:snapToGrid/>
          <w:color w:val="000000"/>
          <w:sz w:val="24"/>
          <w:szCs w:val="24"/>
          <w:lang w:val="hr-HR" w:eastAsia="hr-HR"/>
        </w:rPr>
      </w:pPr>
      <w:r w:rsidRPr="00430CB6">
        <w:rPr>
          <w:color w:val="000000"/>
          <w:sz w:val="24"/>
          <w:szCs w:val="24"/>
          <w:lang w:val="hr-HR"/>
        </w:rPr>
        <w:t xml:space="preserve">2.2 </w:t>
      </w:r>
      <w:r w:rsidR="00D16A81" w:rsidRPr="00430CB6">
        <w:rPr>
          <w:snapToGrid/>
          <w:color w:val="000000"/>
          <w:sz w:val="24"/>
          <w:szCs w:val="24"/>
          <w:lang w:val="hr-HR" w:eastAsia="hr-HR"/>
        </w:rPr>
        <w:t xml:space="preserve"> </w:t>
      </w:r>
      <w:r w:rsidRPr="00430CB6">
        <w:rPr>
          <w:color w:val="000000"/>
          <w:sz w:val="24"/>
          <w:szCs w:val="24"/>
          <w:lang w:val="hr-HR"/>
        </w:rPr>
        <w:t xml:space="preserve">Prihvatljivi partneri na projektu </w:t>
      </w:r>
      <w:r w:rsidRPr="00430CB6">
        <w:rPr>
          <w:color w:val="000000"/>
          <w:sz w:val="24"/>
          <w:szCs w:val="24"/>
          <w:lang w:val="hr-HR"/>
        </w:rPr>
        <w:tab/>
      </w:r>
      <w:r w:rsidR="00370CD9">
        <w:rPr>
          <w:color w:val="000000"/>
          <w:sz w:val="24"/>
          <w:szCs w:val="24"/>
          <w:lang w:val="hr-HR"/>
        </w:rPr>
        <w:t>7</w:t>
      </w:r>
    </w:p>
    <w:p w:rsidR="008D4C59" w:rsidRPr="00430CB6" w:rsidRDefault="008D4C59" w:rsidP="00845C63">
      <w:pPr>
        <w:pStyle w:val="TOC3"/>
        <w:rPr>
          <w:snapToGrid/>
          <w:color w:val="000000"/>
          <w:sz w:val="24"/>
          <w:szCs w:val="24"/>
          <w:lang w:val="hr-HR" w:eastAsia="hr-HR"/>
        </w:rPr>
      </w:pPr>
      <w:r w:rsidRPr="00430CB6">
        <w:rPr>
          <w:color w:val="000000"/>
          <w:sz w:val="24"/>
          <w:szCs w:val="24"/>
          <w:lang w:val="hr-HR"/>
        </w:rPr>
        <w:t>2.3</w:t>
      </w:r>
      <w:r w:rsidR="00D16A81" w:rsidRPr="00430CB6">
        <w:rPr>
          <w:color w:val="000000"/>
          <w:sz w:val="24"/>
          <w:szCs w:val="24"/>
          <w:lang w:val="hr-HR"/>
        </w:rPr>
        <w:t xml:space="preserve">  </w:t>
      </w:r>
      <w:r w:rsidRPr="00430CB6">
        <w:rPr>
          <w:color w:val="000000"/>
          <w:sz w:val="24"/>
          <w:szCs w:val="24"/>
          <w:lang w:val="hr-HR"/>
        </w:rPr>
        <w:t xml:space="preserve">Prihvatljive aktivnosti koje će se </w:t>
      </w:r>
      <w:r w:rsidR="00727A6E" w:rsidRPr="00430CB6">
        <w:rPr>
          <w:color w:val="000000"/>
          <w:sz w:val="24"/>
          <w:szCs w:val="24"/>
          <w:lang w:val="hr-HR"/>
        </w:rPr>
        <w:t>su</w:t>
      </w:r>
      <w:r w:rsidRPr="00430CB6">
        <w:rPr>
          <w:color w:val="000000"/>
          <w:sz w:val="24"/>
          <w:szCs w:val="24"/>
          <w:lang w:val="hr-HR"/>
        </w:rPr>
        <w:t xml:space="preserve">financirati putem </w:t>
      </w:r>
      <w:r w:rsidR="00664AD6">
        <w:rPr>
          <w:color w:val="000000"/>
          <w:sz w:val="24"/>
          <w:szCs w:val="24"/>
          <w:lang w:val="hr-HR"/>
        </w:rPr>
        <w:t>N</w:t>
      </w:r>
      <w:r w:rsidR="00467619" w:rsidRPr="00430CB6">
        <w:rPr>
          <w:color w:val="000000"/>
          <w:sz w:val="24"/>
          <w:szCs w:val="24"/>
          <w:lang w:val="hr-HR"/>
        </w:rPr>
        <w:t>atječaja</w:t>
      </w:r>
      <w:r w:rsidRPr="00430CB6">
        <w:rPr>
          <w:color w:val="000000"/>
          <w:sz w:val="24"/>
          <w:szCs w:val="24"/>
          <w:lang w:val="hr-HR"/>
        </w:rPr>
        <w:tab/>
      </w:r>
      <w:r w:rsidR="00B46EA7">
        <w:rPr>
          <w:color w:val="000000"/>
          <w:sz w:val="24"/>
          <w:szCs w:val="24"/>
          <w:lang w:val="hr-HR"/>
        </w:rPr>
        <w:t>8</w:t>
      </w:r>
    </w:p>
    <w:p w:rsidR="008D4C59" w:rsidRPr="00430CB6" w:rsidRDefault="008D4C59" w:rsidP="00845C63">
      <w:pPr>
        <w:pStyle w:val="TOC3"/>
        <w:rPr>
          <w:color w:val="000000"/>
          <w:sz w:val="24"/>
          <w:szCs w:val="24"/>
          <w:lang w:val="hr-HR"/>
        </w:rPr>
      </w:pPr>
      <w:r w:rsidRPr="00430CB6">
        <w:rPr>
          <w:color w:val="000000"/>
          <w:sz w:val="24"/>
          <w:szCs w:val="24"/>
          <w:lang w:val="hr-HR"/>
        </w:rPr>
        <w:t>2.4</w:t>
      </w:r>
      <w:r w:rsidR="00D16A81" w:rsidRPr="00430CB6">
        <w:rPr>
          <w:color w:val="000000"/>
          <w:sz w:val="24"/>
          <w:szCs w:val="24"/>
          <w:lang w:val="hr-HR"/>
        </w:rPr>
        <w:t xml:space="preserve">  </w:t>
      </w:r>
      <w:r w:rsidRPr="00430CB6">
        <w:rPr>
          <w:color w:val="000000"/>
          <w:sz w:val="24"/>
          <w:szCs w:val="24"/>
          <w:lang w:val="hr-HR"/>
        </w:rPr>
        <w:t xml:space="preserve">Prihvatljivi troškovi koji će se </w:t>
      </w:r>
      <w:r w:rsidR="00A27B39" w:rsidRPr="00430CB6">
        <w:rPr>
          <w:color w:val="000000"/>
          <w:sz w:val="24"/>
          <w:szCs w:val="24"/>
          <w:lang w:val="hr-HR"/>
        </w:rPr>
        <w:t>su</w:t>
      </w:r>
      <w:r w:rsidRPr="00430CB6">
        <w:rPr>
          <w:color w:val="000000"/>
          <w:sz w:val="24"/>
          <w:szCs w:val="24"/>
          <w:lang w:val="hr-HR"/>
        </w:rPr>
        <w:t xml:space="preserve">financirati </w:t>
      </w:r>
      <w:r w:rsidR="00664AD6">
        <w:rPr>
          <w:color w:val="000000"/>
          <w:sz w:val="24"/>
          <w:szCs w:val="24"/>
          <w:lang w:val="hr-HR"/>
        </w:rPr>
        <w:t>N</w:t>
      </w:r>
      <w:r w:rsidR="00467619" w:rsidRPr="00430CB6">
        <w:rPr>
          <w:color w:val="000000"/>
          <w:sz w:val="24"/>
          <w:szCs w:val="24"/>
          <w:lang w:val="hr-HR"/>
        </w:rPr>
        <w:t>atječajem</w:t>
      </w:r>
      <w:r w:rsidRPr="00430CB6">
        <w:rPr>
          <w:color w:val="000000"/>
          <w:sz w:val="24"/>
          <w:szCs w:val="24"/>
          <w:lang w:val="hr-HR"/>
        </w:rPr>
        <w:tab/>
      </w:r>
      <w:r w:rsidR="00B46EA7">
        <w:rPr>
          <w:color w:val="000000"/>
          <w:sz w:val="24"/>
          <w:szCs w:val="24"/>
          <w:lang w:val="hr-HR"/>
        </w:rPr>
        <w:t>9</w:t>
      </w:r>
    </w:p>
    <w:p w:rsidR="00FD069B" w:rsidRPr="00430CB6" w:rsidRDefault="00FD069B" w:rsidP="00904E79">
      <w:pPr>
        <w:pStyle w:val="TOC2"/>
        <w:rPr>
          <w:sz w:val="24"/>
          <w:szCs w:val="24"/>
        </w:rPr>
      </w:pPr>
      <w:r w:rsidRPr="00430CB6">
        <w:rPr>
          <w:sz w:val="24"/>
          <w:szCs w:val="24"/>
        </w:rPr>
        <w:t xml:space="preserve">2.5 </w:t>
      </w:r>
      <w:r w:rsidR="00C9246D" w:rsidRPr="00430CB6">
        <w:rPr>
          <w:sz w:val="24"/>
          <w:szCs w:val="24"/>
        </w:rPr>
        <w:t xml:space="preserve"> </w:t>
      </w:r>
      <w:r w:rsidR="00904E79" w:rsidRPr="00430CB6">
        <w:rPr>
          <w:sz w:val="24"/>
          <w:szCs w:val="24"/>
        </w:rPr>
        <w:t xml:space="preserve">Pravila vidljivosti </w:t>
      </w:r>
      <w:r w:rsidR="00C9246D" w:rsidRPr="00430CB6">
        <w:rPr>
          <w:sz w:val="24"/>
          <w:szCs w:val="24"/>
        </w:rPr>
        <w:t>…………………………….…</w:t>
      </w:r>
      <w:r w:rsidR="00C61036">
        <w:rPr>
          <w:sz w:val="24"/>
          <w:szCs w:val="24"/>
        </w:rPr>
        <w:t>……………………………………………...</w:t>
      </w:r>
      <w:r w:rsidR="00C9246D" w:rsidRPr="00430CB6">
        <w:rPr>
          <w:sz w:val="24"/>
          <w:szCs w:val="24"/>
        </w:rPr>
        <w:t>1</w:t>
      </w:r>
      <w:r w:rsidR="00370CD9">
        <w:rPr>
          <w:sz w:val="24"/>
          <w:szCs w:val="24"/>
        </w:rPr>
        <w:t>1</w:t>
      </w:r>
      <w:r w:rsidR="00904E79" w:rsidRPr="00430CB6">
        <w:rPr>
          <w:sz w:val="24"/>
          <w:szCs w:val="24"/>
        </w:rPr>
        <w:t xml:space="preserve">                                                                                                                </w:t>
      </w:r>
      <w:r w:rsidR="00BF035F" w:rsidRPr="00430CB6">
        <w:rPr>
          <w:sz w:val="24"/>
          <w:szCs w:val="24"/>
        </w:rPr>
        <w:t xml:space="preserve">       </w:t>
      </w:r>
      <w:r w:rsidR="00904E79" w:rsidRPr="00430CB6">
        <w:rPr>
          <w:sz w:val="24"/>
          <w:szCs w:val="24"/>
        </w:rPr>
        <w:t xml:space="preserve">     </w:t>
      </w:r>
    </w:p>
    <w:p w:rsidR="00B716C7" w:rsidRPr="00430CB6" w:rsidRDefault="00B716C7" w:rsidP="00904E79">
      <w:pPr>
        <w:pStyle w:val="TOC2"/>
        <w:rPr>
          <w:sz w:val="24"/>
          <w:szCs w:val="24"/>
        </w:rPr>
      </w:pPr>
    </w:p>
    <w:p w:rsidR="00791786" w:rsidRPr="00430CB6" w:rsidRDefault="00CC04A5" w:rsidP="00904E79">
      <w:pPr>
        <w:pStyle w:val="TOC2"/>
        <w:rPr>
          <w:sz w:val="24"/>
          <w:szCs w:val="24"/>
        </w:rPr>
      </w:pPr>
      <w:r w:rsidRPr="00430CB6">
        <w:rPr>
          <w:sz w:val="24"/>
          <w:szCs w:val="24"/>
        </w:rPr>
        <w:t>3</w:t>
      </w:r>
      <w:r w:rsidR="00791786" w:rsidRPr="00430CB6">
        <w:rPr>
          <w:sz w:val="24"/>
          <w:szCs w:val="24"/>
        </w:rPr>
        <w:t>.</w:t>
      </w:r>
      <w:r w:rsidRPr="00430CB6">
        <w:rPr>
          <w:sz w:val="24"/>
          <w:szCs w:val="24"/>
        </w:rPr>
        <w:t xml:space="preserve">  </w:t>
      </w:r>
      <w:r w:rsidR="00791786" w:rsidRPr="00430CB6">
        <w:rPr>
          <w:b/>
          <w:sz w:val="24"/>
          <w:szCs w:val="24"/>
        </w:rPr>
        <w:t xml:space="preserve">KAKO SE PRIJAVITI </w:t>
      </w:r>
      <w:r w:rsidR="00791786" w:rsidRPr="00430CB6">
        <w:rPr>
          <w:sz w:val="24"/>
          <w:szCs w:val="24"/>
        </w:rPr>
        <w:tab/>
      </w:r>
      <w:r w:rsidR="00B45235" w:rsidRPr="00430CB6">
        <w:rPr>
          <w:sz w:val="24"/>
          <w:szCs w:val="24"/>
        </w:rPr>
        <w:t>1</w:t>
      </w:r>
      <w:r w:rsidR="00370CD9">
        <w:rPr>
          <w:sz w:val="24"/>
          <w:szCs w:val="24"/>
        </w:rPr>
        <w:t>1</w:t>
      </w:r>
    </w:p>
    <w:p w:rsidR="00091A95" w:rsidRPr="00430CB6" w:rsidRDefault="00091A95" w:rsidP="00845C63">
      <w:pPr>
        <w:pStyle w:val="TOC3"/>
        <w:rPr>
          <w:color w:val="000000"/>
          <w:sz w:val="24"/>
          <w:szCs w:val="24"/>
          <w:lang w:val="hr-HR"/>
        </w:rPr>
      </w:pPr>
      <w:r w:rsidRPr="00430CB6">
        <w:rPr>
          <w:color w:val="000000"/>
          <w:sz w:val="24"/>
          <w:szCs w:val="24"/>
          <w:lang w:val="hr-HR"/>
        </w:rPr>
        <w:t>3.1  Obvezna natječajna dokumentacija</w:t>
      </w:r>
      <w:r w:rsidRPr="00430CB6">
        <w:rPr>
          <w:color w:val="000000"/>
          <w:sz w:val="24"/>
          <w:szCs w:val="24"/>
          <w:lang w:val="hr-HR"/>
        </w:rPr>
        <w:tab/>
      </w:r>
      <w:r w:rsidR="00B45235" w:rsidRPr="00430CB6">
        <w:rPr>
          <w:color w:val="000000"/>
          <w:sz w:val="24"/>
          <w:szCs w:val="24"/>
          <w:lang w:val="hr-HR"/>
        </w:rPr>
        <w:t>1</w:t>
      </w:r>
      <w:r w:rsidR="00370CD9">
        <w:rPr>
          <w:color w:val="000000"/>
          <w:sz w:val="24"/>
          <w:szCs w:val="24"/>
          <w:lang w:val="hr-HR"/>
        </w:rPr>
        <w:t>1</w:t>
      </w:r>
    </w:p>
    <w:p w:rsidR="00091A95" w:rsidRPr="00430CB6" w:rsidRDefault="00091A95" w:rsidP="00845C63">
      <w:pPr>
        <w:pStyle w:val="TOC3"/>
        <w:rPr>
          <w:color w:val="000000"/>
          <w:sz w:val="24"/>
          <w:szCs w:val="24"/>
          <w:lang w:val="hr-HR"/>
        </w:rPr>
      </w:pPr>
      <w:r w:rsidRPr="00430CB6">
        <w:rPr>
          <w:color w:val="000000"/>
          <w:sz w:val="24"/>
          <w:szCs w:val="24"/>
          <w:lang w:val="hr-HR"/>
        </w:rPr>
        <w:t xml:space="preserve">3.2  Sadržaj Obrasca opisa projekta </w:t>
      </w:r>
      <w:r w:rsidRPr="00430CB6">
        <w:rPr>
          <w:color w:val="000000"/>
          <w:sz w:val="24"/>
          <w:szCs w:val="24"/>
          <w:lang w:val="hr-HR"/>
        </w:rPr>
        <w:tab/>
      </w:r>
      <w:r w:rsidR="00586153" w:rsidRPr="00430CB6">
        <w:rPr>
          <w:color w:val="000000"/>
          <w:sz w:val="24"/>
          <w:szCs w:val="24"/>
          <w:lang w:val="hr-HR"/>
        </w:rPr>
        <w:t>1</w:t>
      </w:r>
      <w:r w:rsidR="00370CD9">
        <w:rPr>
          <w:color w:val="000000"/>
          <w:sz w:val="24"/>
          <w:szCs w:val="24"/>
          <w:lang w:val="hr-HR"/>
        </w:rPr>
        <w:t>2</w:t>
      </w:r>
    </w:p>
    <w:p w:rsidR="00091A95" w:rsidRPr="00430CB6" w:rsidRDefault="00091A95" w:rsidP="00845C63">
      <w:pPr>
        <w:pStyle w:val="TOC3"/>
        <w:rPr>
          <w:color w:val="000000"/>
          <w:sz w:val="24"/>
          <w:szCs w:val="24"/>
          <w:lang w:val="hr-HR"/>
        </w:rPr>
      </w:pPr>
      <w:r w:rsidRPr="00430CB6">
        <w:rPr>
          <w:color w:val="000000"/>
          <w:sz w:val="24"/>
          <w:szCs w:val="24"/>
          <w:lang w:val="hr-HR"/>
        </w:rPr>
        <w:t xml:space="preserve">3.3  Sadržaj Obrasca Proračuna </w:t>
      </w:r>
      <w:r w:rsidRPr="00430CB6">
        <w:rPr>
          <w:color w:val="000000"/>
          <w:sz w:val="24"/>
          <w:szCs w:val="24"/>
          <w:lang w:val="hr-HR"/>
        </w:rPr>
        <w:tab/>
      </w:r>
      <w:r w:rsidR="00586153" w:rsidRPr="00430CB6">
        <w:rPr>
          <w:color w:val="000000"/>
          <w:sz w:val="24"/>
          <w:szCs w:val="24"/>
          <w:lang w:val="hr-HR"/>
        </w:rPr>
        <w:t>1</w:t>
      </w:r>
      <w:r w:rsidR="00370CD9">
        <w:rPr>
          <w:color w:val="000000"/>
          <w:sz w:val="24"/>
          <w:szCs w:val="24"/>
          <w:lang w:val="hr-HR"/>
        </w:rPr>
        <w:t>2</w:t>
      </w:r>
    </w:p>
    <w:p w:rsidR="00091A95" w:rsidRPr="00430CB6" w:rsidRDefault="00CC04A5" w:rsidP="00845C63">
      <w:pPr>
        <w:pStyle w:val="TOC3"/>
        <w:rPr>
          <w:color w:val="000000"/>
          <w:sz w:val="24"/>
          <w:szCs w:val="24"/>
          <w:lang w:val="hr-HR"/>
        </w:rPr>
      </w:pPr>
      <w:r w:rsidRPr="00430CB6">
        <w:rPr>
          <w:color w:val="000000"/>
          <w:sz w:val="24"/>
          <w:szCs w:val="24"/>
          <w:lang w:val="hr-HR"/>
        </w:rPr>
        <w:t>3</w:t>
      </w:r>
      <w:r w:rsidR="00E2334B" w:rsidRPr="00430CB6">
        <w:rPr>
          <w:color w:val="000000"/>
          <w:sz w:val="24"/>
          <w:szCs w:val="24"/>
          <w:lang w:val="hr-HR"/>
        </w:rPr>
        <w:t>.</w:t>
      </w:r>
      <w:r w:rsidR="00091A95" w:rsidRPr="00430CB6">
        <w:rPr>
          <w:color w:val="000000"/>
          <w:sz w:val="24"/>
          <w:szCs w:val="24"/>
          <w:lang w:val="hr-HR"/>
        </w:rPr>
        <w:t>4</w:t>
      </w:r>
      <w:r w:rsidR="00271109" w:rsidRPr="00430CB6">
        <w:rPr>
          <w:snapToGrid/>
          <w:color w:val="000000"/>
          <w:sz w:val="24"/>
          <w:szCs w:val="24"/>
          <w:lang w:val="hr-HR" w:eastAsia="hr-HR"/>
        </w:rPr>
        <w:t xml:space="preserve">  </w:t>
      </w:r>
      <w:r w:rsidR="004871A6" w:rsidRPr="00430CB6">
        <w:rPr>
          <w:snapToGrid/>
          <w:color w:val="000000"/>
          <w:sz w:val="24"/>
          <w:szCs w:val="24"/>
          <w:lang w:val="hr-HR" w:eastAsia="hr-HR"/>
        </w:rPr>
        <w:t>Kako i g</w:t>
      </w:r>
      <w:r w:rsidR="008D4C59" w:rsidRPr="00430CB6">
        <w:rPr>
          <w:color w:val="000000"/>
          <w:sz w:val="24"/>
          <w:szCs w:val="24"/>
          <w:lang w:val="hr-HR"/>
        </w:rPr>
        <w:t>dje poslati prijavu?</w:t>
      </w:r>
      <w:r w:rsidR="008D4C59" w:rsidRPr="00430CB6">
        <w:rPr>
          <w:color w:val="000000"/>
          <w:sz w:val="24"/>
          <w:szCs w:val="24"/>
          <w:lang w:val="hr-HR"/>
        </w:rPr>
        <w:tab/>
      </w:r>
      <w:r w:rsidR="00586153" w:rsidRPr="00430CB6">
        <w:rPr>
          <w:color w:val="000000"/>
          <w:sz w:val="24"/>
          <w:szCs w:val="24"/>
          <w:lang w:val="hr-HR"/>
        </w:rPr>
        <w:t>1</w:t>
      </w:r>
      <w:r w:rsidR="00BD2214">
        <w:rPr>
          <w:color w:val="000000"/>
          <w:sz w:val="24"/>
          <w:szCs w:val="24"/>
          <w:lang w:val="hr-HR"/>
        </w:rPr>
        <w:t>3</w:t>
      </w:r>
    </w:p>
    <w:p w:rsidR="008D4C59" w:rsidRPr="00430CB6" w:rsidRDefault="00CC04A5" w:rsidP="00845C63">
      <w:pPr>
        <w:pStyle w:val="TOC3"/>
        <w:rPr>
          <w:snapToGrid/>
          <w:color w:val="000000"/>
          <w:sz w:val="24"/>
          <w:szCs w:val="24"/>
          <w:lang w:val="hr-HR" w:eastAsia="hr-HR"/>
        </w:rPr>
      </w:pPr>
      <w:r w:rsidRPr="00430CB6">
        <w:rPr>
          <w:color w:val="000000"/>
          <w:sz w:val="24"/>
          <w:szCs w:val="24"/>
          <w:lang w:val="hr-HR"/>
        </w:rPr>
        <w:t>3</w:t>
      </w:r>
      <w:r w:rsidR="00E2334B" w:rsidRPr="00430CB6">
        <w:rPr>
          <w:color w:val="000000"/>
          <w:sz w:val="24"/>
          <w:szCs w:val="24"/>
          <w:lang w:val="hr-HR"/>
        </w:rPr>
        <w:t>.</w:t>
      </w:r>
      <w:r w:rsidR="00091A95" w:rsidRPr="00430CB6">
        <w:rPr>
          <w:color w:val="000000"/>
          <w:sz w:val="24"/>
          <w:szCs w:val="24"/>
          <w:lang w:val="hr-HR"/>
        </w:rPr>
        <w:t>5</w:t>
      </w:r>
      <w:r w:rsidR="00271109" w:rsidRPr="00430CB6">
        <w:rPr>
          <w:snapToGrid/>
          <w:color w:val="000000"/>
          <w:sz w:val="24"/>
          <w:szCs w:val="24"/>
          <w:lang w:val="hr-HR" w:eastAsia="hr-HR"/>
        </w:rPr>
        <w:t xml:space="preserve">  </w:t>
      </w:r>
      <w:r w:rsidR="008D4C59" w:rsidRPr="00430CB6">
        <w:rPr>
          <w:color w:val="000000"/>
          <w:sz w:val="24"/>
          <w:szCs w:val="24"/>
          <w:lang w:val="hr-HR"/>
        </w:rPr>
        <w:t>Rok za slanje prijave</w:t>
      </w:r>
      <w:r w:rsidR="008D4C59" w:rsidRPr="00430CB6">
        <w:rPr>
          <w:color w:val="000000"/>
          <w:sz w:val="24"/>
          <w:szCs w:val="24"/>
          <w:lang w:val="hr-HR"/>
        </w:rPr>
        <w:tab/>
      </w:r>
      <w:r w:rsidR="00B46EA7">
        <w:rPr>
          <w:color w:val="000000"/>
          <w:sz w:val="24"/>
          <w:szCs w:val="24"/>
          <w:lang w:val="hr-HR"/>
        </w:rPr>
        <w:t>13</w:t>
      </w:r>
    </w:p>
    <w:p w:rsidR="008D4C59" w:rsidRPr="00430CB6" w:rsidRDefault="00CC04A5" w:rsidP="00845C63">
      <w:pPr>
        <w:pStyle w:val="TOC3"/>
        <w:rPr>
          <w:snapToGrid/>
          <w:color w:val="000000"/>
          <w:sz w:val="24"/>
          <w:szCs w:val="24"/>
          <w:lang w:val="hr-HR" w:eastAsia="hr-HR"/>
        </w:rPr>
      </w:pPr>
      <w:r w:rsidRPr="00430CB6">
        <w:rPr>
          <w:color w:val="000000"/>
          <w:sz w:val="24"/>
          <w:szCs w:val="24"/>
          <w:lang w:val="hr-HR"/>
        </w:rPr>
        <w:t>3</w:t>
      </w:r>
      <w:r w:rsidR="008D4C59" w:rsidRPr="00430CB6">
        <w:rPr>
          <w:color w:val="000000"/>
          <w:sz w:val="24"/>
          <w:szCs w:val="24"/>
          <w:lang w:val="hr-HR"/>
        </w:rPr>
        <w:t>.</w:t>
      </w:r>
      <w:r w:rsidR="00091A95" w:rsidRPr="00430CB6">
        <w:rPr>
          <w:color w:val="000000"/>
          <w:sz w:val="24"/>
          <w:szCs w:val="24"/>
          <w:lang w:val="hr-HR"/>
        </w:rPr>
        <w:t>6</w:t>
      </w:r>
      <w:r w:rsidR="00271109" w:rsidRPr="00430CB6">
        <w:rPr>
          <w:snapToGrid/>
          <w:color w:val="000000"/>
          <w:sz w:val="24"/>
          <w:szCs w:val="24"/>
          <w:lang w:val="hr-HR" w:eastAsia="hr-HR"/>
        </w:rPr>
        <w:t xml:space="preserve">  </w:t>
      </w:r>
      <w:r w:rsidR="008D4C59" w:rsidRPr="00430CB6">
        <w:rPr>
          <w:color w:val="000000"/>
          <w:sz w:val="24"/>
          <w:szCs w:val="24"/>
          <w:lang w:val="hr-HR"/>
        </w:rPr>
        <w:t>Kome se obratiti ukoliko imate pitanja?</w:t>
      </w:r>
      <w:r w:rsidR="008D4C59" w:rsidRPr="00430CB6">
        <w:rPr>
          <w:color w:val="000000"/>
          <w:sz w:val="24"/>
          <w:szCs w:val="24"/>
          <w:lang w:val="hr-HR"/>
        </w:rPr>
        <w:tab/>
      </w:r>
      <w:r w:rsidR="00A12BE0" w:rsidRPr="00430CB6">
        <w:rPr>
          <w:color w:val="000000"/>
          <w:sz w:val="24"/>
          <w:szCs w:val="24"/>
          <w:lang w:val="hr-HR"/>
        </w:rPr>
        <w:t>1</w:t>
      </w:r>
      <w:r w:rsidR="00370CD9">
        <w:rPr>
          <w:color w:val="000000"/>
          <w:sz w:val="24"/>
          <w:szCs w:val="24"/>
          <w:lang w:val="hr-HR"/>
        </w:rPr>
        <w:t>3</w:t>
      </w:r>
    </w:p>
    <w:p w:rsidR="00B716C7" w:rsidRPr="00430CB6" w:rsidRDefault="00B716C7" w:rsidP="00904E79">
      <w:pPr>
        <w:pStyle w:val="TOC2"/>
        <w:rPr>
          <w:sz w:val="24"/>
          <w:szCs w:val="24"/>
        </w:rPr>
      </w:pPr>
    </w:p>
    <w:p w:rsidR="008D4C59" w:rsidRPr="00430CB6" w:rsidRDefault="00CC04A5" w:rsidP="00904E79">
      <w:pPr>
        <w:pStyle w:val="TOC2"/>
        <w:rPr>
          <w:sz w:val="24"/>
          <w:szCs w:val="24"/>
        </w:rPr>
      </w:pPr>
      <w:r w:rsidRPr="00430CB6">
        <w:rPr>
          <w:sz w:val="24"/>
          <w:szCs w:val="24"/>
        </w:rPr>
        <w:t>4.</w:t>
      </w:r>
      <w:r w:rsidR="00866A24" w:rsidRPr="00430CB6">
        <w:rPr>
          <w:sz w:val="24"/>
          <w:szCs w:val="24"/>
        </w:rPr>
        <w:t xml:space="preserve">   </w:t>
      </w:r>
      <w:r w:rsidR="00B537BA" w:rsidRPr="00430CB6">
        <w:rPr>
          <w:b/>
          <w:sz w:val="24"/>
          <w:szCs w:val="24"/>
        </w:rPr>
        <w:t>P</w:t>
      </w:r>
      <w:r w:rsidR="006A3B19" w:rsidRPr="00430CB6">
        <w:rPr>
          <w:b/>
          <w:sz w:val="24"/>
          <w:szCs w:val="24"/>
        </w:rPr>
        <w:t>ROCJENA PRIJAVA I</w:t>
      </w:r>
      <w:r w:rsidR="00B537BA" w:rsidRPr="00430CB6">
        <w:rPr>
          <w:b/>
          <w:sz w:val="24"/>
          <w:szCs w:val="24"/>
        </w:rPr>
        <w:t xml:space="preserve"> </w:t>
      </w:r>
      <w:r w:rsidR="006A3B19" w:rsidRPr="00430CB6">
        <w:rPr>
          <w:b/>
          <w:sz w:val="24"/>
          <w:szCs w:val="24"/>
        </w:rPr>
        <w:t>DONOŠENJE</w:t>
      </w:r>
      <w:r w:rsidR="00B537BA" w:rsidRPr="00430CB6">
        <w:rPr>
          <w:b/>
          <w:sz w:val="24"/>
          <w:szCs w:val="24"/>
        </w:rPr>
        <w:t xml:space="preserve"> </w:t>
      </w:r>
      <w:r w:rsidR="006A3B19" w:rsidRPr="00430CB6">
        <w:rPr>
          <w:b/>
          <w:sz w:val="24"/>
          <w:szCs w:val="24"/>
        </w:rPr>
        <w:t>ODLUKE</w:t>
      </w:r>
      <w:r w:rsidR="00B537BA" w:rsidRPr="00430CB6">
        <w:rPr>
          <w:b/>
          <w:sz w:val="24"/>
          <w:szCs w:val="24"/>
        </w:rPr>
        <w:t xml:space="preserve"> </w:t>
      </w:r>
      <w:r w:rsidR="006A3B19" w:rsidRPr="00430CB6">
        <w:rPr>
          <w:b/>
          <w:sz w:val="24"/>
          <w:szCs w:val="24"/>
        </w:rPr>
        <w:t>O</w:t>
      </w:r>
      <w:r w:rsidR="00B537BA" w:rsidRPr="00430CB6">
        <w:rPr>
          <w:b/>
          <w:sz w:val="24"/>
          <w:szCs w:val="24"/>
        </w:rPr>
        <w:t xml:space="preserve"> </w:t>
      </w:r>
      <w:r w:rsidR="006A3B19" w:rsidRPr="00430CB6">
        <w:rPr>
          <w:b/>
          <w:sz w:val="24"/>
          <w:szCs w:val="24"/>
        </w:rPr>
        <w:t>ODABIRU</w:t>
      </w:r>
      <w:r w:rsidR="00FD022E" w:rsidRPr="00430CB6">
        <w:rPr>
          <w:b/>
          <w:sz w:val="24"/>
          <w:szCs w:val="24"/>
        </w:rPr>
        <w:t xml:space="preserve"> </w:t>
      </w:r>
      <w:r w:rsidR="006A3B19" w:rsidRPr="00430CB6">
        <w:rPr>
          <w:b/>
          <w:sz w:val="24"/>
          <w:szCs w:val="24"/>
        </w:rPr>
        <w:t>PROJEKATA</w:t>
      </w:r>
      <w:r w:rsidR="008D4C59" w:rsidRPr="00430CB6">
        <w:rPr>
          <w:sz w:val="24"/>
          <w:szCs w:val="24"/>
        </w:rPr>
        <w:tab/>
      </w:r>
      <w:r w:rsidR="00A50F49" w:rsidRPr="00430CB6">
        <w:rPr>
          <w:sz w:val="24"/>
          <w:szCs w:val="24"/>
        </w:rPr>
        <w:t>1</w:t>
      </w:r>
      <w:r w:rsidR="00AC2C4F">
        <w:rPr>
          <w:sz w:val="24"/>
          <w:szCs w:val="24"/>
        </w:rPr>
        <w:t>4</w:t>
      </w:r>
    </w:p>
    <w:p w:rsidR="008D4C59" w:rsidRPr="00430CB6" w:rsidRDefault="00E2334B" w:rsidP="00904E79">
      <w:pPr>
        <w:pStyle w:val="TOC2"/>
        <w:rPr>
          <w:sz w:val="24"/>
          <w:szCs w:val="24"/>
        </w:rPr>
      </w:pPr>
      <w:r w:rsidRPr="00430CB6">
        <w:rPr>
          <w:bCs/>
          <w:sz w:val="24"/>
          <w:szCs w:val="24"/>
        </w:rPr>
        <w:t>4</w:t>
      </w:r>
      <w:r w:rsidR="00CC04A5" w:rsidRPr="00430CB6">
        <w:rPr>
          <w:bCs/>
          <w:sz w:val="24"/>
          <w:szCs w:val="24"/>
        </w:rPr>
        <w:t>.1</w:t>
      </w:r>
      <w:r w:rsidR="008D4C59" w:rsidRPr="00430CB6">
        <w:rPr>
          <w:bCs/>
          <w:sz w:val="24"/>
          <w:szCs w:val="24"/>
        </w:rPr>
        <w:t xml:space="preserve"> </w:t>
      </w:r>
      <w:r w:rsidR="00A50F49" w:rsidRPr="00430CB6">
        <w:rPr>
          <w:sz w:val="24"/>
          <w:szCs w:val="24"/>
        </w:rPr>
        <w:t xml:space="preserve"> </w:t>
      </w:r>
      <w:r w:rsidR="00FD022E" w:rsidRPr="00430CB6">
        <w:rPr>
          <w:sz w:val="24"/>
          <w:szCs w:val="24"/>
        </w:rPr>
        <w:t xml:space="preserve">Javna objava rezultata </w:t>
      </w:r>
      <w:r w:rsidR="00664AD6">
        <w:rPr>
          <w:sz w:val="24"/>
          <w:szCs w:val="24"/>
        </w:rPr>
        <w:t>N</w:t>
      </w:r>
      <w:r w:rsidR="00FD022E" w:rsidRPr="00430CB6">
        <w:rPr>
          <w:sz w:val="24"/>
          <w:szCs w:val="24"/>
        </w:rPr>
        <w:t xml:space="preserve">atječaja i dostava pisanog odgovora sudionicima </w:t>
      </w:r>
      <w:r w:rsidR="00664AD6">
        <w:rPr>
          <w:sz w:val="24"/>
          <w:szCs w:val="24"/>
        </w:rPr>
        <w:t>N</w:t>
      </w:r>
      <w:r w:rsidR="00FD022E" w:rsidRPr="00430CB6">
        <w:rPr>
          <w:sz w:val="24"/>
          <w:szCs w:val="24"/>
        </w:rPr>
        <w:t>atječaja</w:t>
      </w:r>
      <w:r w:rsidR="008D4C59" w:rsidRPr="00430CB6">
        <w:rPr>
          <w:sz w:val="24"/>
          <w:szCs w:val="24"/>
        </w:rPr>
        <w:tab/>
      </w:r>
      <w:r w:rsidR="00AC2C4F">
        <w:rPr>
          <w:sz w:val="24"/>
          <w:szCs w:val="24"/>
        </w:rPr>
        <w:t>20</w:t>
      </w:r>
    </w:p>
    <w:p w:rsidR="002B058D" w:rsidRPr="00430CB6" w:rsidRDefault="00CC04A5" w:rsidP="00904E79">
      <w:pPr>
        <w:pStyle w:val="TOC2"/>
        <w:rPr>
          <w:sz w:val="24"/>
          <w:szCs w:val="24"/>
        </w:rPr>
      </w:pPr>
      <w:r w:rsidRPr="00430CB6">
        <w:rPr>
          <w:bCs/>
          <w:sz w:val="24"/>
          <w:szCs w:val="24"/>
        </w:rPr>
        <w:t>4</w:t>
      </w:r>
      <w:r w:rsidR="002B058D" w:rsidRPr="00430CB6">
        <w:rPr>
          <w:bCs/>
          <w:sz w:val="24"/>
          <w:szCs w:val="24"/>
        </w:rPr>
        <w:t>.</w:t>
      </w:r>
      <w:r w:rsidRPr="00430CB6">
        <w:rPr>
          <w:bCs/>
          <w:sz w:val="24"/>
          <w:szCs w:val="24"/>
        </w:rPr>
        <w:t>2</w:t>
      </w:r>
      <w:r w:rsidR="002B058D" w:rsidRPr="00430CB6">
        <w:rPr>
          <w:bCs/>
          <w:sz w:val="24"/>
          <w:szCs w:val="24"/>
        </w:rPr>
        <w:t xml:space="preserve"> </w:t>
      </w:r>
      <w:r w:rsidR="00A50F49" w:rsidRPr="00430CB6">
        <w:rPr>
          <w:bCs/>
          <w:sz w:val="24"/>
          <w:szCs w:val="24"/>
        </w:rPr>
        <w:t xml:space="preserve"> </w:t>
      </w:r>
      <w:r w:rsidR="002B058D" w:rsidRPr="00430CB6">
        <w:rPr>
          <w:sz w:val="24"/>
          <w:szCs w:val="24"/>
        </w:rPr>
        <w:t xml:space="preserve">Praćenje </w:t>
      </w:r>
      <w:r w:rsidR="00FD022E" w:rsidRPr="00430CB6">
        <w:rPr>
          <w:sz w:val="24"/>
          <w:szCs w:val="24"/>
        </w:rPr>
        <w:t xml:space="preserve">provedbe odobrenih i </w:t>
      </w:r>
      <w:r w:rsidR="00A27B39" w:rsidRPr="00430CB6">
        <w:rPr>
          <w:sz w:val="24"/>
          <w:szCs w:val="24"/>
        </w:rPr>
        <w:t xml:space="preserve">sufinanciranih </w:t>
      </w:r>
      <w:r w:rsidR="00FD022E" w:rsidRPr="00430CB6">
        <w:rPr>
          <w:sz w:val="24"/>
          <w:szCs w:val="24"/>
        </w:rPr>
        <w:t>projekata te njihovo vrednovanje</w:t>
      </w:r>
      <w:r w:rsidR="002B058D" w:rsidRPr="00430CB6">
        <w:rPr>
          <w:sz w:val="24"/>
          <w:szCs w:val="24"/>
        </w:rPr>
        <w:tab/>
      </w:r>
      <w:r w:rsidR="00370CD9">
        <w:rPr>
          <w:sz w:val="24"/>
          <w:szCs w:val="24"/>
        </w:rPr>
        <w:t>2</w:t>
      </w:r>
      <w:r w:rsidR="00BD2214">
        <w:rPr>
          <w:sz w:val="24"/>
          <w:szCs w:val="24"/>
        </w:rPr>
        <w:t>0</w:t>
      </w:r>
    </w:p>
    <w:p w:rsidR="008D4C59" w:rsidRPr="00430CB6" w:rsidRDefault="00CC04A5" w:rsidP="00845C63">
      <w:pPr>
        <w:pStyle w:val="TOC3"/>
        <w:rPr>
          <w:color w:val="000000"/>
          <w:sz w:val="24"/>
          <w:szCs w:val="24"/>
          <w:lang w:val="hr-HR"/>
        </w:rPr>
      </w:pPr>
      <w:r w:rsidRPr="00430CB6">
        <w:rPr>
          <w:color w:val="000000"/>
          <w:sz w:val="24"/>
          <w:szCs w:val="24"/>
          <w:lang w:val="hr-HR"/>
        </w:rPr>
        <w:t>4</w:t>
      </w:r>
      <w:r w:rsidR="00E2334B" w:rsidRPr="00430CB6">
        <w:rPr>
          <w:color w:val="000000"/>
          <w:sz w:val="24"/>
          <w:szCs w:val="24"/>
          <w:lang w:val="hr-HR"/>
        </w:rPr>
        <w:t>.</w:t>
      </w:r>
      <w:r w:rsidRPr="00430CB6">
        <w:rPr>
          <w:color w:val="000000"/>
          <w:sz w:val="24"/>
          <w:szCs w:val="24"/>
          <w:lang w:val="hr-HR"/>
        </w:rPr>
        <w:t>3</w:t>
      </w:r>
      <w:r w:rsidR="00A50F49" w:rsidRPr="00430CB6">
        <w:rPr>
          <w:color w:val="000000"/>
          <w:sz w:val="24"/>
          <w:szCs w:val="24"/>
          <w:lang w:val="hr-HR"/>
        </w:rPr>
        <w:t xml:space="preserve">  I</w:t>
      </w:r>
      <w:r w:rsidR="008D4C59" w:rsidRPr="00430CB6">
        <w:rPr>
          <w:color w:val="000000"/>
          <w:sz w:val="24"/>
          <w:szCs w:val="24"/>
          <w:lang w:val="hr-HR"/>
        </w:rPr>
        <w:t>ndikativni kalendar postupka</w:t>
      </w:r>
      <w:r w:rsidR="000053C8" w:rsidRPr="00430CB6">
        <w:rPr>
          <w:color w:val="000000"/>
          <w:sz w:val="24"/>
          <w:szCs w:val="24"/>
          <w:lang w:val="hr-HR"/>
        </w:rPr>
        <w:t xml:space="preserve"> </w:t>
      </w:r>
      <w:r w:rsidR="00664AD6">
        <w:rPr>
          <w:color w:val="000000"/>
          <w:sz w:val="24"/>
          <w:szCs w:val="24"/>
          <w:lang w:val="hr-HR"/>
        </w:rPr>
        <w:t>N</w:t>
      </w:r>
      <w:r w:rsidR="00467619" w:rsidRPr="00430CB6">
        <w:rPr>
          <w:color w:val="000000"/>
          <w:sz w:val="24"/>
          <w:szCs w:val="24"/>
          <w:lang w:val="hr-HR"/>
        </w:rPr>
        <w:t>atječaja</w:t>
      </w:r>
      <w:r w:rsidR="008D4C59" w:rsidRPr="00430CB6">
        <w:rPr>
          <w:color w:val="000000"/>
          <w:sz w:val="24"/>
          <w:szCs w:val="24"/>
          <w:lang w:val="hr-HR"/>
        </w:rPr>
        <w:tab/>
      </w:r>
      <w:r w:rsidR="00370CD9">
        <w:rPr>
          <w:color w:val="000000"/>
          <w:sz w:val="24"/>
          <w:szCs w:val="24"/>
          <w:lang w:val="hr-HR"/>
        </w:rPr>
        <w:t>2</w:t>
      </w:r>
      <w:r w:rsidR="00AC2C4F">
        <w:rPr>
          <w:color w:val="000000"/>
          <w:sz w:val="24"/>
          <w:szCs w:val="24"/>
          <w:lang w:val="hr-HR"/>
        </w:rPr>
        <w:t>2</w:t>
      </w:r>
    </w:p>
    <w:p w:rsidR="00B716C7" w:rsidRPr="00430CB6" w:rsidRDefault="00B716C7" w:rsidP="00904E79">
      <w:pPr>
        <w:pStyle w:val="TOC2"/>
        <w:rPr>
          <w:sz w:val="24"/>
          <w:szCs w:val="24"/>
        </w:rPr>
      </w:pPr>
    </w:p>
    <w:p w:rsidR="001241F0" w:rsidRPr="00430CB6" w:rsidRDefault="001241F0" w:rsidP="00904E79">
      <w:pPr>
        <w:pStyle w:val="TOC2"/>
        <w:rPr>
          <w:sz w:val="24"/>
          <w:szCs w:val="24"/>
        </w:rPr>
      </w:pPr>
      <w:r w:rsidRPr="00430CB6">
        <w:rPr>
          <w:sz w:val="24"/>
          <w:szCs w:val="24"/>
        </w:rPr>
        <w:t xml:space="preserve">5.   </w:t>
      </w:r>
      <w:r w:rsidRPr="00430CB6">
        <w:rPr>
          <w:b/>
          <w:sz w:val="24"/>
          <w:szCs w:val="24"/>
        </w:rPr>
        <w:t>POPIS NATJEČAJNE DOKUMENTACIJE</w:t>
      </w:r>
      <w:r w:rsidRPr="00430CB6">
        <w:rPr>
          <w:sz w:val="24"/>
          <w:szCs w:val="24"/>
        </w:rPr>
        <w:t xml:space="preserve"> </w:t>
      </w:r>
      <w:r w:rsidRPr="00430CB6">
        <w:rPr>
          <w:sz w:val="24"/>
          <w:szCs w:val="24"/>
        </w:rPr>
        <w:tab/>
      </w:r>
      <w:r w:rsidR="006468BD" w:rsidRPr="00430CB6">
        <w:rPr>
          <w:sz w:val="24"/>
          <w:szCs w:val="24"/>
        </w:rPr>
        <w:t>2</w:t>
      </w:r>
      <w:r w:rsidR="00AC2C4F">
        <w:rPr>
          <w:sz w:val="24"/>
          <w:szCs w:val="24"/>
        </w:rPr>
        <w:t>3</w:t>
      </w:r>
    </w:p>
    <w:p w:rsidR="001241F0" w:rsidRPr="00430CB6" w:rsidRDefault="001241F0" w:rsidP="00904E79">
      <w:pPr>
        <w:pStyle w:val="TOC2"/>
        <w:rPr>
          <w:sz w:val="24"/>
          <w:szCs w:val="24"/>
        </w:rPr>
      </w:pPr>
      <w:r w:rsidRPr="00430CB6">
        <w:rPr>
          <w:bCs/>
          <w:sz w:val="24"/>
          <w:szCs w:val="24"/>
        </w:rPr>
        <w:t xml:space="preserve">5.1 </w:t>
      </w:r>
      <w:r w:rsidRPr="00430CB6">
        <w:rPr>
          <w:sz w:val="24"/>
          <w:szCs w:val="24"/>
        </w:rPr>
        <w:t xml:space="preserve"> Obvezna natječajna dokumentacija</w:t>
      </w:r>
      <w:r w:rsidRPr="00430CB6">
        <w:rPr>
          <w:sz w:val="24"/>
          <w:szCs w:val="24"/>
        </w:rPr>
        <w:tab/>
      </w:r>
      <w:r w:rsidR="006468BD" w:rsidRPr="00430CB6">
        <w:rPr>
          <w:sz w:val="24"/>
          <w:szCs w:val="24"/>
        </w:rPr>
        <w:t>2</w:t>
      </w:r>
      <w:r w:rsidR="00AC2C4F">
        <w:rPr>
          <w:sz w:val="24"/>
          <w:szCs w:val="24"/>
        </w:rPr>
        <w:t>3</w:t>
      </w:r>
    </w:p>
    <w:p w:rsidR="001241F0" w:rsidRPr="00430CB6" w:rsidRDefault="001241F0" w:rsidP="00904E79">
      <w:pPr>
        <w:pStyle w:val="TOC2"/>
        <w:rPr>
          <w:sz w:val="24"/>
          <w:szCs w:val="24"/>
        </w:rPr>
      </w:pPr>
      <w:r w:rsidRPr="00430CB6">
        <w:rPr>
          <w:sz w:val="24"/>
          <w:szCs w:val="24"/>
        </w:rPr>
        <w:t xml:space="preserve">5.2  Dodatna dokumentacija </w:t>
      </w:r>
      <w:r w:rsidRPr="00430CB6">
        <w:rPr>
          <w:sz w:val="24"/>
          <w:szCs w:val="24"/>
        </w:rPr>
        <w:tab/>
      </w:r>
      <w:r w:rsidR="006468BD" w:rsidRPr="00430CB6">
        <w:rPr>
          <w:sz w:val="24"/>
          <w:szCs w:val="24"/>
        </w:rPr>
        <w:t>2</w:t>
      </w:r>
      <w:r w:rsidR="00370CD9">
        <w:rPr>
          <w:sz w:val="24"/>
          <w:szCs w:val="24"/>
        </w:rPr>
        <w:t>3</w:t>
      </w:r>
    </w:p>
    <w:p w:rsidR="001241F0" w:rsidRPr="00430CB6" w:rsidRDefault="001241F0" w:rsidP="001241F0">
      <w:pPr>
        <w:pStyle w:val="TOC3"/>
        <w:rPr>
          <w:color w:val="000000"/>
          <w:sz w:val="24"/>
          <w:szCs w:val="24"/>
          <w:lang w:val="hr-HR"/>
        </w:rPr>
      </w:pPr>
      <w:r w:rsidRPr="00430CB6">
        <w:rPr>
          <w:color w:val="000000"/>
          <w:sz w:val="24"/>
          <w:szCs w:val="24"/>
          <w:lang w:val="hr-HR"/>
        </w:rPr>
        <w:t>5.3  Popis obrazaca za provedbu projekata</w:t>
      </w:r>
      <w:r w:rsidRPr="00430CB6">
        <w:rPr>
          <w:color w:val="000000"/>
          <w:sz w:val="24"/>
          <w:szCs w:val="24"/>
          <w:lang w:val="hr-HR"/>
        </w:rPr>
        <w:tab/>
      </w:r>
      <w:r w:rsidR="006468BD" w:rsidRPr="00430CB6">
        <w:rPr>
          <w:color w:val="000000"/>
          <w:sz w:val="24"/>
          <w:szCs w:val="24"/>
          <w:lang w:val="hr-HR"/>
        </w:rPr>
        <w:t>2</w:t>
      </w:r>
      <w:r w:rsidR="00370CD9">
        <w:rPr>
          <w:color w:val="000000"/>
          <w:sz w:val="24"/>
          <w:szCs w:val="24"/>
          <w:lang w:val="hr-HR"/>
        </w:rPr>
        <w:t>3</w:t>
      </w:r>
    </w:p>
    <w:p w:rsidR="001241F0" w:rsidRPr="00430CB6" w:rsidRDefault="001241F0" w:rsidP="00904E79">
      <w:pPr>
        <w:pStyle w:val="TOC2"/>
        <w:rPr>
          <w:sz w:val="24"/>
          <w:szCs w:val="24"/>
        </w:rPr>
      </w:pPr>
    </w:p>
    <w:p w:rsidR="001241F0" w:rsidRPr="00430CB6" w:rsidRDefault="001241F0" w:rsidP="00904E79">
      <w:pPr>
        <w:pStyle w:val="TOC2"/>
        <w:rPr>
          <w:sz w:val="24"/>
          <w:szCs w:val="24"/>
        </w:rPr>
      </w:pPr>
    </w:p>
    <w:p w:rsidR="001241F0" w:rsidRPr="00430CB6" w:rsidRDefault="001241F0" w:rsidP="00904E79">
      <w:pPr>
        <w:pStyle w:val="TOC2"/>
        <w:rPr>
          <w:sz w:val="24"/>
          <w:szCs w:val="24"/>
        </w:rPr>
      </w:pPr>
    </w:p>
    <w:p w:rsidR="0089783A" w:rsidRPr="00430CB6" w:rsidRDefault="0089783A" w:rsidP="0089783A">
      <w:pPr>
        <w:rPr>
          <w:szCs w:val="24"/>
          <w:lang w:val="hr-HR"/>
        </w:rPr>
      </w:pPr>
    </w:p>
    <w:p w:rsidR="0089783A" w:rsidRPr="00430CB6" w:rsidRDefault="0089783A" w:rsidP="0089783A">
      <w:pPr>
        <w:rPr>
          <w:szCs w:val="24"/>
          <w:lang w:val="hr-HR"/>
        </w:rPr>
      </w:pPr>
    </w:p>
    <w:p w:rsidR="00791786" w:rsidRPr="00430CB6" w:rsidRDefault="00595938" w:rsidP="00595938">
      <w:pPr>
        <w:tabs>
          <w:tab w:val="left" w:pos="3270"/>
        </w:tabs>
        <w:rPr>
          <w:szCs w:val="24"/>
          <w:lang w:val="hr-HR"/>
        </w:rPr>
      </w:pPr>
      <w:r w:rsidRPr="00430CB6">
        <w:rPr>
          <w:szCs w:val="24"/>
          <w:lang w:val="hr-HR"/>
        </w:rPr>
        <w:tab/>
      </w:r>
    </w:p>
    <w:p w:rsidR="00BC5334" w:rsidRPr="00430CB6" w:rsidRDefault="00BC5334" w:rsidP="00BC5334">
      <w:pPr>
        <w:rPr>
          <w:noProof/>
          <w:color w:val="000000"/>
          <w:szCs w:val="24"/>
          <w:lang w:val="hr-HR"/>
        </w:rPr>
      </w:pPr>
    </w:p>
    <w:p w:rsidR="004A2962" w:rsidRPr="00430CB6" w:rsidRDefault="00EF1DCD" w:rsidP="004F02B6">
      <w:pPr>
        <w:pStyle w:val="NoSpacing"/>
        <w:tabs>
          <w:tab w:val="center" w:pos="4819"/>
        </w:tabs>
        <w:rPr>
          <w:noProof/>
          <w:szCs w:val="24"/>
          <w:lang w:val="hr-HR"/>
        </w:rPr>
      </w:pPr>
      <w:r w:rsidRPr="00430CB6">
        <w:rPr>
          <w:noProof/>
          <w:color w:val="000000"/>
          <w:szCs w:val="24"/>
          <w:lang w:val="hr-HR"/>
        </w:rPr>
        <w:fldChar w:fldCharType="end"/>
      </w:r>
      <w:bookmarkStart w:id="1" w:name="_Toc339887776"/>
      <w:r w:rsidR="004F02B6" w:rsidRPr="00430CB6">
        <w:rPr>
          <w:noProof/>
          <w:color w:val="000000"/>
          <w:szCs w:val="24"/>
          <w:lang w:val="hr-HR"/>
        </w:rPr>
        <w:tab/>
      </w:r>
    </w:p>
    <w:p w:rsidR="004A2962" w:rsidRPr="00430CB6" w:rsidRDefault="004A2962" w:rsidP="004A2962">
      <w:pPr>
        <w:pStyle w:val="NoSpacing"/>
        <w:rPr>
          <w:noProof/>
          <w:szCs w:val="24"/>
          <w:lang w:val="hr-HR"/>
        </w:rPr>
      </w:pPr>
    </w:p>
    <w:p w:rsidR="0024099F" w:rsidRDefault="0024099F" w:rsidP="008E4E51">
      <w:pPr>
        <w:pStyle w:val="NoSpacing"/>
        <w:tabs>
          <w:tab w:val="left" w:pos="3944"/>
        </w:tabs>
        <w:rPr>
          <w:noProof/>
          <w:szCs w:val="24"/>
          <w:lang w:val="hr-HR"/>
        </w:rPr>
      </w:pPr>
    </w:p>
    <w:p w:rsidR="004A2962" w:rsidRPr="00430CB6" w:rsidRDefault="008E4E51" w:rsidP="008E4E51">
      <w:pPr>
        <w:pStyle w:val="NoSpacing"/>
        <w:tabs>
          <w:tab w:val="left" w:pos="3944"/>
        </w:tabs>
        <w:rPr>
          <w:noProof/>
          <w:szCs w:val="24"/>
          <w:lang w:val="hr-HR"/>
        </w:rPr>
      </w:pPr>
      <w:r w:rsidRPr="00430CB6">
        <w:rPr>
          <w:noProof/>
          <w:szCs w:val="24"/>
          <w:lang w:val="hr-HR"/>
        </w:rPr>
        <w:tab/>
      </w:r>
    </w:p>
    <w:p w:rsidR="004A2962" w:rsidRPr="00430CB6" w:rsidRDefault="004A2962" w:rsidP="004A2962">
      <w:pPr>
        <w:pStyle w:val="NoSpacing"/>
        <w:rPr>
          <w:noProof/>
          <w:szCs w:val="24"/>
          <w:lang w:val="hr-HR"/>
        </w:rPr>
      </w:pPr>
    </w:p>
    <w:bookmarkEnd w:id="1"/>
    <w:p w:rsidR="0007408E" w:rsidRPr="00430CB6" w:rsidRDefault="00F83B90" w:rsidP="00E91EE9">
      <w:pPr>
        <w:pStyle w:val="NoSpacing"/>
        <w:numPr>
          <w:ilvl w:val="0"/>
          <w:numId w:val="28"/>
        </w:numPr>
        <w:jc w:val="both"/>
        <w:rPr>
          <w:b/>
          <w:noProof/>
          <w:szCs w:val="24"/>
          <w:lang w:val="hr-HR"/>
        </w:rPr>
      </w:pPr>
      <w:r w:rsidRPr="00430CB6">
        <w:rPr>
          <w:b/>
          <w:caps/>
          <w:noProof/>
          <w:snapToGrid/>
          <w:szCs w:val="24"/>
          <w:lang w:val="hr-HR" w:eastAsia="hr-HR"/>
        </w:rPr>
        <w:lastRenderedPageBreak/>
        <w:t>SUFINANCIRANJE PRO</w:t>
      </w:r>
      <w:r w:rsidR="00B539DF" w:rsidRPr="00430CB6">
        <w:rPr>
          <w:b/>
          <w:caps/>
          <w:noProof/>
          <w:snapToGrid/>
          <w:szCs w:val="24"/>
          <w:lang w:val="hr-HR" w:eastAsia="hr-HR"/>
        </w:rPr>
        <w:t>JEKATA</w:t>
      </w:r>
      <w:r w:rsidRPr="00430CB6">
        <w:rPr>
          <w:b/>
          <w:caps/>
          <w:noProof/>
          <w:snapToGrid/>
          <w:szCs w:val="24"/>
          <w:lang w:val="hr-HR" w:eastAsia="hr-HR"/>
        </w:rPr>
        <w:t xml:space="preserve"> </w:t>
      </w:r>
      <w:r w:rsidR="00DB5203" w:rsidRPr="00430CB6">
        <w:rPr>
          <w:b/>
          <w:caps/>
          <w:noProof/>
          <w:snapToGrid/>
          <w:szCs w:val="24"/>
          <w:lang w:val="hr-HR" w:eastAsia="hr-HR"/>
        </w:rPr>
        <w:t xml:space="preserve">UDRUGA </w:t>
      </w:r>
      <w:r w:rsidR="00A9085E" w:rsidRPr="00430CB6">
        <w:rPr>
          <w:b/>
          <w:caps/>
          <w:noProof/>
          <w:snapToGrid/>
          <w:szCs w:val="24"/>
          <w:lang w:val="hr-HR" w:eastAsia="hr-HR"/>
        </w:rPr>
        <w:t>U</w:t>
      </w:r>
      <w:r w:rsidR="004D6041">
        <w:rPr>
          <w:b/>
          <w:caps/>
          <w:noProof/>
          <w:snapToGrid/>
          <w:szCs w:val="24"/>
          <w:lang w:val="hr-HR" w:eastAsia="hr-HR"/>
        </w:rPr>
        <w:t xml:space="preserve"> TURIZMU U</w:t>
      </w:r>
      <w:r w:rsidR="00A9085E" w:rsidRPr="00430CB6">
        <w:rPr>
          <w:b/>
          <w:caps/>
          <w:noProof/>
          <w:snapToGrid/>
          <w:szCs w:val="24"/>
          <w:lang w:val="hr-HR" w:eastAsia="hr-HR"/>
        </w:rPr>
        <w:t xml:space="preserve"> </w:t>
      </w:r>
      <w:r w:rsidR="0068576B" w:rsidRPr="00430CB6">
        <w:rPr>
          <w:b/>
          <w:caps/>
          <w:noProof/>
          <w:snapToGrid/>
          <w:szCs w:val="24"/>
          <w:lang w:val="hr-HR" w:eastAsia="hr-HR"/>
        </w:rPr>
        <w:t>2022</w:t>
      </w:r>
      <w:r w:rsidR="00601753" w:rsidRPr="00430CB6">
        <w:rPr>
          <w:b/>
          <w:caps/>
          <w:noProof/>
          <w:snapToGrid/>
          <w:szCs w:val="24"/>
          <w:lang w:val="hr-HR" w:eastAsia="hr-HR"/>
        </w:rPr>
        <w:t>.</w:t>
      </w:r>
    </w:p>
    <w:p w:rsidR="005948CC" w:rsidRPr="00632276" w:rsidRDefault="005948CC" w:rsidP="005948CC">
      <w:pPr>
        <w:pStyle w:val="Guidelines3"/>
        <w:spacing w:before="360"/>
        <w:outlineLvl w:val="0"/>
        <w:rPr>
          <w:rFonts w:ascii="Times New Roman" w:hAnsi="Times New Roman"/>
          <w:strike/>
          <w:noProof/>
          <w:color w:val="FF0000"/>
          <w:sz w:val="24"/>
          <w:szCs w:val="24"/>
          <w:lang w:val="hr-HR"/>
        </w:rPr>
      </w:pPr>
      <w:bookmarkStart w:id="2" w:name="_Toc339887778"/>
      <w:r w:rsidRPr="00EE0F0F">
        <w:rPr>
          <w:rFonts w:ascii="Times New Roman" w:hAnsi="Times New Roman"/>
          <w:noProof/>
          <w:sz w:val="24"/>
          <w:szCs w:val="24"/>
          <w:lang w:val="hr-HR"/>
        </w:rPr>
        <w:t xml:space="preserve">1.1.       Ocjena stanja, ciljevi </w:t>
      </w:r>
      <w:r w:rsidR="00821379" w:rsidRPr="00EE0F0F">
        <w:rPr>
          <w:rFonts w:ascii="Times New Roman" w:hAnsi="Times New Roman"/>
          <w:noProof/>
          <w:sz w:val="24"/>
          <w:szCs w:val="24"/>
          <w:lang w:val="hr-HR"/>
        </w:rPr>
        <w:t>j</w:t>
      </w:r>
      <w:r w:rsidRPr="00EE0F0F">
        <w:rPr>
          <w:rFonts w:ascii="Times New Roman" w:hAnsi="Times New Roman"/>
          <w:noProof/>
          <w:sz w:val="24"/>
          <w:szCs w:val="24"/>
          <w:lang w:val="hr-HR"/>
        </w:rPr>
        <w:t xml:space="preserve">avnog natječaja i </w:t>
      </w:r>
      <w:r w:rsidR="008106AC" w:rsidRPr="00EE0F0F">
        <w:rPr>
          <w:rFonts w:ascii="Times New Roman" w:hAnsi="Times New Roman"/>
          <w:noProof/>
          <w:sz w:val="24"/>
          <w:szCs w:val="24"/>
          <w:lang w:val="hr-HR"/>
        </w:rPr>
        <w:t xml:space="preserve">namjena </w:t>
      </w:r>
      <w:r w:rsidR="009606A7" w:rsidRPr="00C72DDF">
        <w:rPr>
          <w:rFonts w:ascii="Times New Roman" w:hAnsi="Times New Roman"/>
          <w:noProof/>
          <w:sz w:val="24"/>
          <w:szCs w:val="24"/>
          <w:lang w:val="hr-HR"/>
        </w:rPr>
        <w:t>sufinanciranja</w:t>
      </w:r>
      <w:r w:rsidR="008106AC" w:rsidRPr="00C72DDF">
        <w:rPr>
          <w:rFonts w:ascii="Times New Roman" w:hAnsi="Times New Roman"/>
          <w:noProof/>
          <w:sz w:val="24"/>
          <w:szCs w:val="24"/>
          <w:lang w:val="hr-HR"/>
        </w:rPr>
        <w:t xml:space="preserve"> </w:t>
      </w:r>
      <w:r w:rsidR="009606A7" w:rsidRPr="00632276">
        <w:rPr>
          <w:rFonts w:ascii="Times New Roman" w:hAnsi="Times New Roman"/>
          <w:noProof/>
          <w:sz w:val="24"/>
          <w:szCs w:val="24"/>
          <w:lang w:val="hr-HR"/>
        </w:rPr>
        <w:t>projekata</w:t>
      </w:r>
      <w:r w:rsidR="008106AC" w:rsidRPr="00632276">
        <w:rPr>
          <w:rFonts w:ascii="Times New Roman" w:hAnsi="Times New Roman"/>
          <w:noProof/>
          <w:sz w:val="24"/>
          <w:szCs w:val="24"/>
          <w:lang w:val="hr-HR"/>
        </w:rPr>
        <w:t xml:space="preserve"> </w:t>
      </w:r>
    </w:p>
    <w:p w:rsidR="002A3508" w:rsidRPr="00430CB6" w:rsidRDefault="002E6B1A" w:rsidP="002A3508">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 xml:space="preserve">(1) </w:t>
      </w:r>
      <w:r w:rsidR="00A835E5" w:rsidRPr="00430CB6">
        <w:rPr>
          <w:rFonts w:ascii="Times New Roman" w:hAnsi="Times New Roman"/>
          <w:b/>
          <w:bCs/>
          <w:noProof/>
          <w:sz w:val="24"/>
          <w:szCs w:val="24"/>
          <w:lang w:eastAsia="de-DE"/>
        </w:rPr>
        <w:t xml:space="preserve">Područje koje se rješava </w:t>
      </w:r>
      <w:r w:rsidR="00915853">
        <w:rPr>
          <w:rFonts w:ascii="Times New Roman" w:hAnsi="Times New Roman"/>
          <w:b/>
          <w:bCs/>
          <w:noProof/>
          <w:sz w:val="24"/>
          <w:szCs w:val="24"/>
          <w:lang w:eastAsia="de-DE"/>
        </w:rPr>
        <w:t>J</w:t>
      </w:r>
      <w:r w:rsidR="00A835E5" w:rsidRPr="00430CB6">
        <w:rPr>
          <w:rFonts w:ascii="Times New Roman" w:hAnsi="Times New Roman"/>
          <w:b/>
          <w:bCs/>
          <w:noProof/>
          <w:sz w:val="24"/>
          <w:szCs w:val="24"/>
          <w:lang w:eastAsia="de-DE"/>
        </w:rPr>
        <w:t>avnim</w:t>
      </w:r>
      <w:r w:rsidR="00B539DF" w:rsidRPr="00430CB6">
        <w:rPr>
          <w:rFonts w:ascii="Times New Roman" w:hAnsi="Times New Roman"/>
          <w:b/>
          <w:bCs/>
          <w:noProof/>
          <w:sz w:val="24"/>
          <w:szCs w:val="24"/>
          <w:lang w:eastAsia="de-DE"/>
        </w:rPr>
        <w:t xml:space="preserve"> </w:t>
      </w:r>
      <w:r w:rsidR="00467619" w:rsidRPr="00430CB6">
        <w:rPr>
          <w:rFonts w:ascii="Times New Roman" w:hAnsi="Times New Roman"/>
          <w:b/>
          <w:bCs/>
          <w:noProof/>
          <w:sz w:val="24"/>
          <w:szCs w:val="24"/>
          <w:lang w:eastAsia="de-DE"/>
        </w:rPr>
        <w:t>natječajem</w:t>
      </w:r>
      <w:r w:rsidR="00D11576">
        <w:rPr>
          <w:rFonts w:ascii="Times New Roman" w:hAnsi="Times New Roman"/>
          <w:b/>
          <w:bCs/>
          <w:noProof/>
          <w:sz w:val="24"/>
          <w:szCs w:val="24"/>
          <w:lang w:eastAsia="de-DE"/>
        </w:rPr>
        <w:t xml:space="preserve"> za sufinanciranje projekata udruga u turizmu</w:t>
      </w:r>
      <w:r w:rsidR="00300C6E">
        <w:rPr>
          <w:rFonts w:ascii="Times New Roman" w:hAnsi="Times New Roman"/>
          <w:b/>
          <w:bCs/>
          <w:noProof/>
          <w:sz w:val="24"/>
          <w:szCs w:val="24"/>
          <w:lang w:eastAsia="de-DE"/>
        </w:rPr>
        <w:t xml:space="preserve"> (u daljnjem tekstu: Natječaj)</w:t>
      </w:r>
    </w:p>
    <w:p w:rsidR="00F45CB2" w:rsidRPr="00430CB6" w:rsidRDefault="00F45CB2" w:rsidP="00F45CB2">
      <w:pPr>
        <w:pStyle w:val="ListParagraph"/>
        <w:autoSpaceDE w:val="0"/>
        <w:autoSpaceDN w:val="0"/>
        <w:adjustRightInd w:val="0"/>
        <w:ind w:left="0"/>
        <w:rPr>
          <w:rFonts w:ascii="Times New Roman" w:hAnsi="Times New Roman"/>
          <w:bCs/>
          <w:noProof/>
          <w:color w:val="538135"/>
          <w:sz w:val="24"/>
          <w:szCs w:val="24"/>
          <w:lang w:eastAsia="de-DE"/>
        </w:rPr>
      </w:pPr>
    </w:p>
    <w:p w:rsidR="00F45CB2" w:rsidRPr="00430CB6" w:rsidRDefault="00F45CB2" w:rsidP="00F45CB2">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 xml:space="preserve">Program Vlade RH Republike Hrvatske 2020. - 2024. ističe kako je važno da turizam, kao strateška djelatnost, bude održiv i poticajan za druge djelatnosti. U tom smislu u prioritetu </w:t>
      </w:r>
      <w:r w:rsidRPr="00430CB6">
        <w:rPr>
          <w:rFonts w:ascii="Times New Roman" w:hAnsi="Times New Roman"/>
          <w:bCs/>
          <w:i/>
          <w:noProof/>
          <w:sz w:val="24"/>
          <w:szCs w:val="24"/>
          <w:lang w:eastAsia="de-DE"/>
        </w:rPr>
        <w:t>2. Perspektivna budućnost</w:t>
      </w:r>
      <w:r w:rsidRPr="00430CB6">
        <w:rPr>
          <w:rFonts w:ascii="Times New Roman" w:hAnsi="Times New Roman"/>
          <w:bCs/>
          <w:noProof/>
          <w:sz w:val="24"/>
          <w:szCs w:val="24"/>
          <w:lang w:eastAsia="de-DE"/>
        </w:rPr>
        <w:t xml:space="preserve"> planira se, između ostaloga, financiranje u sektorima u potrebi gdje spada i turizam. Kroz jedan od ciljeva prioriteta </w:t>
      </w:r>
      <w:r w:rsidRPr="00430CB6">
        <w:rPr>
          <w:rFonts w:ascii="Times New Roman" w:hAnsi="Times New Roman"/>
          <w:bCs/>
          <w:i/>
          <w:noProof/>
          <w:sz w:val="24"/>
          <w:szCs w:val="24"/>
          <w:lang w:eastAsia="de-DE"/>
        </w:rPr>
        <w:t>3. Prostorni razvoj i turizam u funkciji održivog turizma</w:t>
      </w:r>
      <w:r w:rsidRPr="00430CB6">
        <w:rPr>
          <w:rFonts w:ascii="Times New Roman" w:hAnsi="Times New Roman"/>
          <w:bCs/>
          <w:noProof/>
          <w:sz w:val="24"/>
          <w:szCs w:val="24"/>
          <w:lang w:eastAsia="de-DE"/>
        </w:rPr>
        <w:t xml:space="preserve"> želi se utjecati na  jačanje konkurentnosti turističkog sektora ulaganjima u povećanje kvalitete ponude te razvoj svih vrsta turizma.</w:t>
      </w:r>
    </w:p>
    <w:p w:rsidR="00B76AD7" w:rsidRPr="00430CB6" w:rsidRDefault="00B76AD7" w:rsidP="00F45CB2">
      <w:pPr>
        <w:pStyle w:val="ListParagraph"/>
        <w:autoSpaceDE w:val="0"/>
        <w:autoSpaceDN w:val="0"/>
        <w:adjustRightInd w:val="0"/>
        <w:ind w:left="0"/>
        <w:rPr>
          <w:rFonts w:ascii="Times New Roman" w:hAnsi="Times New Roman"/>
          <w:bCs/>
          <w:noProof/>
          <w:sz w:val="24"/>
          <w:szCs w:val="24"/>
          <w:lang w:eastAsia="de-DE"/>
        </w:rPr>
      </w:pPr>
    </w:p>
    <w:p w:rsidR="00B76AD7" w:rsidRPr="00430CB6" w:rsidRDefault="00B76AD7" w:rsidP="00B76AD7">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Nacionalna razvojna strategija Republike Hrvatske do 2030. Strateškim ciljem 2. „Obrazovani i zaposleni ljudi” ističe kako je neophodno osigurati osposobljavanje za cjeloživotno učenje</w:t>
      </w:r>
      <w:r w:rsidR="00754E0B" w:rsidRPr="00430CB6">
        <w:rPr>
          <w:rFonts w:ascii="Times New Roman" w:hAnsi="Times New Roman"/>
          <w:bCs/>
          <w:noProof/>
          <w:sz w:val="24"/>
          <w:szCs w:val="24"/>
          <w:lang w:eastAsia="de-DE"/>
        </w:rPr>
        <w:t xml:space="preserve"> </w:t>
      </w:r>
      <w:r w:rsidRPr="00430CB6">
        <w:rPr>
          <w:rFonts w:ascii="Times New Roman" w:hAnsi="Times New Roman"/>
          <w:bCs/>
          <w:noProof/>
          <w:sz w:val="24"/>
          <w:szCs w:val="24"/>
          <w:lang w:eastAsia="de-DE"/>
        </w:rPr>
        <w:t>u cilju lakšeg prilagođavanja brzim promjenama uslijed globalizacije, promjena na tržištu rada te utjecaja informacijsko-komunikacijskih tehnologija, kao i različitih kriza i neočekivanih situacija.</w:t>
      </w:r>
    </w:p>
    <w:p w:rsidR="00F45CB2" w:rsidRPr="00430CB6" w:rsidRDefault="00F45CB2" w:rsidP="00F45CB2">
      <w:pPr>
        <w:pStyle w:val="ListParagraph"/>
        <w:autoSpaceDE w:val="0"/>
        <w:autoSpaceDN w:val="0"/>
        <w:adjustRightInd w:val="0"/>
        <w:ind w:left="0"/>
        <w:rPr>
          <w:rFonts w:ascii="Times New Roman" w:hAnsi="Times New Roman"/>
          <w:sz w:val="24"/>
          <w:szCs w:val="24"/>
        </w:rPr>
      </w:pPr>
    </w:p>
    <w:p w:rsidR="00133A11" w:rsidRPr="00430CB6" w:rsidRDefault="00F45CB2" w:rsidP="00F45CB2">
      <w:pPr>
        <w:pStyle w:val="ListParagraph"/>
        <w:autoSpaceDE w:val="0"/>
        <w:autoSpaceDN w:val="0"/>
        <w:adjustRightInd w:val="0"/>
        <w:ind w:left="0"/>
        <w:rPr>
          <w:rFonts w:ascii="Times New Roman" w:hAnsi="Times New Roman"/>
          <w:sz w:val="24"/>
          <w:szCs w:val="24"/>
        </w:rPr>
      </w:pPr>
      <w:r w:rsidRPr="00430CB6">
        <w:rPr>
          <w:rFonts w:ascii="Times New Roman" w:hAnsi="Times New Roman"/>
          <w:sz w:val="24"/>
          <w:szCs w:val="24"/>
        </w:rPr>
        <w:t>Održivi razvoj turizma ogleda se u konkurentnim ljudskim potencijalima što podrazumijeva kontinuirano osposobljavanje i usavršavanje vještina i znanja budući da je dinamika promjena turističkih trendova vrlo izražena, što je pokazalo i iskustvo s pandemijom COVID-19</w:t>
      </w:r>
      <w:r w:rsidR="001A2083" w:rsidRPr="00430CB6">
        <w:rPr>
          <w:rFonts w:ascii="Times New Roman" w:hAnsi="Times New Roman"/>
          <w:sz w:val="24"/>
          <w:szCs w:val="24"/>
        </w:rPr>
        <w:t>.</w:t>
      </w:r>
      <w:r w:rsidRPr="00430CB6">
        <w:rPr>
          <w:rFonts w:ascii="Times New Roman" w:hAnsi="Times New Roman"/>
          <w:sz w:val="24"/>
          <w:szCs w:val="24"/>
        </w:rPr>
        <w:t xml:space="preserve"> </w:t>
      </w:r>
    </w:p>
    <w:p w:rsidR="00133A11" w:rsidRPr="00430CB6" w:rsidRDefault="00133A11" w:rsidP="00F45CB2">
      <w:pPr>
        <w:pStyle w:val="ListParagraph"/>
        <w:autoSpaceDE w:val="0"/>
        <w:autoSpaceDN w:val="0"/>
        <w:adjustRightInd w:val="0"/>
        <w:ind w:left="0"/>
        <w:rPr>
          <w:rFonts w:ascii="Times New Roman" w:hAnsi="Times New Roman"/>
          <w:sz w:val="24"/>
          <w:szCs w:val="24"/>
        </w:rPr>
      </w:pPr>
      <w:r w:rsidRPr="00430CB6">
        <w:rPr>
          <w:rFonts w:ascii="Times New Roman" w:hAnsi="Times New Roman"/>
          <w:sz w:val="24"/>
          <w:szCs w:val="24"/>
        </w:rPr>
        <w:t xml:space="preserve">Aktualni negativni trendovi na tržištu rada u vidu nedostatka radne snage koju je produbila Covid-kriza, ali i emigracije stanovništva na slobodna tržišta rada Europske unije, kao i demotiviranost mladih da svoju karijeru razvijaju u turizmu dodatno otežavaju postizanje jednog od ciljeva održivog razvoja turizma – dostatan kvalificiran i kompetentan kadar u hrvatskom turizmu. </w:t>
      </w:r>
    </w:p>
    <w:p w:rsidR="00F45CB2" w:rsidRPr="00430CB6" w:rsidRDefault="00F45CB2" w:rsidP="00F45CB2">
      <w:pPr>
        <w:pStyle w:val="ListParagraph"/>
        <w:autoSpaceDE w:val="0"/>
        <w:autoSpaceDN w:val="0"/>
        <w:adjustRightInd w:val="0"/>
        <w:ind w:left="0"/>
        <w:rPr>
          <w:rFonts w:ascii="Times New Roman" w:hAnsi="Times New Roman"/>
          <w:sz w:val="24"/>
          <w:szCs w:val="24"/>
        </w:rPr>
      </w:pPr>
    </w:p>
    <w:p w:rsidR="001A2083" w:rsidRPr="00430CB6" w:rsidRDefault="001A2083" w:rsidP="00F45CB2">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St</w:t>
      </w:r>
      <w:r w:rsidR="00F45CB2" w:rsidRPr="00430CB6">
        <w:rPr>
          <w:rFonts w:ascii="Times New Roman" w:hAnsi="Times New Roman"/>
          <w:bCs/>
          <w:noProof/>
          <w:sz w:val="24"/>
          <w:szCs w:val="24"/>
          <w:lang w:eastAsia="de-DE"/>
        </w:rPr>
        <w:t>rukovne udruge u turizmu i ugostiteljstvu prepoznale su svoju ulogu i mogućnosti te već tradicionalno pripremaju i provode projekte stručnog usavršavanja i osposobljavanja u skladu s novim trendovima, a u cilju jačanja hrvatskog turističkog proizvoda i njegove prepoznatljivosti na međunarodnom tržištu.</w:t>
      </w:r>
      <w:r w:rsidRPr="00430CB6">
        <w:rPr>
          <w:rFonts w:ascii="Times New Roman" w:hAnsi="Times New Roman"/>
          <w:bCs/>
          <w:noProof/>
          <w:sz w:val="24"/>
          <w:szCs w:val="24"/>
          <w:lang w:eastAsia="de-DE"/>
        </w:rPr>
        <w:t xml:space="preserve"> S druge strane, svojim </w:t>
      </w:r>
      <w:r w:rsidR="00D6521A" w:rsidRPr="00430CB6">
        <w:rPr>
          <w:rFonts w:ascii="Times New Roman" w:hAnsi="Times New Roman"/>
          <w:bCs/>
          <w:noProof/>
          <w:sz w:val="24"/>
          <w:szCs w:val="24"/>
          <w:lang w:eastAsia="de-DE"/>
        </w:rPr>
        <w:t xml:space="preserve">iskustvom, </w:t>
      </w:r>
      <w:r w:rsidRPr="00430CB6">
        <w:rPr>
          <w:rFonts w:ascii="Times New Roman" w:hAnsi="Times New Roman"/>
          <w:bCs/>
          <w:noProof/>
          <w:sz w:val="24"/>
          <w:szCs w:val="24"/>
          <w:lang w:eastAsia="de-DE"/>
        </w:rPr>
        <w:t>mogu poticati mlade, ali i sve druge potencijalne turističke djelatnike na razvoj karijere u turizmu te doprinijeti riješavanju pitanja nedostatnog kadra.</w:t>
      </w:r>
    </w:p>
    <w:p w:rsidR="001A2083" w:rsidRPr="00430CB6" w:rsidRDefault="001A2083" w:rsidP="00F45CB2">
      <w:pPr>
        <w:pStyle w:val="ListParagraph"/>
        <w:autoSpaceDE w:val="0"/>
        <w:autoSpaceDN w:val="0"/>
        <w:adjustRightInd w:val="0"/>
        <w:ind w:left="0"/>
        <w:rPr>
          <w:rFonts w:ascii="Times New Roman" w:hAnsi="Times New Roman"/>
          <w:bCs/>
          <w:noProof/>
          <w:sz w:val="24"/>
          <w:szCs w:val="24"/>
          <w:lang w:eastAsia="de-DE"/>
        </w:rPr>
      </w:pPr>
    </w:p>
    <w:p w:rsidR="001A2083" w:rsidRPr="00430CB6" w:rsidRDefault="001A2083" w:rsidP="00F45CB2">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 xml:space="preserve">Uz mlade i </w:t>
      </w:r>
      <w:r w:rsidRPr="009B4680">
        <w:rPr>
          <w:rFonts w:ascii="Times New Roman" w:hAnsi="Times New Roman"/>
          <w:bCs/>
          <w:noProof/>
          <w:sz w:val="24"/>
          <w:szCs w:val="24"/>
          <w:lang w:eastAsia="de-DE"/>
        </w:rPr>
        <w:t>nezaposlene, potencijaln</w:t>
      </w:r>
      <w:r w:rsidR="0047638E" w:rsidRPr="009B4680">
        <w:rPr>
          <w:rFonts w:ascii="Times New Roman" w:hAnsi="Times New Roman"/>
          <w:bCs/>
          <w:noProof/>
          <w:sz w:val="24"/>
          <w:szCs w:val="24"/>
          <w:lang w:eastAsia="de-DE"/>
        </w:rPr>
        <w:t>i</w:t>
      </w:r>
      <w:r w:rsidRPr="009B4680">
        <w:rPr>
          <w:rFonts w:ascii="Times New Roman" w:hAnsi="Times New Roman"/>
          <w:bCs/>
          <w:noProof/>
          <w:sz w:val="24"/>
          <w:szCs w:val="24"/>
          <w:lang w:eastAsia="de-DE"/>
        </w:rPr>
        <w:t xml:space="preserve"> turistički djelatni</w:t>
      </w:r>
      <w:r w:rsidR="0047638E" w:rsidRPr="009B4680">
        <w:rPr>
          <w:rFonts w:ascii="Times New Roman" w:hAnsi="Times New Roman"/>
          <w:bCs/>
          <w:noProof/>
          <w:sz w:val="24"/>
          <w:szCs w:val="24"/>
          <w:lang w:eastAsia="de-DE"/>
        </w:rPr>
        <w:t>ci</w:t>
      </w:r>
      <w:r w:rsidRPr="009B4680">
        <w:rPr>
          <w:rFonts w:ascii="Times New Roman" w:hAnsi="Times New Roman"/>
          <w:bCs/>
          <w:noProof/>
          <w:sz w:val="24"/>
          <w:szCs w:val="24"/>
          <w:lang w:eastAsia="de-DE"/>
        </w:rPr>
        <w:t xml:space="preserve"> su</w:t>
      </w:r>
      <w:r w:rsidRPr="00430CB6">
        <w:rPr>
          <w:rFonts w:ascii="Times New Roman" w:hAnsi="Times New Roman"/>
          <w:bCs/>
          <w:noProof/>
          <w:sz w:val="24"/>
          <w:szCs w:val="24"/>
          <w:lang w:eastAsia="de-DE"/>
        </w:rPr>
        <w:t xml:space="preserve"> osobe s invaliditetom. Primjeri dobre prakse ukazuju na velike mogućnosti osposobljavanja </w:t>
      </w:r>
      <w:r w:rsidR="007C1290" w:rsidRPr="00430CB6">
        <w:rPr>
          <w:rFonts w:ascii="Times New Roman" w:hAnsi="Times New Roman"/>
          <w:bCs/>
          <w:noProof/>
          <w:sz w:val="24"/>
          <w:szCs w:val="24"/>
          <w:lang w:eastAsia="de-DE"/>
        </w:rPr>
        <w:t xml:space="preserve">osoba s invaliditetom </w:t>
      </w:r>
      <w:r w:rsidRPr="00430CB6">
        <w:rPr>
          <w:rFonts w:ascii="Times New Roman" w:hAnsi="Times New Roman"/>
          <w:bCs/>
          <w:noProof/>
          <w:sz w:val="24"/>
          <w:szCs w:val="24"/>
          <w:lang w:eastAsia="de-DE"/>
        </w:rPr>
        <w:t>za rad u turizmu uz manje prilagodbe, kako pristupa, tako i radnih mjesta. H</w:t>
      </w:r>
      <w:r w:rsidR="007C1290" w:rsidRPr="00430CB6">
        <w:rPr>
          <w:rFonts w:ascii="Times New Roman" w:hAnsi="Times New Roman"/>
          <w:bCs/>
          <w:noProof/>
          <w:sz w:val="24"/>
          <w:szCs w:val="24"/>
          <w:lang w:eastAsia="de-DE"/>
        </w:rPr>
        <w:t>rvatska je, potpisivanjem UN Konvencije preuzela obvezu priznavanja prava na rad osobama s invaliditetom, tj. promicanje mogućnosti zapošljavanja i napredovanja u karijeri osoba s invaliditetom na tržištu rada, kao i pružanja pomoći u pronalaženju, dobivanju, zadržavanju posla i povratku na posao.</w:t>
      </w:r>
    </w:p>
    <w:p w:rsidR="007C1290" w:rsidRPr="00430CB6" w:rsidRDefault="007C1290" w:rsidP="00F45CB2">
      <w:pPr>
        <w:pStyle w:val="ListParagraph"/>
        <w:autoSpaceDE w:val="0"/>
        <w:autoSpaceDN w:val="0"/>
        <w:adjustRightInd w:val="0"/>
        <w:ind w:left="0"/>
        <w:rPr>
          <w:rFonts w:ascii="Times New Roman" w:hAnsi="Times New Roman"/>
          <w:bCs/>
          <w:noProof/>
          <w:sz w:val="24"/>
          <w:szCs w:val="24"/>
          <w:lang w:eastAsia="de-DE"/>
        </w:rPr>
      </w:pPr>
    </w:p>
    <w:p w:rsidR="00A36399" w:rsidRDefault="007C1290" w:rsidP="00152410">
      <w:pPr>
        <w:spacing w:after="160" w:line="259" w:lineRule="auto"/>
        <w:contextualSpacing/>
        <w:jc w:val="both"/>
        <w:rPr>
          <w:rFonts w:eastAsia="Calibri"/>
          <w:snapToGrid/>
          <w:szCs w:val="24"/>
          <w:lang w:val="hr-HR"/>
        </w:rPr>
      </w:pPr>
      <w:r w:rsidRPr="00EE0F0F">
        <w:rPr>
          <w:bCs/>
          <w:noProof/>
          <w:szCs w:val="24"/>
          <w:lang w:eastAsia="de-DE"/>
        </w:rPr>
        <w:t xml:space="preserve">Isto tako, </w:t>
      </w:r>
      <w:r w:rsidR="00D11576">
        <w:rPr>
          <w:bCs/>
          <w:noProof/>
          <w:szCs w:val="24"/>
          <w:lang w:eastAsia="de-DE"/>
        </w:rPr>
        <w:t xml:space="preserve">Republika Hrvatska se </w:t>
      </w:r>
      <w:r w:rsidRPr="00430CB6">
        <w:rPr>
          <w:rFonts w:eastAsia="Calibri"/>
          <w:snapToGrid/>
          <w:szCs w:val="24"/>
          <w:lang w:val="hr-HR"/>
        </w:rPr>
        <w:t>obvezala poduzeti sve odgovarajuće mjere kako bi osigurala da osobe s invaliditetom (između ostaloga) imaju pristup turističkim uslugama, turističkim odredištima</w:t>
      </w:r>
      <w:r w:rsidR="00B36304" w:rsidRPr="00430CB6">
        <w:rPr>
          <w:rFonts w:eastAsia="Calibri"/>
          <w:snapToGrid/>
          <w:szCs w:val="24"/>
          <w:lang w:val="hr-HR"/>
        </w:rPr>
        <w:t xml:space="preserve">, </w:t>
      </w:r>
      <w:r w:rsidRPr="00430CB6">
        <w:rPr>
          <w:rFonts w:eastAsia="Calibri"/>
          <w:snapToGrid/>
          <w:szCs w:val="24"/>
          <w:lang w:val="hr-HR"/>
        </w:rPr>
        <w:t>turističkim aktivnostima</w:t>
      </w:r>
      <w:r w:rsidR="00B36304" w:rsidRPr="00430CB6">
        <w:rPr>
          <w:rFonts w:eastAsia="Calibri"/>
          <w:snapToGrid/>
          <w:szCs w:val="24"/>
          <w:lang w:val="hr-HR"/>
        </w:rPr>
        <w:t>. Osim toga,</w:t>
      </w:r>
      <w:r w:rsidR="00B36304" w:rsidRPr="00EE0F0F">
        <w:rPr>
          <w:szCs w:val="24"/>
        </w:rPr>
        <w:t xml:space="preserve"> </w:t>
      </w:r>
      <w:r w:rsidR="00B36304" w:rsidRPr="00430CB6">
        <w:rPr>
          <w:rFonts w:eastAsia="Calibri"/>
          <w:snapToGrid/>
          <w:szCs w:val="24"/>
          <w:lang w:val="hr-HR"/>
        </w:rPr>
        <w:t>Ministarstvo turizma i sporta</w:t>
      </w:r>
      <w:r w:rsidR="00300C6E">
        <w:rPr>
          <w:rFonts w:eastAsia="Calibri"/>
          <w:snapToGrid/>
          <w:szCs w:val="24"/>
          <w:lang w:val="hr-HR"/>
        </w:rPr>
        <w:t xml:space="preserve"> (u daljnjem tekstu: Ministarstvo)</w:t>
      </w:r>
      <w:r w:rsidR="0047638E">
        <w:rPr>
          <w:rFonts w:eastAsia="Calibri"/>
          <w:snapToGrid/>
          <w:szCs w:val="24"/>
          <w:lang w:val="hr-HR"/>
        </w:rPr>
        <w:t xml:space="preserve"> nositelj je Mjere 3. </w:t>
      </w:r>
      <w:r w:rsidR="00B36304" w:rsidRPr="00430CB6">
        <w:rPr>
          <w:rFonts w:eastAsia="Calibri"/>
          <w:snapToGrid/>
          <w:szCs w:val="24"/>
          <w:lang w:val="hr-HR"/>
        </w:rPr>
        <w:t>u Akcijsk</w:t>
      </w:r>
      <w:r w:rsidR="0047638E">
        <w:rPr>
          <w:rFonts w:eastAsia="Calibri"/>
          <w:snapToGrid/>
          <w:szCs w:val="24"/>
          <w:lang w:val="hr-HR"/>
        </w:rPr>
        <w:t>om</w:t>
      </w:r>
      <w:r w:rsidR="00B36304" w:rsidRPr="00430CB6">
        <w:rPr>
          <w:rFonts w:eastAsia="Calibri"/>
          <w:snapToGrid/>
          <w:szCs w:val="24"/>
          <w:lang w:val="hr-HR"/>
        </w:rPr>
        <w:t xml:space="preserve"> plan</w:t>
      </w:r>
      <w:r w:rsidR="0047638E">
        <w:rPr>
          <w:rFonts w:eastAsia="Calibri"/>
          <w:snapToGrid/>
          <w:szCs w:val="24"/>
          <w:lang w:val="hr-HR"/>
        </w:rPr>
        <w:t>u</w:t>
      </w:r>
      <w:r w:rsidR="00B36304" w:rsidRPr="00430CB6">
        <w:rPr>
          <w:rFonts w:eastAsia="Calibri"/>
          <w:snapToGrid/>
          <w:szCs w:val="24"/>
          <w:lang w:val="hr-HR"/>
        </w:rPr>
        <w:t xml:space="preserve"> Nacionalnog plana za izjednačavanje mogućnosti osoba s invaliditetom za razdoblje 2021. do 2024..</w:t>
      </w:r>
      <w:r w:rsidR="0047638E" w:rsidRPr="0047638E">
        <w:t xml:space="preserve"> </w:t>
      </w:r>
      <w:r w:rsidR="0047638E">
        <w:t xml:space="preserve">- </w:t>
      </w:r>
      <w:r w:rsidR="0047638E" w:rsidRPr="005762D9">
        <w:rPr>
          <w:rFonts w:eastAsia="Calibri"/>
          <w:i/>
          <w:snapToGrid/>
          <w:szCs w:val="24"/>
          <w:lang w:val="hr-HR"/>
        </w:rPr>
        <w:t>Uključivanje osoba s invaliditetom u turističke aktivnosti osiguranjem dostupnosti informacija o pristupačnosti turističkih destinacija i usluga, poticanjem projekata usmjerenih na razvoj pristupačnog turizma te osposobljavanjem za rad u turizmu</w:t>
      </w:r>
      <w:r w:rsidR="00582D70">
        <w:rPr>
          <w:rFonts w:eastAsia="Calibri"/>
          <w:snapToGrid/>
          <w:szCs w:val="24"/>
          <w:lang w:val="hr-HR"/>
        </w:rPr>
        <w:t>.</w:t>
      </w:r>
    </w:p>
    <w:p w:rsidR="00A36399" w:rsidRDefault="00A36399" w:rsidP="00152410">
      <w:pPr>
        <w:spacing w:after="160" w:line="259" w:lineRule="auto"/>
        <w:contextualSpacing/>
        <w:jc w:val="both"/>
        <w:rPr>
          <w:rFonts w:eastAsia="Calibri"/>
          <w:snapToGrid/>
          <w:szCs w:val="24"/>
          <w:lang w:val="hr-HR"/>
        </w:rPr>
      </w:pPr>
    </w:p>
    <w:p w:rsidR="00A36399" w:rsidRDefault="00A36399" w:rsidP="00152410">
      <w:pPr>
        <w:spacing w:after="160" w:line="259" w:lineRule="auto"/>
        <w:contextualSpacing/>
        <w:jc w:val="both"/>
        <w:rPr>
          <w:rFonts w:eastAsia="Calibri"/>
          <w:snapToGrid/>
          <w:szCs w:val="24"/>
          <w:lang w:val="hr-HR"/>
        </w:rPr>
      </w:pPr>
    </w:p>
    <w:p w:rsidR="007C1290" w:rsidRPr="00430CB6" w:rsidRDefault="00B36304" w:rsidP="00152410">
      <w:pPr>
        <w:spacing w:after="160" w:line="259" w:lineRule="auto"/>
        <w:contextualSpacing/>
        <w:jc w:val="both"/>
        <w:rPr>
          <w:rFonts w:eastAsia="Calibri"/>
          <w:snapToGrid/>
          <w:szCs w:val="24"/>
          <w:lang w:val="hr-HR"/>
        </w:rPr>
      </w:pPr>
      <w:r w:rsidRPr="00430CB6">
        <w:rPr>
          <w:rFonts w:eastAsia="Calibri"/>
          <w:snapToGrid/>
          <w:szCs w:val="24"/>
          <w:lang w:val="hr-HR"/>
        </w:rPr>
        <w:lastRenderedPageBreak/>
        <w:t xml:space="preserve">Uz projekte prilagodbe pristupačnosti infrastrukture (objekata i sl.), važna je prilagodba pristupa gostima s invaliditetom. Osobe s invaliditetom češće putuju u pred i posezoni, ostaju duže u jednom odredištu i uvijek putuju u pratnji najmanje jedne osobe. </w:t>
      </w:r>
    </w:p>
    <w:p w:rsidR="00A36399" w:rsidRDefault="00A36399" w:rsidP="004A182A">
      <w:pPr>
        <w:jc w:val="both"/>
        <w:rPr>
          <w:noProof/>
          <w:szCs w:val="24"/>
          <w:lang w:eastAsia="de-DE"/>
        </w:rPr>
      </w:pPr>
    </w:p>
    <w:p w:rsidR="00F45CB2" w:rsidRPr="00304A67" w:rsidRDefault="00B36304" w:rsidP="004A182A">
      <w:pPr>
        <w:jc w:val="both"/>
        <w:rPr>
          <w:noProof/>
          <w:szCs w:val="24"/>
          <w:lang w:eastAsia="de-DE"/>
        </w:rPr>
      </w:pPr>
      <w:r w:rsidRPr="00EE0F0F">
        <w:rPr>
          <w:noProof/>
          <w:szCs w:val="24"/>
          <w:lang w:eastAsia="de-DE"/>
        </w:rPr>
        <w:t>S</w:t>
      </w:r>
      <w:r w:rsidR="00F45CB2" w:rsidRPr="00EE0F0F">
        <w:rPr>
          <w:noProof/>
          <w:szCs w:val="24"/>
          <w:lang w:eastAsia="de-DE"/>
        </w:rPr>
        <w:t>trukovne udruge u turizmu važni su partneri u području strukovnog obrazovanja u turizmu i ugostiteljstvu, procesu osiguranja budućih konkurentnih turističkih djelatnika kakve međunarodno turističko tržište traži.</w:t>
      </w:r>
      <w:r w:rsidR="00133A11" w:rsidRPr="00EE0F0F">
        <w:rPr>
          <w:noProof/>
          <w:szCs w:val="24"/>
          <w:lang w:eastAsia="de-DE"/>
        </w:rPr>
        <w:t xml:space="preserve"> Upravo kroz suradnju s obrazovnim sektorom, strukovne udruge i njihove članice mogu značajno doprinijeti motiviranju mladih kroz programe promocije ugostiteljsko-turističkih zanimanja kojima će mladima (završnim razredima osnovne škole, srednjoškolcima</w:t>
      </w:r>
      <w:r w:rsidR="00C77D37" w:rsidRPr="00EE0F0F">
        <w:rPr>
          <w:noProof/>
          <w:szCs w:val="24"/>
          <w:lang w:eastAsia="de-DE"/>
        </w:rPr>
        <w:t>, studentima</w:t>
      </w:r>
      <w:r w:rsidR="00133A11" w:rsidRPr="00EE0F0F">
        <w:rPr>
          <w:noProof/>
          <w:szCs w:val="24"/>
          <w:lang w:eastAsia="de-DE"/>
        </w:rPr>
        <w:t>)</w:t>
      </w:r>
      <w:r w:rsidR="00862E51" w:rsidRPr="00C72DDF">
        <w:rPr>
          <w:noProof/>
          <w:szCs w:val="24"/>
          <w:lang w:eastAsia="de-DE"/>
        </w:rPr>
        <w:t>, ali i drugim potencijalnim skupinama,</w:t>
      </w:r>
      <w:r w:rsidR="00133A11" w:rsidRPr="00C72DDF">
        <w:rPr>
          <w:noProof/>
          <w:szCs w:val="24"/>
          <w:lang w:eastAsia="de-DE"/>
        </w:rPr>
        <w:t xml:space="preserve"> dodatno približiti mogućnosti razvoja karijere te podići atraktivnost ugostiteljsko-turističkih zan</w:t>
      </w:r>
      <w:r w:rsidRPr="00632276">
        <w:rPr>
          <w:noProof/>
          <w:szCs w:val="24"/>
          <w:lang w:eastAsia="de-DE"/>
        </w:rPr>
        <w:t>i</w:t>
      </w:r>
      <w:r w:rsidR="00133A11" w:rsidRPr="00365040">
        <w:rPr>
          <w:noProof/>
          <w:szCs w:val="24"/>
          <w:lang w:eastAsia="de-DE"/>
        </w:rPr>
        <w:t>manja.</w:t>
      </w:r>
    </w:p>
    <w:p w:rsidR="00B36304" w:rsidRPr="00430CB6" w:rsidRDefault="00B36304" w:rsidP="00F45CB2">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S druge strane, udruge osoba s invaliditetom ukazale su na primjere dobre prakse osposobljavanja osoba s invaliditetom za rad u turizmu, kao i na prepreke s kojima se susreću, bilo kao zaposlenici, bilo kao gosti.</w:t>
      </w:r>
    </w:p>
    <w:p w:rsidR="00F45CB2" w:rsidRDefault="00F45CB2" w:rsidP="00F45CB2">
      <w:pPr>
        <w:pStyle w:val="ListParagraph"/>
        <w:autoSpaceDE w:val="0"/>
        <w:autoSpaceDN w:val="0"/>
        <w:adjustRightInd w:val="0"/>
        <w:ind w:left="0"/>
        <w:rPr>
          <w:rFonts w:ascii="Times New Roman" w:hAnsi="Times New Roman"/>
          <w:bCs/>
          <w:noProof/>
          <w:sz w:val="24"/>
          <w:szCs w:val="24"/>
          <w:lang w:eastAsia="de-DE"/>
        </w:rPr>
      </w:pPr>
    </w:p>
    <w:p w:rsidR="004D6041" w:rsidRDefault="004D6041" w:rsidP="00F45CB2">
      <w:pPr>
        <w:pStyle w:val="ListParagraph"/>
        <w:autoSpaceDE w:val="0"/>
        <w:autoSpaceDN w:val="0"/>
        <w:adjustRightInd w:val="0"/>
        <w:ind w:left="0"/>
        <w:rPr>
          <w:rFonts w:ascii="Times New Roman" w:hAnsi="Times New Roman"/>
          <w:bCs/>
          <w:noProof/>
          <w:sz w:val="24"/>
          <w:szCs w:val="24"/>
          <w:lang w:eastAsia="de-DE"/>
        </w:rPr>
      </w:pPr>
    </w:p>
    <w:p w:rsidR="002A3508" w:rsidRPr="00430CB6" w:rsidRDefault="002A3508" w:rsidP="002A3508">
      <w:pPr>
        <w:pStyle w:val="ListParagraph"/>
        <w:autoSpaceDE w:val="0"/>
        <w:autoSpaceDN w:val="0"/>
        <w:adjustRightInd w:val="0"/>
        <w:ind w:left="0"/>
        <w:rPr>
          <w:rFonts w:ascii="Times New Roman" w:hAnsi="Times New Roman"/>
          <w:b/>
          <w:bCs/>
          <w:noProof/>
          <w:sz w:val="24"/>
          <w:szCs w:val="24"/>
          <w:lang w:eastAsia="de-DE"/>
        </w:rPr>
      </w:pPr>
      <w:r w:rsidRPr="00430CB6">
        <w:rPr>
          <w:rFonts w:ascii="Times New Roman" w:hAnsi="Times New Roman"/>
          <w:bCs/>
          <w:noProof/>
          <w:sz w:val="24"/>
          <w:szCs w:val="24"/>
          <w:lang w:eastAsia="de-DE"/>
        </w:rPr>
        <w:t xml:space="preserve">(2) </w:t>
      </w:r>
      <w:r w:rsidR="000B4009" w:rsidRPr="00430CB6">
        <w:rPr>
          <w:rFonts w:ascii="Times New Roman" w:hAnsi="Times New Roman"/>
          <w:b/>
          <w:bCs/>
          <w:noProof/>
          <w:sz w:val="24"/>
          <w:szCs w:val="24"/>
          <w:lang w:eastAsia="de-DE"/>
        </w:rPr>
        <w:t>C</w:t>
      </w:r>
      <w:r w:rsidRPr="00430CB6">
        <w:rPr>
          <w:rFonts w:ascii="Times New Roman" w:hAnsi="Times New Roman"/>
          <w:b/>
          <w:bCs/>
          <w:noProof/>
          <w:sz w:val="24"/>
          <w:szCs w:val="24"/>
          <w:lang w:eastAsia="de-DE"/>
        </w:rPr>
        <w:t xml:space="preserve">iljevi </w:t>
      </w:r>
      <w:r w:rsidR="00AE7A54">
        <w:rPr>
          <w:rFonts w:ascii="Times New Roman" w:hAnsi="Times New Roman"/>
          <w:b/>
          <w:bCs/>
          <w:noProof/>
          <w:sz w:val="24"/>
          <w:szCs w:val="24"/>
          <w:lang w:eastAsia="de-DE"/>
        </w:rPr>
        <w:t>N</w:t>
      </w:r>
      <w:r w:rsidR="00467619" w:rsidRPr="00430CB6">
        <w:rPr>
          <w:rFonts w:ascii="Times New Roman" w:hAnsi="Times New Roman"/>
          <w:b/>
          <w:bCs/>
          <w:noProof/>
          <w:sz w:val="24"/>
          <w:szCs w:val="24"/>
          <w:lang w:eastAsia="de-DE"/>
        </w:rPr>
        <w:t>atječaja</w:t>
      </w:r>
      <w:r w:rsidRPr="00430CB6">
        <w:rPr>
          <w:rFonts w:ascii="Times New Roman" w:hAnsi="Times New Roman"/>
          <w:b/>
          <w:bCs/>
          <w:noProof/>
          <w:sz w:val="24"/>
          <w:szCs w:val="24"/>
          <w:lang w:eastAsia="de-DE"/>
        </w:rPr>
        <w:t xml:space="preserve"> </w:t>
      </w:r>
    </w:p>
    <w:p w:rsidR="00456B90" w:rsidRPr="00430CB6" w:rsidRDefault="00456B90" w:rsidP="002A3508">
      <w:pPr>
        <w:pStyle w:val="ListParagraph"/>
        <w:autoSpaceDE w:val="0"/>
        <w:autoSpaceDN w:val="0"/>
        <w:adjustRightInd w:val="0"/>
        <w:ind w:left="0"/>
        <w:rPr>
          <w:rFonts w:ascii="Times New Roman" w:hAnsi="Times New Roman"/>
          <w:b/>
          <w:bCs/>
          <w:noProof/>
          <w:sz w:val="24"/>
          <w:szCs w:val="24"/>
          <w:lang w:eastAsia="de-DE"/>
        </w:rPr>
      </w:pPr>
    </w:p>
    <w:p w:rsidR="000437EA" w:rsidRPr="00430CB6" w:rsidRDefault="000437EA" w:rsidP="00456B90">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Opći cilj:</w:t>
      </w:r>
    </w:p>
    <w:p w:rsidR="000437EA" w:rsidRPr="00430CB6" w:rsidRDefault="000437EA" w:rsidP="00EC34D3">
      <w:pPr>
        <w:pStyle w:val="ListParagraph"/>
        <w:autoSpaceDE w:val="0"/>
        <w:autoSpaceDN w:val="0"/>
        <w:adjustRightInd w:val="0"/>
        <w:ind w:left="0"/>
        <w:rPr>
          <w:rFonts w:ascii="Times New Roman" w:hAnsi="Times New Roman"/>
          <w:bCs/>
          <w:noProof/>
          <w:sz w:val="24"/>
          <w:szCs w:val="24"/>
          <w:lang w:eastAsia="de-DE"/>
        </w:rPr>
      </w:pPr>
    </w:p>
    <w:p w:rsidR="006134A5" w:rsidRPr="00430CB6" w:rsidRDefault="00B3102A" w:rsidP="00B3102A">
      <w:pPr>
        <w:pStyle w:val="ListParagraph"/>
        <w:numPr>
          <w:ilvl w:val="0"/>
          <w:numId w:val="43"/>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o</w:t>
      </w:r>
      <w:r w:rsidR="006134A5" w:rsidRPr="00430CB6">
        <w:rPr>
          <w:rFonts w:ascii="Times New Roman" w:hAnsi="Times New Roman"/>
          <w:bCs/>
          <w:noProof/>
          <w:sz w:val="24"/>
          <w:szCs w:val="24"/>
          <w:lang w:eastAsia="de-DE"/>
        </w:rPr>
        <w:t>siguranje dostatnog, kvalificiranog i kompetentnog kadra s ciljem razvoja</w:t>
      </w:r>
      <w:r w:rsidR="00300C6E">
        <w:rPr>
          <w:rFonts w:ascii="Times New Roman" w:hAnsi="Times New Roman"/>
          <w:bCs/>
          <w:noProof/>
          <w:sz w:val="24"/>
          <w:szCs w:val="24"/>
          <w:lang w:eastAsia="de-DE"/>
        </w:rPr>
        <w:t xml:space="preserve"> održivog, pristupačnog turizma</w:t>
      </w:r>
    </w:p>
    <w:p w:rsidR="006134A5" w:rsidRPr="00430CB6" w:rsidRDefault="006134A5" w:rsidP="00152410">
      <w:pPr>
        <w:pStyle w:val="ListParagraph"/>
        <w:autoSpaceDE w:val="0"/>
        <w:autoSpaceDN w:val="0"/>
        <w:adjustRightInd w:val="0"/>
        <w:rPr>
          <w:rFonts w:ascii="Times New Roman" w:hAnsi="Times New Roman"/>
          <w:bCs/>
          <w:noProof/>
          <w:sz w:val="24"/>
          <w:szCs w:val="24"/>
          <w:lang w:eastAsia="de-DE"/>
        </w:rPr>
      </w:pPr>
    </w:p>
    <w:p w:rsidR="00DF15FE" w:rsidRPr="00430CB6" w:rsidRDefault="003B05E2" w:rsidP="00456B90">
      <w:pPr>
        <w:pStyle w:val="ListParagraph"/>
        <w:autoSpaceDE w:val="0"/>
        <w:autoSpaceDN w:val="0"/>
        <w:adjustRightInd w:val="0"/>
        <w:ind w:left="0"/>
        <w:rPr>
          <w:rFonts w:ascii="Times New Roman" w:hAnsi="Times New Roman"/>
          <w:bCs/>
          <w:noProof/>
          <w:sz w:val="24"/>
          <w:szCs w:val="24"/>
          <w:lang w:eastAsia="de-DE"/>
        </w:rPr>
      </w:pPr>
      <w:r>
        <w:rPr>
          <w:rFonts w:ascii="Times New Roman" w:hAnsi="Times New Roman"/>
          <w:bCs/>
          <w:noProof/>
          <w:sz w:val="24"/>
          <w:szCs w:val="24"/>
          <w:lang w:eastAsia="de-DE"/>
        </w:rPr>
        <w:t>Posebni</w:t>
      </w:r>
      <w:r w:rsidR="000437EA" w:rsidRPr="00430CB6">
        <w:rPr>
          <w:rFonts w:ascii="Times New Roman" w:hAnsi="Times New Roman"/>
          <w:bCs/>
          <w:noProof/>
          <w:sz w:val="24"/>
          <w:szCs w:val="24"/>
          <w:lang w:eastAsia="de-DE"/>
        </w:rPr>
        <w:t xml:space="preserve"> cilj</w:t>
      </w:r>
      <w:r w:rsidR="006134A5" w:rsidRPr="00430CB6">
        <w:rPr>
          <w:rFonts w:ascii="Times New Roman" w:hAnsi="Times New Roman"/>
          <w:bCs/>
          <w:noProof/>
          <w:sz w:val="24"/>
          <w:szCs w:val="24"/>
          <w:lang w:eastAsia="de-DE"/>
        </w:rPr>
        <w:t>evi</w:t>
      </w:r>
      <w:r w:rsidR="000437EA" w:rsidRPr="00430CB6">
        <w:rPr>
          <w:rFonts w:ascii="Times New Roman" w:hAnsi="Times New Roman"/>
          <w:bCs/>
          <w:noProof/>
          <w:sz w:val="24"/>
          <w:szCs w:val="24"/>
          <w:lang w:eastAsia="de-DE"/>
        </w:rPr>
        <w:t>:</w:t>
      </w:r>
    </w:p>
    <w:p w:rsidR="006134A5" w:rsidRPr="00430CB6" w:rsidRDefault="006134A5" w:rsidP="004A30B1">
      <w:pPr>
        <w:pStyle w:val="ListParagraph"/>
        <w:autoSpaceDE w:val="0"/>
        <w:autoSpaceDN w:val="0"/>
        <w:adjustRightInd w:val="0"/>
        <w:ind w:left="0"/>
        <w:rPr>
          <w:rFonts w:ascii="Times New Roman" w:hAnsi="Times New Roman"/>
          <w:bCs/>
          <w:noProof/>
          <w:sz w:val="24"/>
          <w:szCs w:val="24"/>
          <w:lang w:eastAsia="de-DE"/>
        </w:rPr>
      </w:pPr>
    </w:p>
    <w:p w:rsidR="006134A5" w:rsidRPr="00430CB6" w:rsidRDefault="00B3102A" w:rsidP="00B3102A">
      <w:pPr>
        <w:pStyle w:val="ListParagraph"/>
        <w:numPr>
          <w:ilvl w:val="0"/>
          <w:numId w:val="43"/>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r</w:t>
      </w:r>
      <w:r w:rsidR="006134A5" w:rsidRPr="00430CB6">
        <w:rPr>
          <w:rFonts w:ascii="Times New Roman" w:hAnsi="Times New Roman"/>
          <w:bCs/>
          <w:noProof/>
          <w:sz w:val="24"/>
          <w:szCs w:val="24"/>
          <w:lang w:eastAsia="de-DE"/>
        </w:rPr>
        <w:t xml:space="preserve">azvijanje svijesti </w:t>
      </w:r>
      <w:r w:rsidR="00532C2E" w:rsidRPr="00430CB6">
        <w:rPr>
          <w:rFonts w:ascii="Times New Roman" w:hAnsi="Times New Roman"/>
          <w:bCs/>
          <w:noProof/>
          <w:sz w:val="24"/>
          <w:szCs w:val="24"/>
          <w:lang w:eastAsia="de-DE"/>
        </w:rPr>
        <w:t xml:space="preserve">ciljanih skupina </w:t>
      </w:r>
      <w:r w:rsidR="006134A5" w:rsidRPr="00430CB6">
        <w:rPr>
          <w:rFonts w:ascii="Times New Roman" w:hAnsi="Times New Roman"/>
          <w:bCs/>
          <w:noProof/>
          <w:sz w:val="24"/>
          <w:szCs w:val="24"/>
          <w:lang w:eastAsia="de-DE"/>
        </w:rPr>
        <w:t>o</w:t>
      </w:r>
      <w:r w:rsidR="003749BA" w:rsidRPr="00430CB6">
        <w:rPr>
          <w:rFonts w:ascii="Times New Roman" w:hAnsi="Times New Roman"/>
          <w:bCs/>
          <w:noProof/>
          <w:sz w:val="24"/>
          <w:szCs w:val="24"/>
          <w:lang w:eastAsia="de-DE"/>
        </w:rPr>
        <w:t xml:space="preserve"> mogućnostima razvoja kari</w:t>
      </w:r>
      <w:r w:rsidR="006134A5" w:rsidRPr="00430CB6">
        <w:rPr>
          <w:rFonts w:ascii="Times New Roman" w:hAnsi="Times New Roman"/>
          <w:bCs/>
          <w:noProof/>
          <w:sz w:val="24"/>
          <w:szCs w:val="24"/>
          <w:lang w:eastAsia="de-DE"/>
        </w:rPr>
        <w:t>jere u turizmu</w:t>
      </w:r>
    </w:p>
    <w:p w:rsidR="006134A5" w:rsidRPr="00430CB6" w:rsidRDefault="00B3102A" w:rsidP="00B3102A">
      <w:pPr>
        <w:pStyle w:val="ListParagraph"/>
        <w:numPr>
          <w:ilvl w:val="0"/>
          <w:numId w:val="43"/>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r</w:t>
      </w:r>
      <w:r w:rsidR="006134A5" w:rsidRPr="00430CB6">
        <w:rPr>
          <w:rFonts w:ascii="Times New Roman" w:hAnsi="Times New Roman"/>
          <w:bCs/>
          <w:noProof/>
          <w:sz w:val="24"/>
          <w:szCs w:val="24"/>
          <w:lang w:eastAsia="de-DE"/>
        </w:rPr>
        <w:t xml:space="preserve">azvijanje svijesti </w:t>
      </w:r>
      <w:r w:rsidR="00532C2E" w:rsidRPr="00430CB6">
        <w:rPr>
          <w:rFonts w:ascii="Times New Roman" w:hAnsi="Times New Roman"/>
          <w:bCs/>
          <w:noProof/>
          <w:sz w:val="24"/>
          <w:szCs w:val="24"/>
          <w:lang w:eastAsia="de-DE"/>
        </w:rPr>
        <w:t xml:space="preserve">ciljanih skupina </w:t>
      </w:r>
      <w:r w:rsidR="006134A5" w:rsidRPr="00430CB6">
        <w:rPr>
          <w:rFonts w:ascii="Times New Roman" w:hAnsi="Times New Roman"/>
          <w:bCs/>
          <w:noProof/>
          <w:sz w:val="24"/>
          <w:szCs w:val="24"/>
          <w:lang w:eastAsia="de-DE"/>
        </w:rPr>
        <w:t>o pristupačnom turizmu</w:t>
      </w:r>
    </w:p>
    <w:p w:rsidR="006134A5" w:rsidRDefault="006134A5" w:rsidP="004A30B1">
      <w:pPr>
        <w:pStyle w:val="ListParagraph"/>
        <w:autoSpaceDE w:val="0"/>
        <w:autoSpaceDN w:val="0"/>
        <w:adjustRightInd w:val="0"/>
        <w:ind w:left="0"/>
        <w:rPr>
          <w:rFonts w:ascii="Times New Roman" w:hAnsi="Times New Roman"/>
          <w:bCs/>
          <w:noProof/>
          <w:sz w:val="24"/>
          <w:szCs w:val="24"/>
          <w:lang w:eastAsia="de-DE"/>
        </w:rPr>
      </w:pPr>
    </w:p>
    <w:p w:rsidR="004D6041" w:rsidRPr="00430CB6" w:rsidRDefault="004D6041" w:rsidP="004A30B1">
      <w:pPr>
        <w:pStyle w:val="ListParagraph"/>
        <w:autoSpaceDE w:val="0"/>
        <w:autoSpaceDN w:val="0"/>
        <w:adjustRightInd w:val="0"/>
        <w:ind w:left="0"/>
        <w:rPr>
          <w:rFonts w:ascii="Times New Roman" w:hAnsi="Times New Roman"/>
          <w:bCs/>
          <w:noProof/>
          <w:sz w:val="24"/>
          <w:szCs w:val="24"/>
          <w:lang w:eastAsia="de-DE"/>
        </w:rPr>
      </w:pPr>
    </w:p>
    <w:p w:rsidR="00C579CE" w:rsidRPr="00430CB6" w:rsidRDefault="00B3102A" w:rsidP="000E518B">
      <w:pPr>
        <w:pStyle w:val="ListParagraph"/>
        <w:autoSpaceDE w:val="0"/>
        <w:autoSpaceDN w:val="0"/>
        <w:adjustRightInd w:val="0"/>
        <w:ind w:left="0"/>
        <w:rPr>
          <w:rFonts w:ascii="Times New Roman" w:hAnsi="Times New Roman"/>
          <w:b/>
          <w:bCs/>
          <w:noProof/>
          <w:sz w:val="24"/>
          <w:szCs w:val="24"/>
          <w:lang w:eastAsia="de-DE"/>
        </w:rPr>
      </w:pPr>
      <w:r w:rsidRPr="00430CB6">
        <w:rPr>
          <w:rFonts w:ascii="Times New Roman" w:hAnsi="Times New Roman"/>
          <w:bCs/>
          <w:noProof/>
          <w:sz w:val="24"/>
          <w:szCs w:val="24"/>
          <w:lang w:eastAsia="de-DE"/>
        </w:rPr>
        <w:t>(3)</w:t>
      </w:r>
      <w:r w:rsidRPr="00430CB6">
        <w:rPr>
          <w:rFonts w:ascii="Times New Roman" w:hAnsi="Times New Roman"/>
          <w:b/>
          <w:bCs/>
          <w:noProof/>
          <w:sz w:val="24"/>
          <w:szCs w:val="24"/>
          <w:lang w:eastAsia="de-DE"/>
        </w:rPr>
        <w:t xml:space="preserve"> </w:t>
      </w:r>
      <w:r w:rsidR="00202417" w:rsidRPr="00430CB6">
        <w:rPr>
          <w:rFonts w:ascii="Times New Roman" w:hAnsi="Times New Roman"/>
          <w:b/>
          <w:bCs/>
          <w:noProof/>
          <w:sz w:val="24"/>
          <w:szCs w:val="24"/>
          <w:lang w:eastAsia="de-DE"/>
        </w:rPr>
        <w:t>Programska područja Natječaja</w:t>
      </w:r>
    </w:p>
    <w:p w:rsidR="00EC34D3" w:rsidRPr="00430CB6" w:rsidRDefault="00EC34D3" w:rsidP="000E518B">
      <w:pPr>
        <w:pStyle w:val="ListParagraph"/>
        <w:autoSpaceDE w:val="0"/>
        <w:autoSpaceDN w:val="0"/>
        <w:adjustRightInd w:val="0"/>
        <w:ind w:left="0"/>
        <w:rPr>
          <w:rFonts w:ascii="Times New Roman" w:hAnsi="Times New Roman"/>
          <w:bCs/>
          <w:noProof/>
          <w:sz w:val="24"/>
          <w:szCs w:val="24"/>
          <w:lang w:eastAsia="de-DE"/>
        </w:rPr>
      </w:pPr>
    </w:p>
    <w:p w:rsidR="00202417" w:rsidRPr="00430CB6" w:rsidRDefault="00202417" w:rsidP="000E518B">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Natječaj je podijeljen u dva programska područja:</w:t>
      </w:r>
    </w:p>
    <w:p w:rsidR="00B3102A" w:rsidRPr="00430CB6" w:rsidRDefault="00B3102A" w:rsidP="000E518B">
      <w:pPr>
        <w:pStyle w:val="ListParagraph"/>
        <w:autoSpaceDE w:val="0"/>
        <w:autoSpaceDN w:val="0"/>
        <w:adjustRightInd w:val="0"/>
        <w:ind w:left="0"/>
        <w:rPr>
          <w:rFonts w:ascii="Times New Roman" w:hAnsi="Times New Roman"/>
          <w:bCs/>
          <w:noProof/>
          <w:sz w:val="24"/>
          <w:szCs w:val="24"/>
          <w:lang w:eastAsia="de-DE"/>
        </w:rPr>
      </w:pPr>
    </w:p>
    <w:p w:rsidR="00202417" w:rsidRPr="00430CB6" w:rsidRDefault="00202417" w:rsidP="00152410">
      <w:pPr>
        <w:pStyle w:val="ListParagraph"/>
        <w:numPr>
          <w:ilvl w:val="0"/>
          <w:numId w:val="36"/>
        </w:numPr>
        <w:autoSpaceDE w:val="0"/>
        <w:autoSpaceDN w:val="0"/>
        <w:adjustRightInd w:val="0"/>
        <w:rPr>
          <w:rFonts w:ascii="Times New Roman" w:hAnsi="Times New Roman"/>
          <w:bCs/>
          <w:noProof/>
          <w:sz w:val="24"/>
          <w:szCs w:val="24"/>
          <w:lang w:eastAsia="de-DE"/>
        </w:rPr>
      </w:pPr>
      <w:r w:rsidRPr="00AD44A9">
        <w:rPr>
          <w:rFonts w:ascii="Times New Roman" w:hAnsi="Times New Roman"/>
          <w:b/>
          <w:bCs/>
          <w:noProof/>
          <w:sz w:val="24"/>
          <w:szCs w:val="24"/>
          <w:lang w:eastAsia="de-DE"/>
        </w:rPr>
        <w:t xml:space="preserve">PP1 </w:t>
      </w:r>
      <w:r w:rsidRPr="00430CB6">
        <w:rPr>
          <w:rFonts w:ascii="Times New Roman" w:hAnsi="Times New Roman"/>
          <w:bCs/>
          <w:noProof/>
          <w:sz w:val="24"/>
          <w:szCs w:val="24"/>
          <w:lang w:eastAsia="de-DE"/>
        </w:rPr>
        <w:t>– projekti poticanja na razvoj karijere u turizmu</w:t>
      </w:r>
    </w:p>
    <w:p w:rsidR="00202417" w:rsidRPr="00430CB6" w:rsidRDefault="00202417" w:rsidP="00152410">
      <w:pPr>
        <w:pStyle w:val="ListParagraph"/>
        <w:numPr>
          <w:ilvl w:val="0"/>
          <w:numId w:val="36"/>
        </w:numPr>
        <w:autoSpaceDE w:val="0"/>
        <w:autoSpaceDN w:val="0"/>
        <w:adjustRightInd w:val="0"/>
        <w:rPr>
          <w:rFonts w:ascii="Times New Roman" w:hAnsi="Times New Roman"/>
          <w:bCs/>
          <w:noProof/>
          <w:sz w:val="24"/>
          <w:szCs w:val="24"/>
          <w:lang w:eastAsia="de-DE"/>
        </w:rPr>
      </w:pPr>
      <w:r w:rsidRPr="00AD44A9">
        <w:rPr>
          <w:rFonts w:ascii="Times New Roman" w:hAnsi="Times New Roman"/>
          <w:b/>
          <w:bCs/>
          <w:noProof/>
          <w:sz w:val="24"/>
          <w:szCs w:val="24"/>
          <w:lang w:eastAsia="de-DE"/>
        </w:rPr>
        <w:t>PP2</w:t>
      </w:r>
      <w:r w:rsidRPr="00430CB6">
        <w:rPr>
          <w:rFonts w:ascii="Times New Roman" w:hAnsi="Times New Roman"/>
          <w:bCs/>
          <w:noProof/>
          <w:sz w:val="24"/>
          <w:szCs w:val="24"/>
          <w:lang w:eastAsia="de-DE"/>
        </w:rPr>
        <w:t xml:space="preserve"> – projekti razvijanja svijesti o pristupačnom turizmu</w:t>
      </w:r>
    </w:p>
    <w:p w:rsidR="00C664B3" w:rsidRPr="00430CB6" w:rsidRDefault="00C664B3" w:rsidP="00C664B3">
      <w:pPr>
        <w:pStyle w:val="ListParagraph"/>
        <w:autoSpaceDE w:val="0"/>
        <w:autoSpaceDN w:val="0"/>
        <w:adjustRightInd w:val="0"/>
        <w:ind w:left="0"/>
        <w:rPr>
          <w:rFonts w:ascii="Times New Roman" w:hAnsi="Times New Roman"/>
          <w:bCs/>
          <w:noProof/>
          <w:sz w:val="24"/>
          <w:szCs w:val="24"/>
          <w:lang w:eastAsia="de-DE"/>
        </w:rPr>
      </w:pPr>
    </w:p>
    <w:p w:rsidR="004D6041" w:rsidRDefault="004D6041" w:rsidP="00C664B3">
      <w:pPr>
        <w:pStyle w:val="ListParagraph"/>
        <w:autoSpaceDE w:val="0"/>
        <w:autoSpaceDN w:val="0"/>
        <w:adjustRightInd w:val="0"/>
        <w:ind w:left="0"/>
        <w:rPr>
          <w:rFonts w:ascii="Times New Roman" w:hAnsi="Times New Roman"/>
          <w:bCs/>
          <w:noProof/>
          <w:sz w:val="24"/>
          <w:szCs w:val="24"/>
          <w:lang w:eastAsia="de-DE"/>
        </w:rPr>
      </w:pPr>
    </w:p>
    <w:p w:rsidR="00C664B3" w:rsidRPr="00430CB6" w:rsidRDefault="00203486" w:rsidP="00C664B3">
      <w:pPr>
        <w:pStyle w:val="ListParagraph"/>
        <w:autoSpaceDE w:val="0"/>
        <w:autoSpaceDN w:val="0"/>
        <w:adjustRightInd w:val="0"/>
        <w:ind w:left="0"/>
        <w:rPr>
          <w:rFonts w:ascii="Times New Roman" w:hAnsi="Times New Roman"/>
          <w:bCs/>
          <w:noProof/>
          <w:sz w:val="24"/>
          <w:szCs w:val="24"/>
          <w:lang w:eastAsia="de-DE"/>
        </w:rPr>
      </w:pPr>
      <w:r w:rsidRPr="00430CB6">
        <w:rPr>
          <w:rFonts w:ascii="Times New Roman" w:hAnsi="Times New Roman"/>
          <w:bCs/>
          <w:noProof/>
          <w:sz w:val="24"/>
          <w:szCs w:val="24"/>
          <w:lang w:eastAsia="de-DE"/>
        </w:rPr>
        <w:t xml:space="preserve">(4) </w:t>
      </w:r>
      <w:r w:rsidR="00EC34D3" w:rsidRPr="00430CB6">
        <w:rPr>
          <w:rFonts w:ascii="Times New Roman" w:hAnsi="Times New Roman"/>
          <w:b/>
          <w:bCs/>
          <w:noProof/>
          <w:sz w:val="24"/>
          <w:szCs w:val="24"/>
          <w:lang w:eastAsia="de-DE"/>
        </w:rPr>
        <w:t>Cilj</w:t>
      </w:r>
      <w:r w:rsidR="008F2EB2">
        <w:rPr>
          <w:rFonts w:ascii="Times New Roman" w:hAnsi="Times New Roman"/>
          <w:b/>
          <w:bCs/>
          <w:noProof/>
          <w:sz w:val="24"/>
          <w:szCs w:val="24"/>
          <w:lang w:eastAsia="de-DE"/>
        </w:rPr>
        <w:t>a</w:t>
      </w:r>
      <w:r w:rsidR="00EC34D3" w:rsidRPr="00430CB6">
        <w:rPr>
          <w:rFonts w:ascii="Times New Roman" w:hAnsi="Times New Roman"/>
          <w:b/>
          <w:bCs/>
          <w:noProof/>
          <w:sz w:val="24"/>
          <w:szCs w:val="24"/>
          <w:lang w:eastAsia="de-DE"/>
        </w:rPr>
        <w:t>ne skupine:</w:t>
      </w:r>
    </w:p>
    <w:p w:rsidR="00EC34D3" w:rsidRPr="00430CB6" w:rsidRDefault="00EC34D3" w:rsidP="00C664B3">
      <w:pPr>
        <w:pStyle w:val="ListParagraph"/>
        <w:autoSpaceDE w:val="0"/>
        <w:autoSpaceDN w:val="0"/>
        <w:adjustRightInd w:val="0"/>
        <w:ind w:left="0"/>
        <w:rPr>
          <w:rFonts w:ascii="Times New Roman" w:hAnsi="Times New Roman"/>
          <w:bCs/>
          <w:noProof/>
          <w:sz w:val="24"/>
          <w:szCs w:val="24"/>
          <w:lang w:eastAsia="de-DE"/>
        </w:rPr>
      </w:pPr>
    </w:p>
    <w:p w:rsidR="00C664B3" w:rsidRPr="00852BCD" w:rsidRDefault="00C664B3" w:rsidP="00C664B3">
      <w:pPr>
        <w:pStyle w:val="ListParagraph"/>
        <w:numPr>
          <w:ilvl w:val="0"/>
          <w:numId w:val="40"/>
        </w:numPr>
        <w:autoSpaceDE w:val="0"/>
        <w:autoSpaceDN w:val="0"/>
        <w:adjustRightInd w:val="0"/>
        <w:rPr>
          <w:rFonts w:ascii="Times New Roman" w:hAnsi="Times New Roman"/>
          <w:b/>
          <w:bCs/>
          <w:noProof/>
          <w:sz w:val="24"/>
          <w:szCs w:val="24"/>
          <w:lang w:eastAsia="de-DE"/>
        </w:rPr>
      </w:pPr>
      <w:r w:rsidRPr="00852BCD">
        <w:rPr>
          <w:rFonts w:ascii="Times New Roman" w:hAnsi="Times New Roman"/>
          <w:b/>
          <w:bCs/>
          <w:noProof/>
          <w:sz w:val="24"/>
          <w:szCs w:val="24"/>
          <w:lang w:eastAsia="de-DE"/>
        </w:rPr>
        <w:t>PP1:</w:t>
      </w:r>
    </w:p>
    <w:p w:rsidR="00C664B3" w:rsidRPr="00430CB6" w:rsidRDefault="00C664B3"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mladi (učenici završnih razreda osnovne škole, srednjoškolski učenici, studenti)</w:t>
      </w:r>
    </w:p>
    <w:p w:rsidR="00C664B3" w:rsidRPr="00430CB6" w:rsidRDefault="00C664B3"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nezaposleni</w:t>
      </w:r>
    </w:p>
    <w:p w:rsidR="00C664B3" w:rsidRPr="00430CB6" w:rsidRDefault="00C664B3"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osobe s invaliditetom</w:t>
      </w:r>
    </w:p>
    <w:p w:rsidR="00532C2E" w:rsidRPr="00430CB6" w:rsidRDefault="00532C2E"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poslodavci u turizmu</w:t>
      </w:r>
    </w:p>
    <w:p w:rsidR="00EE0F0F" w:rsidRPr="00430CB6" w:rsidRDefault="00EE0F0F"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zaposleni u turizmu</w:t>
      </w:r>
    </w:p>
    <w:p w:rsidR="00EC34D3" w:rsidRPr="00430CB6" w:rsidRDefault="00EC34D3" w:rsidP="00EC34D3">
      <w:pPr>
        <w:pStyle w:val="ListParagraph"/>
        <w:autoSpaceDE w:val="0"/>
        <w:autoSpaceDN w:val="0"/>
        <w:adjustRightInd w:val="0"/>
        <w:rPr>
          <w:rFonts w:ascii="Times New Roman" w:hAnsi="Times New Roman"/>
          <w:bCs/>
          <w:noProof/>
          <w:sz w:val="24"/>
          <w:szCs w:val="24"/>
          <w:lang w:eastAsia="de-DE"/>
        </w:rPr>
      </w:pPr>
    </w:p>
    <w:p w:rsidR="00C664B3" w:rsidRPr="00852BCD" w:rsidRDefault="00C664B3" w:rsidP="00152410">
      <w:pPr>
        <w:pStyle w:val="ListParagraph"/>
        <w:numPr>
          <w:ilvl w:val="0"/>
          <w:numId w:val="40"/>
        </w:numPr>
        <w:autoSpaceDE w:val="0"/>
        <w:autoSpaceDN w:val="0"/>
        <w:adjustRightInd w:val="0"/>
        <w:rPr>
          <w:rFonts w:ascii="Times New Roman" w:hAnsi="Times New Roman"/>
          <w:b/>
          <w:bCs/>
          <w:noProof/>
          <w:sz w:val="24"/>
          <w:szCs w:val="24"/>
          <w:lang w:eastAsia="de-DE"/>
        </w:rPr>
      </w:pPr>
      <w:r w:rsidRPr="00852BCD">
        <w:rPr>
          <w:rFonts w:ascii="Times New Roman" w:hAnsi="Times New Roman"/>
          <w:b/>
          <w:bCs/>
          <w:noProof/>
          <w:sz w:val="24"/>
          <w:szCs w:val="24"/>
          <w:lang w:eastAsia="de-DE"/>
        </w:rPr>
        <w:t>PP2:</w:t>
      </w:r>
    </w:p>
    <w:p w:rsidR="00C664B3" w:rsidRPr="00430CB6" w:rsidRDefault="00AF4B55"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o</w:t>
      </w:r>
      <w:r w:rsidR="00C664B3" w:rsidRPr="00430CB6">
        <w:rPr>
          <w:rFonts w:ascii="Times New Roman" w:hAnsi="Times New Roman"/>
          <w:bCs/>
          <w:noProof/>
          <w:sz w:val="24"/>
          <w:szCs w:val="24"/>
          <w:lang w:eastAsia="de-DE"/>
        </w:rPr>
        <w:t>sobe s invaliditetom</w:t>
      </w:r>
    </w:p>
    <w:p w:rsidR="00C664B3" w:rsidRPr="00430CB6" w:rsidRDefault="00AF4B55"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p</w:t>
      </w:r>
      <w:r w:rsidR="00C664B3" w:rsidRPr="00430CB6">
        <w:rPr>
          <w:rFonts w:ascii="Times New Roman" w:hAnsi="Times New Roman"/>
          <w:bCs/>
          <w:noProof/>
          <w:sz w:val="24"/>
          <w:szCs w:val="24"/>
          <w:lang w:eastAsia="de-DE"/>
        </w:rPr>
        <w:t>oslodavci u turizmu</w:t>
      </w:r>
    </w:p>
    <w:p w:rsidR="00EE0F0F" w:rsidRPr="00430CB6" w:rsidRDefault="00EE0F0F"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zaposleni u turizmu</w:t>
      </w:r>
    </w:p>
    <w:p w:rsidR="00C664B3" w:rsidRPr="00430CB6" w:rsidRDefault="00AF4B55" w:rsidP="00C664B3">
      <w:pPr>
        <w:pStyle w:val="ListParagraph"/>
        <w:numPr>
          <w:ilvl w:val="0"/>
          <w:numId w:val="22"/>
        </w:numPr>
        <w:autoSpaceDE w:val="0"/>
        <w:autoSpaceDN w:val="0"/>
        <w:adjustRightInd w:val="0"/>
        <w:rPr>
          <w:rFonts w:ascii="Times New Roman" w:hAnsi="Times New Roman"/>
          <w:bCs/>
          <w:noProof/>
          <w:sz w:val="24"/>
          <w:szCs w:val="24"/>
          <w:lang w:eastAsia="de-DE"/>
        </w:rPr>
      </w:pPr>
      <w:r w:rsidRPr="00430CB6">
        <w:rPr>
          <w:rFonts w:ascii="Times New Roman" w:hAnsi="Times New Roman"/>
          <w:bCs/>
          <w:noProof/>
          <w:sz w:val="24"/>
          <w:szCs w:val="24"/>
          <w:lang w:eastAsia="de-DE"/>
        </w:rPr>
        <w:t>t</w:t>
      </w:r>
      <w:r w:rsidR="00C664B3" w:rsidRPr="00430CB6">
        <w:rPr>
          <w:rFonts w:ascii="Times New Roman" w:hAnsi="Times New Roman"/>
          <w:bCs/>
          <w:noProof/>
          <w:sz w:val="24"/>
          <w:szCs w:val="24"/>
          <w:lang w:eastAsia="de-DE"/>
        </w:rPr>
        <w:t>urističke zajednice</w:t>
      </w:r>
    </w:p>
    <w:p w:rsidR="00202417" w:rsidRDefault="00202417" w:rsidP="00C664B3">
      <w:pPr>
        <w:pStyle w:val="ListParagraph"/>
        <w:autoSpaceDE w:val="0"/>
        <w:autoSpaceDN w:val="0"/>
        <w:adjustRightInd w:val="0"/>
        <w:ind w:left="0"/>
        <w:rPr>
          <w:rFonts w:ascii="Times New Roman" w:hAnsi="Times New Roman"/>
          <w:bCs/>
          <w:noProof/>
          <w:sz w:val="24"/>
          <w:szCs w:val="24"/>
          <w:lang w:eastAsia="de-DE"/>
        </w:rPr>
      </w:pPr>
    </w:p>
    <w:p w:rsidR="00A36399" w:rsidRDefault="00A36399" w:rsidP="00C664B3">
      <w:pPr>
        <w:pStyle w:val="ListParagraph"/>
        <w:autoSpaceDE w:val="0"/>
        <w:autoSpaceDN w:val="0"/>
        <w:adjustRightInd w:val="0"/>
        <w:ind w:left="0"/>
        <w:rPr>
          <w:rFonts w:ascii="Times New Roman" w:hAnsi="Times New Roman"/>
          <w:bCs/>
          <w:noProof/>
          <w:sz w:val="24"/>
          <w:szCs w:val="24"/>
          <w:lang w:eastAsia="de-DE"/>
        </w:rPr>
      </w:pPr>
    </w:p>
    <w:p w:rsidR="00EC34D3" w:rsidRPr="00430CB6" w:rsidRDefault="00203486" w:rsidP="00EC34D3">
      <w:pPr>
        <w:pStyle w:val="ListParagraph"/>
        <w:autoSpaceDE w:val="0"/>
        <w:autoSpaceDN w:val="0"/>
        <w:adjustRightInd w:val="0"/>
        <w:ind w:left="0"/>
        <w:rPr>
          <w:rFonts w:ascii="Times New Roman" w:hAnsi="Times New Roman"/>
          <w:b/>
          <w:bCs/>
          <w:noProof/>
          <w:sz w:val="24"/>
          <w:szCs w:val="24"/>
          <w:lang w:eastAsia="de-DE"/>
        </w:rPr>
      </w:pPr>
      <w:r w:rsidRPr="00430CB6">
        <w:rPr>
          <w:rFonts w:ascii="Times New Roman" w:hAnsi="Times New Roman"/>
          <w:bCs/>
          <w:noProof/>
          <w:sz w:val="24"/>
          <w:szCs w:val="24"/>
          <w:lang w:eastAsia="de-DE"/>
        </w:rPr>
        <w:lastRenderedPageBreak/>
        <w:t>(5)</w:t>
      </w:r>
      <w:r w:rsidRPr="00430CB6">
        <w:rPr>
          <w:rFonts w:ascii="Times New Roman" w:hAnsi="Times New Roman"/>
          <w:b/>
          <w:bCs/>
          <w:noProof/>
          <w:sz w:val="24"/>
          <w:szCs w:val="24"/>
          <w:lang w:eastAsia="de-DE"/>
        </w:rPr>
        <w:t xml:space="preserve"> </w:t>
      </w:r>
      <w:r w:rsidR="0095436C" w:rsidRPr="00430CB6">
        <w:rPr>
          <w:rFonts w:ascii="Times New Roman" w:hAnsi="Times New Roman"/>
          <w:b/>
          <w:bCs/>
          <w:noProof/>
          <w:sz w:val="24"/>
          <w:szCs w:val="24"/>
          <w:lang w:eastAsia="de-DE"/>
        </w:rPr>
        <w:t xml:space="preserve">Namjena </w:t>
      </w:r>
      <w:r w:rsidR="00EE17FC" w:rsidRPr="00430CB6">
        <w:rPr>
          <w:rFonts w:ascii="Times New Roman" w:hAnsi="Times New Roman"/>
          <w:b/>
          <w:bCs/>
          <w:noProof/>
          <w:sz w:val="24"/>
          <w:szCs w:val="24"/>
          <w:lang w:eastAsia="de-DE"/>
        </w:rPr>
        <w:t>su</w:t>
      </w:r>
      <w:r w:rsidR="00BB69CE" w:rsidRPr="00430CB6">
        <w:rPr>
          <w:rFonts w:ascii="Times New Roman" w:hAnsi="Times New Roman"/>
          <w:b/>
          <w:bCs/>
          <w:noProof/>
          <w:sz w:val="24"/>
          <w:szCs w:val="24"/>
          <w:lang w:eastAsia="de-DE"/>
        </w:rPr>
        <w:t>financiranj</w:t>
      </w:r>
      <w:r w:rsidR="0095436C" w:rsidRPr="00430CB6">
        <w:rPr>
          <w:rFonts w:ascii="Times New Roman" w:hAnsi="Times New Roman"/>
          <w:b/>
          <w:bCs/>
          <w:noProof/>
          <w:sz w:val="24"/>
          <w:szCs w:val="24"/>
          <w:lang w:eastAsia="de-DE"/>
        </w:rPr>
        <w:t>a</w:t>
      </w:r>
      <w:r w:rsidR="00EC34D3" w:rsidRPr="00430CB6">
        <w:rPr>
          <w:rFonts w:ascii="Times New Roman" w:hAnsi="Times New Roman"/>
          <w:b/>
          <w:bCs/>
          <w:noProof/>
          <w:sz w:val="24"/>
          <w:szCs w:val="24"/>
          <w:lang w:eastAsia="de-DE"/>
        </w:rPr>
        <w:t xml:space="preserve"> projekata:</w:t>
      </w:r>
    </w:p>
    <w:p w:rsidR="00EC34D3" w:rsidRPr="00430CB6" w:rsidRDefault="00EC34D3" w:rsidP="00EC34D3">
      <w:pPr>
        <w:pStyle w:val="ListParagraph"/>
        <w:autoSpaceDE w:val="0"/>
        <w:autoSpaceDN w:val="0"/>
        <w:adjustRightInd w:val="0"/>
        <w:ind w:left="0"/>
        <w:rPr>
          <w:rFonts w:ascii="Times New Roman" w:hAnsi="Times New Roman"/>
          <w:bCs/>
          <w:noProof/>
          <w:sz w:val="24"/>
          <w:szCs w:val="24"/>
          <w:lang w:eastAsia="de-DE"/>
        </w:rPr>
      </w:pPr>
    </w:p>
    <w:p w:rsidR="000E518B" w:rsidRPr="00430CB6" w:rsidRDefault="00202417" w:rsidP="00152410">
      <w:pPr>
        <w:pStyle w:val="ListParagraph"/>
        <w:numPr>
          <w:ilvl w:val="0"/>
          <w:numId w:val="37"/>
        </w:numPr>
        <w:autoSpaceDE w:val="0"/>
        <w:autoSpaceDN w:val="0"/>
        <w:adjustRightInd w:val="0"/>
        <w:rPr>
          <w:rFonts w:ascii="Times New Roman" w:hAnsi="Times New Roman"/>
          <w:bCs/>
          <w:noProof/>
          <w:sz w:val="24"/>
          <w:szCs w:val="24"/>
          <w:lang w:eastAsia="de-DE"/>
        </w:rPr>
      </w:pPr>
      <w:r w:rsidRPr="00852BCD">
        <w:rPr>
          <w:rFonts w:ascii="Times New Roman" w:hAnsi="Times New Roman"/>
          <w:b/>
          <w:bCs/>
          <w:noProof/>
          <w:sz w:val="24"/>
          <w:szCs w:val="24"/>
          <w:lang w:eastAsia="de-DE"/>
        </w:rPr>
        <w:t>PP1</w:t>
      </w:r>
      <w:r w:rsidRPr="00430CB6">
        <w:rPr>
          <w:rFonts w:ascii="Times New Roman" w:hAnsi="Times New Roman"/>
          <w:bCs/>
          <w:noProof/>
          <w:sz w:val="24"/>
          <w:szCs w:val="24"/>
          <w:lang w:eastAsia="de-DE"/>
        </w:rPr>
        <w:t xml:space="preserve"> - s</w:t>
      </w:r>
      <w:r w:rsidR="0095436C" w:rsidRPr="00430CB6">
        <w:rPr>
          <w:rFonts w:ascii="Times New Roman" w:hAnsi="Times New Roman"/>
          <w:bCs/>
          <w:noProof/>
          <w:sz w:val="24"/>
          <w:szCs w:val="24"/>
          <w:lang w:eastAsia="de-DE"/>
        </w:rPr>
        <w:t xml:space="preserve">redstva su namijenjena </w:t>
      </w:r>
      <w:r w:rsidR="00635732" w:rsidRPr="00430CB6">
        <w:rPr>
          <w:rFonts w:ascii="Times New Roman" w:hAnsi="Times New Roman"/>
          <w:bCs/>
          <w:noProof/>
          <w:sz w:val="24"/>
          <w:szCs w:val="24"/>
          <w:lang w:eastAsia="de-DE"/>
        </w:rPr>
        <w:t>sufinanciranju</w:t>
      </w:r>
      <w:r w:rsidR="0095436C" w:rsidRPr="00430CB6">
        <w:rPr>
          <w:rFonts w:ascii="Times New Roman" w:hAnsi="Times New Roman"/>
          <w:bCs/>
          <w:noProof/>
          <w:sz w:val="24"/>
          <w:szCs w:val="24"/>
          <w:lang w:eastAsia="de-DE"/>
        </w:rPr>
        <w:t xml:space="preserve"> </w:t>
      </w:r>
      <w:r w:rsidR="000E518B" w:rsidRPr="00430CB6">
        <w:rPr>
          <w:rFonts w:ascii="Times New Roman" w:hAnsi="Times New Roman"/>
          <w:bCs/>
          <w:noProof/>
          <w:sz w:val="24"/>
          <w:szCs w:val="24"/>
          <w:lang w:eastAsia="de-DE"/>
        </w:rPr>
        <w:t>projek</w:t>
      </w:r>
      <w:r w:rsidR="0095436C" w:rsidRPr="00430CB6">
        <w:rPr>
          <w:rFonts w:ascii="Times New Roman" w:hAnsi="Times New Roman"/>
          <w:bCs/>
          <w:noProof/>
          <w:sz w:val="24"/>
          <w:szCs w:val="24"/>
          <w:lang w:eastAsia="de-DE"/>
        </w:rPr>
        <w:t>a</w:t>
      </w:r>
      <w:r w:rsidR="000E518B" w:rsidRPr="00430CB6">
        <w:rPr>
          <w:rFonts w:ascii="Times New Roman" w:hAnsi="Times New Roman"/>
          <w:bCs/>
          <w:noProof/>
          <w:sz w:val="24"/>
          <w:szCs w:val="24"/>
          <w:lang w:eastAsia="de-DE"/>
        </w:rPr>
        <w:t>t</w:t>
      </w:r>
      <w:r w:rsidR="0095436C" w:rsidRPr="00430CB6">
        <w:rPr>
          <w:rFonts w:ascii="Times New Roman" w:hAnsi="Times New Roman"/>
          <w:bCs/>
          <w:noProof/>
          <w:sz w:val="24"/>
          <w:szCs w:val="24"/>
          <w:lang w:eastAsia="de-DE"/>
        </w:rPr>
        <w:t>a</w:t>
      </w:r>
      <w:r w:rsidR="00D176FA" w:rsidRPr="00430CB6">
        <w:rPr>
          <w:rFonts w:ascii="Times New Roman" w:hAnsi="Times New Roman"/>
          <w:bCs/>
          <w:noProof/>
          <w:sz w:val="24"/>
          <w:szCs w:val="24"/>
          <w:lang w:eastAsia="de-DE"/>
        </w:rPr>
        <w:t xml:space="preserve"> </w:t>
      </w:r>
      <w:r w:rsidR="00635732" w:rsidRPr="00430CB6">
        <w:rPr>
          <w:rFonts w:ascii="Times New Roman" w:hAnsi="Times New Roman"/>
          <w:bCs/>
          <w:noProof/>
          <w:sz w:val="24"/>
          <w:szCs w:val="24"/>
          <w:lang w:eastAsia="de-DE"/>
        </w:rPr>
        <w:t xml:space="preserve">koji doprinose motiviranju </w:t>
      </w:r>
      <w:r w:rsidR="008D50B5" w:rsidRPr="00430CB6">
        <w:rPr>
          <w:rFonts w:ascii="Times New Roman" w:hAnsi="Times New Roman"/>
          <w:bCs/>
          <w:noProof/>
          <w:sz w:val="24"/>
          <w:szCs w:val="24"/>
          <w:lang w:eastAsia="de-DE"/>
        </w:rPr>
        <w:t xml:space="preserve"> </w:t>
      </w:r>
      <w:r w:rsidR="00635732" w:rsidRPr="00430CB6">
        <w:rPr>
          <w:rFonts w:ascii="Times New Roman" w:hAnsi="Times New Roman"/>
          <w:bCs/>
          <w:noProof/>
          <w:sz w:val="24"/>
          <w:szCs w:val="24"/>
          <w:lang w:eastAsia="de-DE"/>
        </w:rPr>
        <w:t>razvoj</w:t>
      </w:r>
      <w:r w:rsidRPr="00430CB6">
        <w:rPr>
          <w:rFonts w:ascii="Times New Roman" w:hAnsi="Times New Roman"/>
          <w:bCs/>
          <w:noProof/>
          <w:sz w:val="24"/>
          <w:szCs w:val="24"/>
          <w:lang w:eastAsia="de-DE"/>
        </w:rPr>
        <w:t>a</w:t>
      </w:r>
      <w:r w:rsidR="00635732" w:rsidRPr="00430CB6">
        <w:rPr>
          <w:rFonts w:ascii="Times New Roman" w:hAnsi="Times New Roman"/>
          <w:bCs/>
          <w:noProof/>
          <w:sz w:val="24"/>
          <w:szCs w:val="24"/>
          <w:lang w:eastAsia="de-DE"/>
        </w:rPr>
        <w:t xml:space="preserve"> karijere u turizmu</w:t>
      </w:r>
      <w:r w:rsidR="008D50B5" w:rsidRPr="00430CB6">
        <w:rPr>
          <w:rFonts w:ascii="Times New Roman" w:hAnsi="Times New Roman"/>
          <w:bCs/>
          <w:noProof/>
          <w:sz w:val="24"/>
          <w:szCs w:val="24"/>
          <w:lang w:eastAsia="de-DE"/>
        </w:rPr>
        <w:t xml:space="preserve">, </w:t>
      </w:r>
      <w:r w:rsidR="00635732" w:rsidRPr="00430CB6">
        <w:rPr>
          <w:rFonts w:ascii="Times New Roman" w:hAnsi="Times New Roman"/>
          <w:bCs/>
          <w:noProof/>
          <w:sz w:val="24"/>
          <w:szCs w:val="24"/>
          <w:lang w:eastAsia="de-DE"/>
        </w:rPr>
        <w:t>intenziviranju</w:t>
      </w:r>
      <w:r w:rsidR="008D50B5" w:rsidRPr="00430CB6">
        <w:rPr>
          <w:rFonts w:ascii="Times New Roman" w:hAnsi="Times New Roman"/>
          <w:bCs/>
          <w:noProof/>
          <w:sz w:val="24"/>
          <w:szCs w:val="24"/>
          <w:lang w:eastAsia="de-DE"/>
        </w:rPr>
        <w:t xml:space="preserve"> suradnje i interakcije između </w:t>
      </w:r>
      <w:r w:rsidR="00635732" w:rsidRPr="00430CB6">
        <w:rPr>
          <w:rFonts w:ascii="Times New Roman" w:hAnsi="Times New Roman"/>
          <w:bCs/>
          <w:noProof/>
          <w:sz w:val="24"/>
          <w:szCs w:val="24"/>
          <w:lang w:eastAsia="de-DE"/>
        </w:rPr>
        <w:t>strukovnih škola i poslodavaca te jačanju</w:t>
      </w:r>
      <w:r w:rsidR="008D50B5" w:rsidRPr="00430CB6">
        <w:rPr>
          <w:rFonts w:ascii="Times New Roman" w:hAnsi="Times New Roman"/>
          <w:bCs/>
          <w:noProof/>
          <w:sz w:val="24"/>
          <w:szCs w:val="24"/>
          <w:lang w:eastAsia="de-DE"/>
        </w:rPr>
        <w:t xml:space="preserve"> atra</w:t>
      </w:r>
      <w:r w:rsidR="0062740D">
        <w:rPr>
          <w:rFonts w:ascii="Times New Roman" w:hAnsi="Times New Roman"/>
          <w:bCs/>
          <w:noProof/>
          <w:sz w:val="24"/>
          <w:szCs w:val="24"/>
          <w:lang w:eastAsia="de-DE"/>
        </w:rPr>
        <w:t>ktivnosti turističkih zanimanja</w:t>
      </w:r>
    </w:p>
    <w:p w:rsidR="00EE0F0F" w:rsidRPr="00430CB6" w:rsidRDefault="00EE0F0F" w:rsidP="00430CB6">
      <w:pPr>
        <w:pStyle w:val="ListParagraph"/>
        <w:autoSpaceDE w:val="0"/>
        <w:autoSpaceDN w:val="0"/>
        <w:adjustRightInd w:val="0"/>
        <w:rPr>
          <w:rFonts w:ascii="Times New Roman" w:hAnsi="Times New Roman"/>
          <w:bCs/>
          <w:noProof/>
          <w:sz w:val="24"/>
          <w:szCs w:val="24"/>
          <w:lang w:eastAsia="de-DE"/>
        </w:rPr>
      </w:pPr>
    </w:p>
    <w:p w:rsidR="00202417" w:rsidRPr="00430CB6" w:rsidRDefault="00202417" w:rsidP="00152410">
      <w:pPr>
        <w:pStyle w:val="ListParagraph"/>
        <w:numPr>
          <w:ilvl w:val="0"/>
          <w:numId w:val="37"/>
        </w:numPr>
        <w:autoSpaceDE w:val="0"/>
        <w:autoSpaceDN w:val="0"/>
        <w:adjustRightInd w:val="0"/>
        <w:rPr>
          <w:rFonts w:ascii="Times New Roman" w:hAnsi="Times New Roman"/>
          <w:bCs/>
          <w:noProof/>
          <w:sz w:val="24"/>
          <w:szCs w:val="24"/>
          <w:lang w:eastAsia="de-DE"/>
        </w:rPr>
      </w:pPr>
      <w:r w:rsidRPr="00852BCD">
        <w:rPr>
          <w:rFonts w:ascii="Times New Roman" w:hAnsi="Times New Roman"/>
          <w:b/>
          <w:bCs/>
          <w:noProof/>
          <w:sz w:val="24"/>
          <w:szCs w:val="24"/>
          <w:lang w:eastAsia="de-DE"/>
        </w:rPr>
        <w:t>PP2</w:t>
      </w:r>
      <w:r w:rsidRPr="00430CB6">
        <w:rPr>
          <w:rFonts w:ascii="Times New Roman" w:hAnsi="Times New Roman"/>
          <w:bCs/>
          <w:noProof/>
          <w:sz w:val="24"/>
          <w:szCs w:val="24"/>
          <w:lang w:eastAsia="de-DE"/>
        </w:rPr>
        <w:t xml:space="preserve"> – sredstva su namijenjena sufinanciranju projekata koji doprinose </w:t>
      </w:r>
      <w:r w:rsidR="00522B8A" w:rsidRPr="00430CB6">
        <w:rPr>
          <w:rFonts w:ascii="Times New Roman" w:hAnsi="Times New Roman"/>
          <w:bCs/>
          <w:noProof/>
          <w:sz w:val="24"/>
          <w:szCs w:val="24"/>
          <w:lang w:eastAsia="de-DE"/>
        </w:rPr>
        <w:t>uključivanju</w:t>
      </w:r>
      <w:r w:rsidRPr="00430CB6">
        <w:rPr>
          <w:rFonts w:ascii="Times New Roman" w:hAnsi="Times New Roman"/>
          <w:bCs/>
          <w:noProof/>
          <w:sz w:val="24"/>
          <w:szCs w:val="24"/>
          <w:lang w:eastAsia="de-DE"/>
        </w:rPr>
        <w:t xml:space="preserve"> osoba s invaliditetom na tržište rada u turizmu, poticanju poslodavaca </w:t>
      </w:r>
      <w:r w:rsidR="00522B8A" w:rsidRPr="00430CB6">
        <w:rPr>
          <w:rFonts w:ascii="Times New Roman" w:hAnsi="Times New Roman"/>
          <w:bCs/>
          <w:noProof/>
          <w:sz w:val="24"/>
          <w:szCs w:val="24"/>
          <w:lang w:eastAsia="de-DE"/>
        </w:rPr>
        <w:t xml:space="preserve">i turističkih zajednica </w:t>
      </w:r>
      <w:r w:rsidRPr="00430CB6">
        <w:rPr>
          <w:rFonts w:ascii="Times New Roman" w:hAnsi="Times New Roman"/>
          <w:bCs/>
          <w:noProof/>
          <w:sz w:val="24"/>
          <w:szCs w:val="24"/>
          <w:lang w:eastAsia="de-DE"/>
        </w:rPr>
        <w:t xml:space="preserve">u turizmu na </w:t>
      </w:r>
      <w:r w:rsidR="00522B8A" w:rsidRPr="00430CB6">
        <w:rPr>
          <w:rFonts w:ascii="Times New Roman" w:hAnsi="Times New Roman"/>
          <w:bCs/>
          <w:noProof/>
          <w:sz w:val="24"/>
          <w:szCs w:val="24"/>
          <w:lang w:eastAsia="de-DE"/>
        </w:rPr>
        <w:t>razvoj pristupačnog turizma</w:t>
      </w:r>
    </w:p>
    <w:p w:rsidR="00EC34D3" w:rsidRPr="00430CB6" w:rsidRDefault="00EC34D3" w:rsidP="00EC34D3">
      <w:pPr>
        <w:pStyle w:val="ListParagraph"/>
        <w:autoSpaceDE w:val="0"/>
        <w:autoSpaceDN w:val="0"/>
        <w:adjustRightInd w:val="0"/>
        <w:rPr>
          <w:rFonts w:ascii="Times New Roman" w:hAnsi="Times New Roman"/>
          <w:bCs/>
          <w:noProof/>
          <w:sz w:val="24"/>
          <w:szCs w:val="24"/>
          <w:lang w:eastAsia="de-DE"/>
        </w:rPr>
      </w:pPr>
    </w:p>
    <w:p w:rsidR="00997473" w:rsidRPr="00C72DDF" w:rsidRDefault="005948CC" w:rsidP="005A40E1">
      <w:pPr>
        <w:pStyle w:val="Guidelines3"/>
        <w:spacing w:before="360"/>
        <w:outlineLvl w:val="0"/>
        <w:rPr>
          <w:rFonts w:ascii="Times New Roman" w:hAnsi="Times New Roman"/>
          <w:noProof/>
          <w:sz w:val="24"/>
          <w:szCs w:val="24"/>
          <w:lang w:val="hr-HR"/>
        </w:rPr>
      </w:pPr>
      <w:r w:rsidRPr="00EE0F0F">
        <w:rPr>
          <w:rFonts w:ascii="Times New Roman" w:hAnsi="Times New Roman"/>
          <w:noProof/>
          <w:sz w:val="24"/>
          <w:szCs w:val="24"/>
          <w:lang w:val="hr-HR"/>
        </w:rPr>
        <w:t>1.2.     Planirani iznosi</w:t>
      </w:r>
      <w:r w:rsidR="0081786D" w:rsidRPr="00EE0F0F">
        <w:rPr>
          <w:rFonts w:ascii="Times New Roman" w:hAnsi="Times New Roman"/>
          <w:noProof/>
          <w:sz w:val="24"/>
          <w:szCs w:val="24"/>
          <w:lang w:val="hr-HR"/>
        </w:rPr>
        <w:t xml:space="preserve"> po programskim područjima</w:t>
      </w:r>
      <w:r w:rsidRPr="00EE0F0F">
        <w:rPr>
          <w:rFonts w:ascii="Times New Roman" w:hAnsi="Times New Roman"/>
          <w:noProof/>
          <w:sz w:val="24"/>
          <w:szCs w:val="24"/>
          <w:lang w:val="hr-HR"/>
        </w:rPr>
        <w:t xml:space="preserve"> i ukupna vrijednost </w:t>
      </w:r>
      <w:r w:rsidR="000331E0">
        <w:rPr>
          <w:rFonts w:ascii="Times New Roman" w:hAnsi="Times New Roman"/>
          <w:noProof/>
          <w:sz w:val="24"/>
          <w:szCs w:val="24"/>
          <w:lang w:val="hr-HR"/>
        </w:rPr>
        <w:t>N</w:t>
      </w:r>
      <w:r w:rsidRPr="00EE0F0F">
        <w:rPr>
          <w:rFonts w:ascii="Times New Roman" w:hAnsi="Times New Roman"/>
          <w:noProof/>
          <w:sz w:val="24"/>
          <w:szCs w:val="24"/>
          <w:lang w:val="hr-HR"/>
        </w:rPr>
        <w:t>atječaja</w:t>
      </w:r>
      <w:bookmarkEnd w:id="2"/>
    </w:p>
    <w:p w:rsidR="007538EC" w:rsidRPr="00430CB6" w:rsidRDefault="007538EC" w:rsidP="00E55721">
      <w:pPr>
        <w:pStyle w:val="NoSpacing"/>
        <w:jc w:val="both"/>
        <w:rPr>
          <w:noProof/>
          <w:color w:val="000000"/>
          <w:szCs w:val="24"/>
          <w:lang w:val="hr-HR"/>
        </w:rPr>
      </w:pPr>
      <w:r w:rsidRPr="00430CB6">
        <w:rPr>
          <w:noProof/>
          <w:color w:val="000000"/>
          <w:szCs w:val="24"/>
          <w:lang w:val="hr-HR"/>
        </w:rPr>
        <w:t>Natječajni postupak provodi se u skladu sa Zakonom o udrugama (NN 74/14</w:t>
      </w:r>
      <w:r w:rsidR="00F638BB" w:rsidRPr="00430CB6">
        <w:rPr>
          <w:noProof/>
          <w:color w:val="000000"/>
          <w:szCs w:val="24"/>
          <w:lang w:val="hr-HR"/>
        </w:rPr>
        <w:t>, 70/17</w:t>
      </w:r>
      <w:r w:rsidR="00E77D48" w:rsidRPr="00430CB6">
        <w:rPr>
          <w:noProof/>
          <w:color w:val="000000"/>
          <w:szCs w:val="24"/>
          <w:lang w:val="hr-HR"/>
        </w:rPr>
        <w:t>, 98/19</w:t>
      </w:r>
      <w:r w:rsidRPr="00430CB6">
        <w:rPr>
          <w:noProof/>
          <w:color w:val="000000"/>
          <w:szCs w:val="24"/>
          <w:lang w:val="hr-HR"/>
        </w:rPr>
        <w:t>) i Uredbom o kriterijima, mjerilima i postupcima financiranja i ugovaranja programa i projekata od interesa za opće dobro koje provode udruge (NN 26/15</w:t>
      </w:r>
      <w:r w:rsidR="00E85137" w:rsidRPr="00430CB6">
        <w:rPr>
          <w:noProof/>
          <w:color w:val="000000"/>
          <w:szCs w:val="24"/>
          <w:lang w:val="hr-HR"/>
        </w:rPr>
        <w:t>, 37/21</w:t>
      </w:r>
      <w:r w:rsidRPr="00430CB6">
        <w:rPr>
          <w:noProof/>
          <w:color w:val="000000"/>
          <w:szCs w:val="24"/>
          <w:lang w:val="hr-HR"/>
        </w:rPr>
        <w:t>)</w:t>
      </w:r>
      <w:r w:rsidR="00E07D05">
        <w:rPr>
          <w:noProof/>
          <w:color w:val="000000"/>
          <w:szCs w:val="24"/>
          <w:lang w:val="hr-HR"/>
        </w:rPr>
        <w:t xml:space="preserve"> </w:t>
      </w:r>
      <w:r w:rsidR="00E07D05" w:rsidRPr="00FE5EB0">
        <w:rPr>
          <w:noProof/>
          <w:szCs w:val="24"/>
          <w:lang w:val="hr-HR"/>
        </w:rPr>
        <w:t>(u daljnjem tekstu: Uredba)</w:t>
      </w:r>
      <w:r w:rsidR="00725FFC" w:rsidRPr="00FE5EB0">
        <w:rPr>
          <w:noProof/>
          <w:szCs w:val="24"/>
          <w:lang w:val="hr-HR"/>
        </w:rPr>
        <w:t>.</w:t>
      </w:r>
    </w:p>
    <w:p w:rsidR="007538EC" w:rsidRPr="00430CB6" w:rsidRDefault="007538EC" w:rsidP="00E55721">
      <w:pPr>
        <w:pStyle w:val="NoSpacing"/>
        <w:jc w:val="both"/>
        <w:rPr>
          <w:noProof/>
          <w:color w:val="000000"/>
          <w:szCs w:val="24"/>
          <w:lang w:val="hr-HR"/>
        </w:rPr>
      </w:pPr>
    </w:p>
    <w:p w:rsidR="008D4C59" w:rsidRPr="00430CB6" w:rsidRDefault="008D4C59" w:rsidP="00E55721">
      <w:pPr>
        <w:pStyle w:val="NoSpacing"/>
        <w:jc w:val="both"/>
        <w:rPr>
          <w:b/>
          <w:noProof/>
          <w:szCs w:val="24"/>
          <w:lang w:val="hr-HR"/>
        </w:rPr>
      </w:pPr>
      <w:r w:rsidRPr="00430CB6">
        <w:rPr>
          <w:noProof/>
          <w:color w:val="000000"/>
          <w:szCs w:val="24"/>
          <w:lang w:val="hr-HR"/>
        </w:rPr>
        <w:t xml:space="preserve">(1) </w:t>
      </w:r>
      <w:r w:rsidR="009845B9" w:rsidRPr="00430CB6">
        <w:rPr>
          <w:noProof/>
          <w:color w:val="000000"/>
          <w:szCs w:val="24"/>
          <w:lang w:val="hr-HR"/>
        </w:rPr>
        <w:t>Ukupna</w:t>
      </w:r>
      <w:r w:rsidRPr="00430CB6">
        <w:rPr>
          <w:noProof/>
          <w:color w:val="000000"/>
          <w:szCs w:val="24"/>
          <w:lang w:val="hr-HR"/>
        </w:rPr>
        <w:t xml:space="preserve"> vrijednost </w:t>
      </w:r>
      <w:r w:rsidR="0062740D">
        <w:rPr>
          <w:noProof/>
          <w:color w:val="000000"/>
          <w:szCs w:val="24"/>
          <w:lang w:val="hr-HR"/>
        </w:rPr>
        <w:t>N</w:t>
      </w:r>
      <w:r w:rsidR="001F2803" w:rsidRPr="00430CB6">
        <w:rPr>
          <w:noProof/>
          <w:color w:val="000000"/>
          <w:szCs w:val="24"/>
          <w:lang w:val="hr-HR"/>
        </w:rPr>
        <w:t>atječaja</w:t>
      </w:r>
      <w:r w:rsidR="001F2803" w:rsidRPr="00430CB6">
        <w:rPr>
          <w:noProof/>
          <w:color w:val="000000"/>
          <w:szCs w:val="24"/>
          <w:lang w:val="hr-HR"/>
        </w:rPr>
        <w:tab/>
      </w:r>
      <w:r w:rsidR="004A2962" w:rsidRPr="00430CB6">
        <w:rPr>
          <w:noProof/>
          <w:color w:val="000000"/>
          <w:szCs w:val="24"/>
          <w:lang w:val="hr-HR"/>
        </w:rPr>
        <w:tab/>
      </w:r>
      <w:r w:rsidR="00697349" w:rsidRPr="00430CB6">
        <w:rPr>
          <w:b/>
          <w:noProof/>
          <w:szCs w:val="24"/>
          <w:lang w:val="hr-HR"/>
        </w:rPr>
        <w:t>2</w:t>
      </w:r>
      <w:r w:rsidR="00564DB2" w:rsidRPr="00430CB6">
        <w:rPr>
          <w:b/>
          <w:noProof/>
          <w:szCs w:val="24"/>
          <w:lang w:val="hr-HR"/>
        </w:rPr>
        <w:t>.</w:t>
      </w:r>
      <w:r w:rsidR="00697349" w:rsidRPr="00430CB6">
        <w:rPr>
          <w:b/>
          <w:noProof/>
          <w:szCs w:val="24"/>
          <w:lang w:val="hr-HR"/>
        </w:rPr>
        <w:t>5</w:t>
      </w:r>
      <w:r w:rsidR="00564DB2" w:rsidRPr="00430CB6">
        <w:rPr>
          <w:b/>
          <w:noProof/>
          <w:szCs w:val="24"/>
          <w:lang w:val="hr-HR"/>
        </w:rPr>
        <w:t>00.000</w:t>
      </w:r>
      <w:r w:rsidR="0062740D">
        <w:rPr>
          <w:b/>
          <w:noProof/>
          <w:szCs w:val="24"/>
          <w:lang w:val="hr-HR"/>
        </w:rPr>
        <w:t>,00</w:t>
      </w:r>
      <w:r w:rsidR="009F3842" w:rsidRPr="00430CB6">
        <w:rPr>
          <w:b/>
          <w:noProof/>
          <w:szCs w:val="24"/>
          <w:lang w:val="hr-HR"/>
        </w:rPr>
        <w:t xml:space="preserve">  </w:t>
      </w:r>
      <w:r w:rsidR="001F2803" w:rsidRPr="00430CB6">
        <w:rPr>
          <w:b/>
          <w:noProof/>
          <w:szCs w:val="24"/>
          <w:lang w:val="hr-HR"/>
        </w:rPr>
        <w:t>kn</w:t>
      </w:r>
    </w:p>
    <w:p w:rsidR="0081786D" w:rsidRPr="00430CB6" w:rsidRDefault="0081786D" w:rsidP="00E55721">
      <w:pPr>
        <w:pStyle w:val="NoSpacing"/>
        <w:jc w:val="both"/>
        <w:rPr>
          <w:b/>
          <w:noProof/>
          <w:szCs w:val="24"/>
          <w:lang w:val="hr-HR"/>
        </w:rPr>
      </w:pPr>
    </w:p>
    <w:p w:rsidR="00915853" w:rsidRPr="00915853" w:rsidRDefault="00874B55" w:rsidP="00915853">
      <w:pPr>
        <w:pStyle w:val="NoSpacing"/>
        <w:jc w:val="both"/>
        <w:rPr>
          <w:noProof/>
          <w:szCs w:val="24"/>
          <w:lang w:val="hr-HR"/>
        </w:rPr>
      </w:pPr>
      <w:r w:rsidRPr="00430CB6">
        <w:rPr>
          <w:noProof/>
          <w:szCs w:val="24"/>
          <w:lang w:val="hr-HR"/>
        </w:rPr>
        <w:t>(2)</w:t>
      </w:r>
      <w:r w:rsidR="0081786D" w:rsidRPr="00430CB6">
        <w:rPr>
          <w:b/>
          <w:noProof/>
          <w:szCs w:val="24"/>
          <w:lang w:val="hr-HR"/>
        </w:rPr>
        <w:t xml:space="preserve">  </w:t>
      </w:r>
      <w:r w:rsidR="005D5977">
        <w:rPr>
          <w:b/>
          <w:noProof/>
          <w:szCs w:val="24"/>
          <w:lang w:val="hr-HR"/>
        </w:rPr>
        <w:t>Projekti</w:t>
      </w:r>
      <w:r w:rsidR="0081786D" w:rsidRPr="00430CB6">
        <w:rPr>
          <w:b/>
          <w:noProof/>
          <w:szCs w:val="24"/>
          <w:lang w:val="hr-HR"/>
        </w:rPr>
        <w:t xml:space="preserve"> će se sufinancirati po programskim područjima</w:t>
      </w:r>
      <w:r w:rsidR="00915853">
        <w:rPr>
          <w:b/>
          <w:noProof/>
          <w:szCs w:val="24"/>
          <w:lang w:val="hr-HR"/>
        </w:rPr>
        <w:t xml:space="preserve"> i iznosima kako slijedi: </w:t>
      </w:r>
    </w:p>
    <w:p w:rsidR="00915853" w:rsidRDefault="00915853" w:rsidP="00915853">
      <w:pPr>
        <w:pStyle w:val="NoSpacing"/>
        <w:jc w:val="both"/>
        <w:rPr>
          <w:b/>
          <w:noProof/>
          <w:szCs w:val="24"/>
          <w:lang w:val="hr-HR"/>
        </w:rPr>
      </w:pPr>
    </w:p>
    <w:p w:rsidR="0081786D" w:rsidRPr="00915853" w:rsidRDefault="0081786D" w:rsidP="00915853">
      <w:pPr>
        <w:pStyle w:val="NoSpacing"/>
        <w:numPr>
          <w:ilvl w:val="0"/>
          <w:numId w:val="50"/>
        </w:numPr>
        <w:jc w:val="both"/>
        <w:rPr>
          <w:b/>
          <w:noProof/>
          <w:szCs w:val="24"/>
          <w:lang w:val="hr-HR"/>
        </w:rPr>
      </w:pPr>
      <w:r w:rsidRPr="00915853">
        <w:rPr>
          <w:b/>
          <w:bCs/>
          <w:noProof/>
          <w:szCs w:val="24"/>
          <w:lang w:eastAsia="de-DE"/>
        </w:rPr>
        <w:t>PP1</w:t>
      </w:r>
      <w:r w:rsidRPr="00915853">
        <w:rPr>
          <w:bCs/>
          <w:noProof/>
          <w:szCs w:val="24"/>
          <w:lang w:eastAsia="de-DE"/>
        </w:rPr>
        <w:t xml:space="preserve"> </w:t>
      </w:r>
      <w:r w:rsidRPr="00430CB6">
        <w:rPr>
          <w:bCs/>
          <w:noProof/>
          <w:szCs w:val="24"/>
          <w:lang w:eastAsia="de-DE"/>
        </w:rPr>
        <w:t>– projekti poticanja na razvoj karijere u turizmu – planirani iznos 1.</w:t>
      </w:r>
      <w:r w:rsidR="00D22ABC">
        <w:rPr>
          <w:bCs/>
          <w:noProof/>
          <w:szCs w:val="24"/>
          <w:lang w:eastAsia="de-DE"/>
        </w:rPr>
        <w:t>500</w:t>
      </w:r>
      <w:r w:rsidRPr="00430CB6">
        <w:rPr>
          <w:bCs/>
          <w:noProof/>
          <w:szCs w:val="24"/>
          <w:lang w:eastAsia="de-DE"/>
        </w:rPr>
        <w:t>.000</w:t>
      </w:r>
      <w:r w:rsidR="00915853">
        <w:rPr>
          <w:bCs/>
          <w:noProof/>
          <w:szCs w:val="24"/>
          <w:lang w:eastAsia="de-DE"/>
        </w:rPr>
        <w:t>,00</w:t>
      </w:r>
      <w:r w:rsidRPr="00430CB6">
        <w:rPr>
          <w:bCs/>
          <w:noProof/>
          <w:szCs w:val="24"/>
          <w:lang w:eastAsia="de-DE"/>
        </w:rPr>
        <w:t xml:space="preserve"> kn</w:t>
      </w:r>
    </w:p>
    <w:p w:rsidR="0081786D" w:rsidRPr="00430CB6" w:rsidRDefault="0081786D" w:rsidP="00915853">
      <w:pPr>
        <w:pStyle w:val="ListParagraph"/>
        <w:numPr>
          <w:ilvl w:val="0"/>
          <w:numId w:val="50"/>
        </w:numPr>
        <w:autoSpaceDE w:val="0"/>
        <w:autoSpaceDN w:val="0"/>
        <w:adjustRightInd w:val="0"/>
        <w:rPr>
          <w:rFonts w:ascii="Times New Roman" w:hAnsi="Times New Roman"/>
          <w:bCs/>
          <w:noProof/>
          <w:sz w:val="24"/>
          <w:szCs w:val="24"/>
          <w:lang w:eastAsia="de-DE"/>
        </w:rPr>
      </w:pPr>
      <w:r w:rsidRPr="00915853">
        <w:rPr>
          <w:rFonts w:ascii="Times New Roman" w:hAnsi="Times New Roman"/>
          <w:b/>
          <w:bCs/>
          <w:noProof/>
          <w:sz w:val="24"/>
          <w:szCs w:val="24"/>
          <w:lang w:eastAsia="de-DE"/>
        </w:rPr>
        <w:t xml:space="preserve">PP2 </w:t>
      </w:r>
      <w:r w:rsidRPr="00430CB6">
        <w:rPr>
          <w:rFonts w:ascii="Times New Roman" w:hAnsi="Times New Roman"/>
          <w:bCs/>
          <w:noProof/>
          <w:sz w:val="24"/>
          <w:szCs w:val="24"/>
          <w:lang w:eastAsia="de-DE"/>
        </w:rPr>
        <w:t>– projekti razvijanja svijesti o pristupačnom turizmu – planirani iznos 1.</w:t>
      </w:r>
      <w:r w:rsidR="00D22ABC">
        <w:rPr>
          <w:rFonts w:ascii="Times New Roman" w:hAnsi="Times New Roman"/>
          <w:bCs/>
          <w:noProof/>
          <w:sz w:val="24"/>
          <w:szCs w:val="24"/>
          <w:lang w:eastAsia="de-DE"/>
        </w:rPr>
        <w:t>000</w:t>
      </w:r>
      <w:r w:rsidRPr="00430CB6">
        <w:rPr>
          <w:rFonts w:ascii="Times New Roman" w:hAnsi="Times New Roman"/>
          <w:bCs/>
          <w:noProof/>
          <w:sz w:val="24"/>
          <w:szCs w:val="24"/>
          <w:lang w:eastAsia="de-DE"/>
        </w:rPr>
        <w:t>.000</w:t>
      </w:r>
      <w:r w:rsidR="00915853">
        <w:rPr>
          <w:rFonts w:ascii="Times New Roman" w:hAnsi="Times New Roman"/>
          <w:bCs/>
          <w:noProof/>
          <w:sz w:val="24"/>
          <w:szCs w:val="24"/>
          <w:lang w:eastAsia="de-DE"/>
        </w:rPr>
        <w:t>,00</w:t>
      </w:r>
      <w:r w:rsidRPr="00430CB6">
        <w:rPr>
          <w:rFonts w:ascii="Times New Roman" w:hAnsi="Times New Roman"/>
          <w:bCs/>
          <w:noProof/>
          <w:sz w:val="24"/>
          <w:szCs w:val="24"/>
          <w:lang w:eastAsia="de-DE"/>
        </w:rPr>
        <w:t xml:space="preserve"> kn</w:t>
      </w:r>
    </w:p>
    <w:p w:rsidR="0081786D" w:rsidRPr="00430CB6" w:rsidRDefault="0081786D" w:rsidP="00E55721">
      <w:pPr>
        <w:pStyle w:val="NoSpacing"/>
        <w:jc w:val="both"/>
        <w:rPr>
          <w:b/>
          <w:noProof/>
          <w:szCs w:val="24"/>
          <w:lang w:val="hr-HR"/>
        </w:rPr>
      </w:pPr>
    </w:p>
    <w:p w:rsidR="00532C2E" w:rsidRPr="00430CB6" w:rsidRDefault="0081786D" w:rsidP="00E55721">
      <w:pPr>
        <w:pStyle w:val="NoSpacing"/>
        <w:jc w:val="both"/>
        <w:rPr>
          <w:noProof/>
          <w:szCs w:val="24"/>
          <w:lang w:val="hr-HR"/>
        </w:rPr>
      </w:pPr>
      <w:r w:rsidRPr="00430CB6">
        <w:rPr>
          <w:noProof/>
          <w:szCs w:val="24"/>
          <w:lang w:val="hr-HR"/>
        </w:rPr>
        <w:t xml:space="preserve">Ministarstvo zadržava pravo naknadne realokacije navedene raspodjele financijskih sredstava </w:t>
      </w:r>
      <w:r w:rsidR="00532C2E" w:rsidRPr="00430CB6">
        <w:rPr>
          <w:noProof/>
          <w:szCs w:val="24"/>
          <w:lang w:val="hr-HR"/>
        </w:rPr>
        <w:t>između</w:t>
      </w:r>
      <w:r w:rsidRPr="00430CB6">
        <w:rPr>
          <w:noProof/>
          <w:szCs w:val="24"/>
          <w:lang w:val="hr-HR"/>
        </w:rPr>
        <w:t xml:space="preserve"> programskih područja, ovisno o kvaliteti pristiglih projekata te iskorištenju sredstava po programskih područjima.</w:t>
      </w:r>
    </w:p>
    <w:p w:rsidR="000C60FB" w:rsidRPr="00430CB6" w:rsidRDefault="00254318" w:rsidP="00EC34D3">
      <w:pPr>
        <w:pStyle w:val="NoSpacing"/>
        <w:jc w:val="both"/>
        <w:rPr>
          <w:noProof/>
          <w:szCs w:val="24"/>
          <w:lang w:val="hr-HR"/>
        </w:rPr>
      </w:pPr>
      <w:r w:rsidRPr="00430CB6">
        <w:rPr>
          <w:noProof/>
          <w:szCs w:val="24"/>
          <w:lang w:val="hr-HR"/>
        </w:rPr>
        <w:tab/>
        <w:t xml:space="preserve"> </w:t>
      </w:r>
    </w:p>
    <w:p w:rsidR="002E6B1A" w:rsidRPr="00430CB6" w:rsidRDefault="008D4C59" w:rsidP="00AB278B">
      <w:pPr>
        <w:pStyle w:val="NoSpacing"/>
        <w:rPr>
          <w:noProof/>
          <w:color w:val="000000"/>
          <w:szCs w:val="24"/>
          <w:lang w:val="hr-HR"/>
        </w:rPr>
      </w:pPr>
      <w:r w:rsidRPr="00430CB6">
        <w:rPr>
          <w:noProof/>
          <w:color w:val="000000"/>
          <w:szCs w:val="24"/>
          <w:lang w:val="hr-HR"/>
        </w:rPr>
        <w:t>(</w:t>
      </w:r>
      <w:r w:rsidR="00874B55" w:rsidRPr="00430CB6">
        <w:rPr>
          <w:noProof/>
          <w:color w:val="000000"/>
          <w:szCs w:val="24"/>
          <w:lang w:val="hr-HR"/>
        </w:rPr>
        <w:t>3</w:t>
      </w:r>
      <w:r w:rsidRPr="00430CB6">
        <w:rPr>
          <w:noProof/>
          <w:color w:val="000000"/>
          <w:szCs w:val="24"/>
          <w:lang w:val="hr-HR"/>
        </w:rPr>
        <w:t>)</w:t>
      </w:r>
      <w:r w:rsidR="004A2962" w:rsidRPr="00430CB6">
        <w:rPr>
          <w:noProof/>
          <w:color w:val="000000"/>
          <w:szCs w:val="24"/>
          <w:lang w:val="hr-HR"/>
        </w:rPr>
        <w:t xml:space="preserve"> </w:t>
      </w:r>
      <w:r w:rsidR="00917861" w:rsidRPr="00430CB6">
        <w:rPr>
          <w:b/>
          <w:noProof/>
          <w:color w:val="000000"/>
          <w:szCs w:val="24"/>
          <w:lang w:val="hr-HR"/>
        </w:rPr>
        <w:t>Iznos zatraženih sredstava</w:t>
      </w:r>
      <w:r w:rsidR="008E6818" w:rsidRPr="00430CB6">
        <w:rPr>
          <w:b/>
          <w:noProof/>
          <w:color w:val="000000"/>
          <w:szCs w:val="24"/>
          <w:lang w:val="hr-HR"/>
        </w:rPr>
        <w:t xml:space="preserve"> po projektu </w:t>
      </w:r>
      <w:r w:rsidR="000437EA" w:rsidRPr="00430CB6">
        <w:rPr>
          <w:b/>
          <w:noProof/>
          <w:color w:val="000000"/>
          <w:szCs w:val="24"/>
          <w:lang w:val="hr-HR"/>
        </w:rPr>
        <w:t>koji se može prijaviti i ugovoriti:</w:t>
      </w:r>
      <w:r w:rsidR="0059117F" w:rsidRPr="00430CB6">
        <w:rPr>
          <w:noProof/>
          <w:color w:val="000000"/>
          <w:szCs w:val="24"/>
          <w:lang w:val="hr-HR"/>
        </w:rPr>
        <w:t xml:space="preserve"> </w:t>
      </w:r>
      <w:r w:rsidR="00917861" w:rsidRPr="00430CB6">
        <w:rPr>
          <w:noProof/>
          <w:color w:val="000000"/>
          <w:szCs w:val="24"/>
          <w:lang w:val="hr-HR"/>
        </w:rPr>
        <w:t xml:space="preserve"> </w:t>
      </w:r>
    </w:p>
    <w:p w:rsidR="0069185A" w:rsidRPr="00430CB6" w:rsidRDefault="0069185A" w:rsidP="00AB278B">
      <w:pPr>
        <w:pStyle w:val="NoSpacing"/>
        <w:rPr>
          <w:noProof/>
          <w:color w:val="000000"/>
          <w:szCs w:val="24"/>
          <w:lang w:val="hr-HR"/>
        </w:rPr>
      </w:pPr>
    </w:p>
    <w:p w:rsidR="002E6B1A" w:rsidRPr="00430CB6" w:rsidRDefault="008C3478" w:rsidP="00E91EE9">
      <w:pPr>
        <w:pStyle w:val="NoSpacing"/>
        <w:numPr>
          <w:ilvl w:val="0"/>
          <w:numId w:val="21"/>
        </w:numPr>
        <w:rPr>
          <w:noProof/>
          <w:color w:val="000000"/>
          <w:szCs w:val="24"/>
          <w:lang w:val="hr-HR"/>
        </w:rPr>
      </w:pPr>
      <w:r w:rsidRPr="00430CB6">
        <w:rPr>
          <w:noProof/>
          <w:color w:val="000000"/>
          <w:szCs w:val="24"/>
          <w:lang w:val="hr-HR"/>
        </w:rPr>
        <w:t>najmanje</w:t>
      </w:r>
      <w:r w:rsidR="005B4B77" w:rsidRPr="00430CB6">
        <w:rPr>
          <w:noProof/>
          <w:color w:val="000000"/>
          <w:szCs w:val="24"/>
          <w:lang w:val="hr-HR"/>
        </w:rPr>
        <w:t xml:space="preserve"> </w:t>
      </w:r>
      <w:r w:rsidR="00463F12">
        <w:rPr>
          <w:noProof/>
          <w:color w:val="000000"/>
          <w:szCs w:val="24"/>
          <w:lang w:val="hr-HR"/>
        </w:rPr>
        <w:tab/>
        <w:t xml:space="preserve">  </w:t>
      </w:r>
      <w:r w:rsidR="00564DB2" w:rsidRPr="00430CB6">
        <w:rPr>
          <w:noProof/>
          <w:color w:val="000000"/>
          <w:szCs w:val="24"/>
          <w:lang w:val="hr-HR"/>
        </w:rPr>
        <w:t>40.000</w:t>
      </w:r>
      <w:r w:rsidR="00AD44A9">
        <w:rPr>
          <w:noProof/>
          <w:color w:val="000000"/>
          <w:szCs w:val="24"/>
          <w:lang w:val="hr-HR"/>
        </w:rPr>
        <w:t>,00</w:t>
      </w:r>
      <w:r w:rsidR="004F02C0" w:rsidRPr="00430CB6">
        <w:rPr>
          <w:noProof/>
          <w:color w:val="000000"/>
          <w:szCs w:val="24"/>
          <w:lang w:val="hr-HR"/>
        </w:rPr>
        <w:t xml:space="preserve"> kn</w:t>
      </w:r>
    </w:p>
    <w:p w:rsidR="00917861" w:rsidRPr="00F5076E" w:rsidRDefault="00F3188B" w:rsidP="00E91EE9">
      <w:pPr>
        <w:pStyle w:val="NoSpacing"/>
        <w:numPr>
          <w:ilvl w:val="0"/>
          <w:numId w:val="21"/>
        </w:numPr>
        <w:rPr>
          <w:noProof/>
          <w:szCs w:val="24"/>
          <w:lang w:val="hr-HR"/>
        </w:rPr>
      </w:pPr>
      <w:r w:rsidRPr="00F74995">
        <w:rPr>
          <w:noProof/>
          <w:szCs w:val="24"/>
          <w:lang w:val="hr-HR"/>
        </w:rPr>
        <w:t>n</w:t>
      </w:r>
      <w:r w:rsidR="008C3478" w:rsidRPr="00F74995">
        <w:rPr>
          <w:noProof/>
          <w:szCs w:val="24"/>
          <w:lang w:val="hr-HR"/>
        </w:rPr>
        <w:t xml:space="preserve">ajviše </w:t>
      </w:r>
      <w:r w:rsidR="00463F12" w:rsidRPr="00F74995">
        <w:rPr>
          <w:noProof/>
          <w:szCs w:val="24"/>
          <w:lang w:val="hr-HR"/>
        </w:rPr>
        <w:tab/>
      </w:r>
      <w:r w:rsidR="00E31CC7" w:rsidRPr="00F74995">
        <w:rPr>
          <w:noProof/>
          <w:szCs w:val="24"/>
          <w:lang w:val="hr-HR"/>
        </w:rPr>
        <w:t>20</w:t>
      </w:r>
      <w:r w:rsidR="00564DB2" w:rsidRPr="00F74995">
        <w:rPr>
          <w:noProof/>
          <w:szCs w:val="24"/>
          <w:lang w:val="hr-HR"/>
        </w:rPr>
        <w:t>0.000</w:t>
      </w:r>
      <w:r w:rsidR="00AD44A9" w:rsidRPr="00F74995">
        <w:rPr>
          <w:noProof/>
          <w:szCs w:val="24"/>
          <w:lang w:val="hr-HR"/>
        </w:rPr>
        <w:t>,00</w:t>
      </w:r>
      <w:r w:rsidR="005E7414" w:rsidRPr="00F74995">
        <w:rPr>
          <w:noProof/>
          <w:szCs w:val="24"/>
          <w:lang w:val="hr-HR"/>
        </w:rPr>
        <w:t xml:space="preserve"> kn</w:t>
      </w:r>
    </w:p>
    <w:p w:rsidR="00CA3441" w:rsidRPr="00F74995" w:rsidRDefault="00CA3441" w:rsidP="00AB278B">
      <w:pPr>
        <w:pStyle w:val="NoSpacing"/>
        <w:rPr>
          <w:noProof/>
          <w:szCs w:val="24"/>
          <w:lang w:val="hr-HR"/>
        </w:rPr>
      </w:pPr>
    </w:p>
    <w:p w:rsidR="00467619" w:rsidRPr="00F74995" w:rsidRDefault="00467619" w:rsidP="00AB278B">
      <w:pPr>
        <w:pStyle w:val="NoSpacing"/>
        <w:rPr>
          <w:noProof/>
          <w:szCs w:val="24"/>
          <w:lang w:val="hr-HR"/>
        </w:rPr>
      </w:pPr>
      <w:r w:rsidRPr="00F74995">
        <w:rPr>
          <w:noProof/>
          <w:szCs w:val="24"/>
          <w:lang w:val="hr-HR"/>
        </w:rPr>
        <w:t>(</w:t>
      </w:r>
      <w:r w:rsidR="00874B55" w:rsidRPr="00F74995">
        <w:rPr>
          <w:noProof/>
          <w:szCs w:val="24"/>
          <w:lang w:val="hr-HR"/>
        </w:rPr>
        <w:t>4</w:t>
      </w:r>
      <w:r w:rsidRPr="00F74995">
        <w:rPr>
          <w:noProof/>
          <w:szCs w:val="24"/>
          <w:lang w:val="hr-HR"/>
        </w:rPr>
        <w:t xml:space="preserve">) Ukupno planirani okvirni broj projekata koji će se </w:t>
      </w:r>
      <w:r w:rsidR="00EE17FC" w:rsidRPr="00F74995">
        <w:rPr>
          <w:noProof/>
          <w:szCs w:val="24"/>
          <w:lang w:val="hr-HR"/>
        </w:rPr>
        <w:t>su</w:t>
      </w:r>
      <w:r w:rsidRPr="00F74995">
        <w:rPr>
          <w:noProof/>
          <w:szCs w:val="24"/>
          <w:lang w:val="hr-HR"/>
        </w:rPr>
        <w:t>financirati</w:t>
      </w:r>
      <w:r w:rsidRPr="00F74995">
        <w:rPr>
          <w:noProof/>
          <w:szCs w:val="24"/>
          <w:lang w:val="hr-HR"/>
        </w:rPr>
        <w:tab/>
      </w:r>
      <w:r w:rsidRPr="00F74995">
        <w:rPr>
          <w:noProof/>
          <w:szCs w:val="24"/>
          <w:lang w:val="hr-HR"/>
        </w:rPr>
        <w:tab/>
      </w:r>
      <w:r w:rsidR="00E31CC7" w:rsidRPr="00F74995">
        <w:rPr>
          <w:b/>
          <w:noProof/>
          <w:szCs w:val="24"/>
          <w:lang w:val="hr-HR"/>
        </w:rPr>
        <w:t>13</w:t>
      </w:r>
    </w:p>
    <w:p w:rsidR="00467619" w:rsidRPr="00F74995" w:rsidRDefault="00467619" w:rsidP="00AB278B">
      <w:pPr>
        <w:pStyle w:val="NoSpacing"/>
        <w:rPr>
          <w:noProof/>
          <w:szCs w:val="24"/>
          <w:lang w:val="hr-HR"/>
        </w:rPr>
      </w:pPr>
    </w:p>
    <w:p w:rsidR="00917861" w:rsidRPr="00F74995" w:rsidRDefault="00254318" w:rsidP="00AB278B">
      <w:pPr>
        <w:pStyle w:val="NoSpacing"/>
        <w:rPr>
          <w:noProof/>
          <w:szCs w:val="24"/>
          <w:lang w:val="hr-HR"/>
        </w:rPr>
      </w:pPr>
      <w:r w:rsidRPr="00F74995">
        <w:rPr>
          <w:noProof/>
          <w:szCs w:val="24"/>
          <w:lang w:val="hr-HR"/>
        </w:rPr>
        <w:t>(</w:t>
      </w:r>
      <w:r w:rsidR="00874B55" w:rsidRPr="00F74995">
        <w:rPr>
          <w:noProof/>
          <w:szCs w:val="24"/>
          <w:lang w:val="hr-HR"/>
        </w:rPr>
        <w:t>5</w:t>
      </w:r>
      <w:r w:rsidRPr="00F74995">
        <w:rPr>
          <w:noProof/>
          <w:szCs w:val="24"/>
          <w:lang w:val="hr-HR"/>
        </w:rPr>
        <w:t xml:space="preserve">) </w:t>
      </w:r>
      <w:r w:rsidR="001C5272" w:rsidRPr="00F74995">
        <w:rPr>
          <w:noProof/>
          <w:szCs w:val="24"/>
          <w:lang w:val="hr-HR"/>
        </w:rPr>
        <w:t>P</w:t>
      </w:r>
      <w:r w:rsidR="00B539DF" w:rsidRPr="00F74995">
        <w:rPr>
          <w:noProof/>
          <w:szCs w:val="24"/>
          <w:lang w:val="hr-HR"/>
        </w:rPr>
        <w:t xml:space="preserve">o pojedinom projektu </w:t>
      </w:r>
      <w:r w:rsidR="001C5272" w:rsidRPr="00F74995">
        <w:rPr>
          <w:noProof/>
          <w:szCs w:val="24"/>
          <w:lang w:val="hr-HR"/>
        </w:rPr>
        <w:t>može se</w:t>
      </w:r>
      <w:r w:rsidR="00B539DF" w:rsidRPr="00F74995">
        <w:rPr>
          <w:noProof/>
          <w:szCs w:val="24"/>
          <w:lang w:val="hr-HR"/>
        </w:rPr>
        <w:t xml:space="preserve"> tražiti najviše </w:t>
      </w:r>
      <w:r w:rsidR="00B539DF" w:rsidRPr="00F74995">
        <w:rPr>
          <w:b/>
          <w:noProof/>
          <w:szCs w:val="24"/>
          <w:lang w:val="hr-HR"/>
        </w:rPr>
        <w:t>do</w:t>
      </w:r>
      <w:r w:rsidR="00B539DF" w:rsidRPr="00F74995">
        <w:rPr>
          <w:noProof/>
          <w:szCs w:val="24"/>
          <w:lang w:val="hr-HR"/>
        </w:rPr>
        <w:t xml:space="preserve"> </w:t>
      </w:r>
      <w:r w:rsidR="0048701A" w:rsidRPr="00F74995">
        <w:rPr>
          <w:b/>
          <w:noProof/>
          <w:szCs w:val="24"/>
          <w:lang w:val="hr-HR"/>
        </w:rPr>
        <w:t>7</w:t>
      </w:r>
      <w:r w:rsidR="00B539DF" w:rsidRPr="00F74995">
        <w:rPr>
          <w:b/>
          <w:noProof/>
          <w:szCs w:val="24"/>
          <w:lang w:val="hr-HR"/>
        </w:rPr>
        <w:t>0%</w:t>
      </w:r>
      <w:r w:rsidR="00B539DF" w:rsidRPr="00F74995">
        <w:rPr>
          <w:noProof/>
          <w:szCs w:val="24"/>
          <w:lang w:val="hr-HR"/>
        </w:rPr>
        <w:t xml:space="preserve"> </w:t>
      </w:r>
      <w:r w:rsidR="00C77D37" w:rsidRPr="00F74995">
        <w:rPr>
          <w:noProof/>
          <w:szCs w:val="24"/>
          <w:lang w:val="hr-HR"/>
        </w:rPr>
        <w:t xml:space="preserve">ukupne </w:t>
      </w:r>
      <w:r w:rsidR="00B539DF" w:rsidRPr="00F74995">
        <w:rPr>
          <w:b/>
          <w:noProof/>
          <w:szCs w:val="24"/>
          <w:lang w:val="hr-HR"/>
        </w:rPr>
        <w:t>vrijednosti projekta</w:t>
      </w:r>
      <w:r w:rsidR="00B539DF" w:rsidRPr="00F74995">
        <w:rPr>
          <w:noProof/>
          <w:szCs w:val="24"/>
          <w:lang w:val="hr-HR"/>
        </w:rPr>
        <w:t xml:space="preserve">.  </w:t>
      </w:r>
    </w:p>
    <w:p w:rsidR="00997473" w:rsidRPr="00430CB6" w:rsidRDefault="00997473" w:rsidP="00AB278B">
      <w:pPr>
        <w:pStyle w:val="NoSpacing"/>
        <w:rPr>
          <w:noProof/>
          <w:color w:val="000000"/>
          <w:szCs w:val="24"/>
          <w:lang w:val="hr-HR"/>
        </w:rPr>
      </w:pPr>
    </w:p>
    <w:p w:rsidR="00997473" w:rsidRPr="00430CB6" w:rsidRDefault="004D6041" w:rsidP="005762D9">
      <w:pPr>
        <w:pStyle w:val="NoSpacing"/>
        <w:numPr>
          <w:ilvl w:val="0"/>
          <w:numId w:val="51"/>
        </w:numPr>
        <w:jc w:val="both"/>
        <w:rPr>
          <w:noProof/>
          <w:color w:val="000000"/>
          <w:szCs w:val="24"/>
          <w:lang w:val="hr-HR"/>
        </w:rPr>
      </w:pPr>
      <w:r w:rsidRPr="00697243">
        <w:rPr>
          <w:noProof/>
          <w:szCs w:val="24"/>
          <w:lang w:val="hr-HR"/>
        </w:rPr>
        <w:t>u</w:t>
      </w:r>
      <w:r w:rsidR="00D87E37" w:rsidRPr="00697243">
        <w:rPr>
          <w:noProof/>
          <w:szCs w:val="24"/>
          <w:lang w:val="hr-HR"/>
        </w:rPr>
        <w:t>druga</w:t>
      </w:r>
      <w:r w:rsidRPr="00697243">
        <w:rPr>
          <w:noProof/>
          <w:szCs w:val="24"/>
          <w:lang w:val="hr-HR"/>
        </w:rPr>
        <w:t xml:space="preserve"> (u daljnjem tekstu: Prijavitelj)</w:t>
      </w:r>
      <w:r w:rsidR="00997473" w:rsidRPr="002D61B4">
        <w:rPr>
          <w:noProof/>
          <w:szCs w:val="24"/>
          <w:lang w:val="hr-HR"/>
        </w:rPr>
        <w:t xml:space="preserve"> j</w:t>
      </w:r>
      <w:r w:rsidR="00D87E37">
        <w:rPr>
          <w:noProof/>
          <w:color w:val="000000"/>
          <w:szCs w:val="24"/>
          <w:lang w:val="hr-HR"/>
        </w:rPr>
        <w:t>e dužna</w:t>
      </w:r>
      <w:r w:rsidR="00997473" w:rsidRPr="00430CB6">
        <w:rPr>
          <w:noProof/>
          <w:color w:val="000000"/>
          <w:szCs w:val="24"/>
          <w:lang w:val="hr-HR"/>
        </w:rPr>
        <w:t xml:space="preserve"> ostatak sredstava osigurati iz vlastitih </w:t>
      </w:r>
      <w:r w:rsidR="00E55721">
        <w:rPr>
          <w:noProof/>
          <w:color w:val="000000"/>
          <w:szCs w:val="24"/>
          <w:lang w:val="hr-HR"/>
        </w:rPr>
        <w:t>i/</w:t>
      </w:r>
      <w:r w:rsidR="00997473" w:rsidRPr="00430CB6">
        <w:rPr>
          <w:noProof/>
          <w:color w:val="000000"/>
          <w:szCs w:val="24"/>
          <w:lang w:val="hr-HR"/>
        </w:rPr>
        <w:t>ili drugih izvora.</w:t>
      </w:r>
      <w:r w:rsidR="003D71F5" w:rsidRPr="00430CB6">
        <w:rPr>
          <w:noProof/>
          <w:color w:val="000000"/>
          <w:szCs w:val="24"/>
          <w:lang w:val="hr-HR"/>
        </w:rPr>
        <w:t xml:space="preserve"> </w:t>
      </w:r>
      <w:r w:rsidR="00997473" w:rsidRPr="00430CB6">
        <w:rPr>
          <w:noProof/>
          <w:color w:val="000000"/>
          <w:szCs w:val="24"/>
          <w:lang w:val="hr-HR"/>
        </w:rPr>
        <w:t xml:space="preserve">Pritom je izvor i iznos sufinanciranja dužan prikazati </w:t>
      </w:r>
      <w:r w:rsidR="00EA0CC2" w:rsidRPr="00430CB6">
        <w:rPr>
          <w:noProof/>
          <w:color w:val="000000"/>
          <w:szCs w:val="24"/>
          <w:lang w:val="hr-HR"/>
        </w:rPr>
        <w:t>u O</w:t>
      </w:r>
      <w:r w:rsidR="005A40E1" w:rsidRPr="00430CB6">
        <w:rPr>
          <w:noProof/>
          <w:color w:val="000000"/>
          <w:szCs w:val="24"/>
          <w:lang w:val="hr-HR"/>
        </w:rPr>
        <w:t xml:space="preserve">brascu opisa </w:t>
      </w:r>
      <w:r w:rsidR="00EA0CC2" w:rsidRPr="00430CB6">
        <w:rPr>
          <w:noProof/>
          <w:color w:val="000000"/>
          <w:szCs w:val="24"/>
          <w:lang w:val="hr-HR"/>
        </w:rPr>
        <w:t>projekta i u Obrascu prora</w:t>
      </w:r>
      <w:r>
        <w:rPr>
          <w:noProof/>
          <w:color w:val="000000"/>
          <w:szCs w:val="24"/>
          <w:lang w:val="hr-HR"/>
        </w:rPr>
        <w:t>čuna prijavljenog projekta,</w:t>
      </w:r>
    </w:p>
    <w:p w:rsidR="00E054D0" w:rsidRPr="00430CB6" w:rsidRDefault="00E054D0" w:rsidP="00F94733">
      <w:pPr>
        <w:pStyle w:val="NoSpacing"/>
        <w:jc w:val="both"/>
        <w:rPr>
          <w:noProof/>
          <w:color w:val="000000"/>
          <w:szCs w:val="24"/>
          <w:u w:val="single"/>
          <w:lang w:val="hr-HR"/>
        </w:rPr>
      </w:pPr>
    </w:p>
    <w:p w:rsidR="00E054D0" w:rsidRPr="00697243" w:rsidRDefault="004D6041" w:rsidP="005762D9">
      <w:pPr>
        <w:pStyle w:val="NoSpacing"/>
        <w:numPr>
          <w:ilvl w:val="0"/>
          <w:numId w:val="51"/>
        </w:numPr>
        <w:jc w:val="both"/>
        <w:rPr>
          <w:noProof/>
          <w:szCs w:val="24"/>
          <w:lang w:val="hr-HR"/>
        </w:rPr>
      </w:pPr>
      <w:r>
        <w:rPr>
          <w:noProof/>
          <w:color w:val="000000"/>
          <w:szCs w:val="24"/>
          <w:lang w:val="hr-HR"/>
        </w:rPr>
        <w:t>o</w:t>
      </w:r>
      <w:r w:rsidR="00E054D0" w:rsidRPr="00430CB6">
        <w:rPr>
          <w:noProof/>
          <w:color w:val="000000"/>
          <w:szCs w:val="24"/>
          <w:lang w:val="hr-HR"/>
        </w:rPr>
        <w:t xml:space="preserve">dobreni iznos isplatit će se u </w:t>
      </w:r>
      <w:r w:rsidR="004577DC" w:rsidRPr="00430CB6">
        <w:rPr>
          <w:noProof/>
          <w:color w:val="000000"/>
          <w:szCs w:val="24"/>
          <w:lang w:val="hr-HR"/>
        </w:rPr>
        <w:t xml:space="preserve">dva (2) obroka </w:t>
      </w:r>
      <w:r w:rsidR="00821BB8">
        <w:rPr>
          <w:noProof/>
          <w:color w:val="000000"/>
          <w:szCs w:val="24"/>
          <w:lang w:val="hr-HR"/>
        </w:rPr>
        <w:t xml:space="preserve">u skladu s odredbama </w:t>
      </w:r>
      <w:r w:rsidR="00821BB8" w:rsidRPr="00697243">
        <w:rPr>
          <w:noProof/>
          <w:szCs w:val="24"/>
          <w:lang w:val="hr-HR"/>
        </w:rPr>
        <w:t>u</w:t>
      </w:r>
      <w:r w:rsidR="00E054D0" w:rsidRPr="00697243">
        <w:rPr>
          <w:noProof/>
          <w:szCs w:val="24"/>
          <w:lang w:val="hr-HR"/>
        </w:rPr>
        <w:t>govora</w:t>
      </w:r>
      <w:r w:rsidR="00576D09" w:rsidRPr="00697243">
        <w:rPr>
          <w:noProof/>
          <w:szCs w:val="24"/>
          <w:lang w:val="hr-HR"/>
        </w:rPr>
        <w:t xml:space="preserve"> </w:t>
      </w:r>
      <w:r w:rsidRPr="00697243">
        <w:rPr>
          <w:noProof/>
          <w:szCs w:val="24"/>
          <w:lang w:val="hr-HR"/>
        </w:rPr>
        <w:t>(</w:t>
      </w:r>
      <w:r w:rsidR="00576D09" w:rsidRPr="00697243">
        <w:rPr>
          <w:noProof/>
          <w:szCs w:val="24"/>
          <w:lang w:val="hr-HR"/>
        </w:rPr>
        <w:t>obrazac</w:t>
      </w:r>
      <w:r w:rsidRPr="00697243">
        <w:rPr>
          <w:noProof/>
          <w:szCs w:val="24"/>
          <w:lang w:val="hr-HR"/>
        </w:rPr>
        <w:t xml:space="preserve"> ugovora</w:t>
      </w:r>
      <w:r w:rsidR="00576D09" w:rsidRPr="00697243">
        <w:rPr>
          <w:noProof/>
          <w:szCs w:val="24"/>
          <w:lang w:val="hr-HR"/>
        </w:rPr>
        <w:t xml:space="preserve"> je </w:t>
      </w:r>
      <w:r w:rsidR="00E054D0" w:rsidRPr="00697243">
        <w:rPr>
          <w:noProof/>
          <w:szCs w:val="24"/>
          <w:lang w:val="hr-HR"/>
        </w:rPr>
        <w:t>sastavni dio natječajne dokumentacije</w:t>
      </w:r>
      <w:r w:rsidRPr="00697243">
        <w:rPr>
          <w:noProof/>
          <w:szCs w:val="24"/>
          <w:lang w:val="hr-HR"/>
        </w:rPr>
        <w:t>),</w:t>
      </w:r>
    </w:p>
    <w:p w:rsidR="00F638BB" w:rsidRPr="001B26D5" w:rsidRDefault="00F638BB" w:rsidP="00F94733">
      <w:pPr>
        <w:pStyle w:val="NoSpacing"/>
        <w:jc w:val="both"/>
        <w:rPr>
          <w:noProof/>
          <w:szCs w:val="24"/>
          <w:lang w:val="hr-HR"/>
        </w:rPr>
      </w:pPr>
    </w:p>
    <w:p w:rsidR="00F638BB" w:rsidRPr="00430CB6" w:rsidRDefault="00F638BB" w:rsidP="005762D9">
      <w:pPr>
        <w:pStyle w:val="NoSpacing"/>
        <w:numPr>
          <w:ilvl w:val="0"/>
          <w:numId w:val="51"/>
        </w:numPr>
        <w:jc w:val="both"/>
        <w:rPr>
          <w:noProof/>
          <w:color w:val="000000"/>
          <w:szCs w:val="24"/>
          <w:lang w:val="hr-HR"/>
        </w:rPr>
      </w:pPr>
      <w:r w:rsidRPr="00430CB6">
        <w:rPr>
          <w:noProof/>
          <w:color w:val="000000"/>
          <w:szCs w:val="24"/>
          <w:lang w:val="hr-HR"/>
        </w:rPr>
        <w:t xml:space="preserve">Ministarstvo nije u obvezi utrošiti cjelokupan iznos sredstava predviđenih za financiranje projekata </w:t>
      </w:r>
      <w:r w:rsidR="004D6041">
        <w:rPr>
          <w:noProof/>
          <w:color w:val="000000"/>
          <w:szCs w:val="24"/>
          <w:lang w:val="hr-HR"/>
        </w:rPr>
        <w:t>udruga,</w:t>
      </w:r>
    </w:p>
    <w:p w:rsidR="00B210B1" w:rsidRPr="00430CB6" w:rsidRDefault="00B210B1" w:rsidP="00F94733">
      <w:pPr>
        <w:pStyle w:val="NoSpacing"/>
        <w:jc w:val="both"/>
        <w:rPr>
          <w:noProof/>
          <w:color w:val="000000"/>
          <w:szCs w:val="24"/>
          <w:lang w:val="hr-HR"/>
        </w:rPr>
      </w:pPr>
    </w:p>
    <w:p w:rsidR="0062740D" w:rsidRDefault="00B210B1" w:rsidP="00697243">
      <w:pPr>
        <w:pStyle w:val="NoSpacing"/>
        <w:numPr>
          <w:ilvl w:val="0"/>
          <w:numId w:val="51"/>
        </w:numPr>
        <w:jc w:val="both"/>
        <w:rPr>
          <w:noProof/>
          <w:szCs w:val="24"/>
          <w:lang w:val="hr-HR"/>
        </w:rPr>
      </w:pPr>
      <w:r w:rsidRPr="00EE0F0F">
        <w:rPr>
          <w:noProof/>
          <w:szCs w:val="24"/>
          <w:lang w:val="hr-HR"/>
        </w:rPr>
        <w:t>Ministarstvo ima pravo</w:t>
      </w:r>
      <w:r w:rsidR="00697243" w:rsidRPr="00697243">
        <w:t xml:space="preserve"> </w:t>
      </w:r>
      <w:r w:rsidR="00697243" w:rsidRPr="00697243">
        <w:rPr>
          <w:noProof/>
          <w:szCs w:val="24"/>
          <w:lang w:val="hr-HR"/>
        </w:rPr>
        <w:t>do kraja godine</w:t>
      </w:r>
      <w:r w:rsidRPr="00EE0F0F">
        <w:rPr>
          <w:noProof/>
          <w:szCs w:val="24"/>
          <w:lang w:val="hr-HR"/>
        </w:rPr>
        <w:t>, u slučaju</w:t>
      </w:r>
      <w:r w:rsidR="00D11576">
        <w:rPr>
          <w:noProof/>
          <w:szCs w:val="24"/>
          <w:lang w:val="hr-HR"/>
        </w:rPr>
        <w:t xml:space="preserve"> osiguranja dodatnih </w:t>
      </w:r>
      <w:r w:rsidR="00D11576" w:rsidRPr="00921B6F">
        <w:rPr>
          <w:noProof/>
          <w:szCs w:val="24"/>
          <w:lang w:val="hr-HR"/>
        </w:rPr>
        <w:t>sredstava</w:t>
      </w:r>
      <w:r w:rsidR="004D6041">
        <w:rPr>
          <w:noProof/>
          <w:szCs w:val="24"/>
          <w:lang w:val="hr-HR"/>
        </w:rPr>
        <w:t>,</w:t>
      </w:r>
      <w:r w:rsidR="00D11576" w:rsidRPr="00921B6F">
        <w:rPr>
          <w:noProof/>
          <w:szCs w:val="24"/>
          <w:lang w:val="hr-HR"/>
        </w:rPr>
        <w:t xml:space="preserve"> </w:t>
      </w:r>
      <w:r w:rsidRPr="00EE0F0F">
        <w:rPr>
          <w:noProof/>
          <w:szCs w:val="24"/>
          <w:lang w:val="hr-HR"/>
        </w:rPr>
        <w:t xml:space="preserve">odobriti financiranje </w:t>
      </w:r>
      <w:r w:rsidR="00874B55" w:rsidRPr="00EE0F0F">
        <w:rPr>
          <w:noProof/>
          <w:szCs w:val="24"/>
          <w:lang w:val="hr-HR"/>
        </w:rPr>
        <w:t>projekata r</w:t>
      </w:r>
      <w:r w:rsidRPr="00EE0F0F">
        <w:rPr>
          <w:noProof/>
          <w:szCs w:val="24"/>
          <w:lang w:val="hr-HR"/>
        </w:rPr>
        <w:t xml:space="preserve">edoslijedom s </w:t>
      </w:r>
      <w:r w:rsidR="0062740D">
        <w:rPr>
          <w:noProof/>
          <w:szCs w:val="24"/>
          <w:lang w:val="hr-HR"/>
        </w:rPr>
        <w:t>R</w:t>
      </w:r>
      <w:r w:rsidRPr="00EE0F0F">
        <w:rPr>
          <w:noProof/>
          <w:szCs w:val="24"/>
          <w:lang w:val="hr-HR"/>
        </w:rPr>
        <w:t>ezervne liste.</w:t>
      </w:r>
    </w:p>
    <w:p w:rsidR="0062740D" w:rsidRDefault="0062740D" w:rsidP="0062740D">
      <w:pPr>
        <w:pStyle w:val="NoSpacing"/>
        <w:jc w:val="both"/>
        <w:rPr>
          <w:noProof/>
          <w:szCs w:val="24"/>
          <w:lang w:val="hr-HR"/>
        </w:rPr>
      </w:pPr>
    </w:p>
    <w:p w:rsidR="0062740D" w:rsidRDefault="00254318" w:rsidP="0062740D">
      <w:pPr>
        <w:pStyle w:val="NoSpacing"/>
        <w:jc w:val="both"/>
        <w:rPr>
          <w:noProof/>
          <w:szCs w:val="24"/>
          <w:lang w:val="hr-HR"/>
        </w:rPr>
      </w:pPr>
      <w:r w:rsidRPr="00430CB6">
        <w:rPr>
          <w:noProof/>
          <w:szCs w:val="24"/>
          <w:lang w:val="hr-HR"/>
        </w:rPr>
        <w:t>(</w:t>
      </w:r>
      <w:r w:rsidR="00874B55" w:rsidRPr="00430CB6">
        <w:rPr>
          <w:noProof/>
          <w:szCs w:val="24"/>
          <w:lang w:val="hr-HR"/>
        </w:rPr>
        <w:t>6</w:t>
      </w:r>
      <w:r w:rsidRPr="00430CB6">
        <w:rPr>
          <w:noProof/>
          <w:szCs w:val="24"/>
          <w:lang w:val="hr-HR"/>
        </w:rPr>
        <w:t xml:space="preserve">) </w:t>
      </w:r>
      <w:r w:rsidR="00674E4B" w:rsidRPr="00430CB6">
        <w:rPr>
          <w:noProof/>
          <w:szCs w:val="24"/>
          <w:lang w:val="hr-HR"/>
        </w:rPr>
        <w:t xml:space="preserve">Prijavitelj na </w:t>
      </w:r>
      <w:r w:rsidR="0062740D">
        <w:rPr>
          <w:noProof/>
          <w:szCs w:val="24"/>
          <w:lang w:val="hr-HR"/>
        </w:rPr>
        <w:t>N</w:t>
      </w:r>
      <w:r w:rsidR="00537AC8" w:rsidRPr="00430CB6">
        <w:rPr>
          <w:noProof/>
          <w:szCs w:val="24"/>
          <w:lang w:val="hr-HR"/>
        </w:rPr>
        <w:t>atječaj</w:t>
      </w:r>
      <w:r w:rsidRPr="00430CB6">
        <w:rPr>
          <w:noProof/>
          <w:szCs w:val="24"/>
          <w:lang w:val="hr-HR"/>
        </w:rPr>
        <w:t xml:space="preserve"> mo</w:t>
      </w:r>
      <w:r w:rsidR="00CB5343" w:rsidRPr="00430CB6">
        <w:rPr>
          <w:noProof/>
          <w:szCs w:val="24"/>
          <w:lang w:val="hr-HR"/>
        </w:rPr>
        <w:t>že</w:t>
      </w:r>
      <w:r w:rsidRPr="00430CB6">
        <w:rPr>
          <w:noProof/>
          <w:szCs w:val="24"/>
          <w:lang w:val="hr-HR"/>
        </w:rPr>
        <w:t xml:space="preserve"> </w:t>
      </w:r>
      <w:r w:rsidR="00CB5343" w:rsidRPr="00430CB6">
        <w:rPr>
          <w:noProof/>
          <w:szCs w:val="24"/>
          <w:lang w:val="hr-HR"/>
        </w:rPr>
        <w:t>prijaviti</w:t>
      </w:r>
      <w:r w:rsidR="00CB5343" w:rsidRPr="00430CB6">
        <w:rPr>
          <w:b/>
          <w:noProof/>
          <w:szCs w:val="24"/>
          <w:lang w:val="hr-HR"/>
        </w:rPr>
        <w:t xml:space="preserve"> </w:t>
      </w:r>
      <w:r w:rsidR="0047638E">
        <w:rPr>
          <w:b/>
          <w:noProof/>
          <w:szCs w:val="24"/>
          <w:lang w:val="hr-HR"/>
        </w:rPr>
        <w:t xml:space="preserve"> samo </w:t>
      </w:r>
      <w:r w:rsidR="00D85BE6" w:rsidRPr="00430CB6">
        <w:rPr>
          <w:b/>
          <w:noProof/>
          <w:szCs w:val="24"/>
          <w:lang w:val="hr-HR"/>
        </w:rPr>
        <w:t xml:space="preserve"> </w:t>
      </w:r>
      <w:r w:rsidR="00E3302D" w:rsidRPr="00430CB6">
        <w:rPr>
          <w:b/>
          <w:noProof/>
          <w:szCs w:val="24"/>
          <w:lang w:val="hr-HR"/>
        </w:rPr>
        <w:t>jedan</w:t>
      </w:r>
      <w:r w:rsidR="00E07D05">
        <w:rPr>
          <w:b/>
          <w:noProof/>
          <w:szCs w:val="24"/>
          <w:lang w:val="hr-HR"/>
        </w:rPr>
        <w:t xml:space="preserve"> (1)</w:t>
      </w:r>
      <w:r w:rsidR="00E3302D" w:rsidRPr="00430CB6">
        <w:rPr>
          <w:b/>
          <w:noProof/>
          <w:szCs w:val="24"/>
          <w:lang w:val="hr-HR"/>
        </w:rPr>
        <w:t xml:space="preserve"> </w:t>
      </w:r>
      <w:r w:rsidRPr="00430CB6">
        <w:rPr>
          <w:b/>
          <w:noProof/>
          <w:szCs w:val="24"/>
          <w:lang w:val="hr-HR"/>
        </w:rPr>
        <w:t>projekt</w:t>
      </w:r>
      <w:r w:rsidR="00874B55" w:rsidRPr="00430CB6">
        <w:rPr>
          <w:noProof/>
          <w:szCs w:val="24"/>
          <w:lang w:val="hr-HR"/>
        </w:rPr>
        <w:t>.</w:t>
      </w:r>
    </w:p>
    <w:p w:rsidR="0062740D" w:rsidRDefault="0062740D" w:rsidP="0062740D">
      <w:pPr>
        <w:pStyle w:val="NoSpacing"/>
        <w:jc w:val="both"/>
        <w:rPr>
          <w:noProof/>
          <w:szCs w:val="24"/>
          <w:lang w:val="hr-HR"/>
        </w:rPr>
      </w:pPr>
    </w:p>
    <w:p w:rsidR="00697243" w:rsidRDefault="00697243" w:rsidP="0062740D">
      <w:pPr>
        <w:pStyle w:val="NoSpacing"/>
        <w:jc w:val="both"/>
        <w:rPr>
          <w:noProof/>
          <w:szCs w:val="24"/>
          <w:lang w:val="hr-HR"/>
        </w:rPr>
      </w:pPr>
    </w:p>
    <w:p w:rsidR="0062740D" w:rsidRDefault="00E55721" w:rsidP="0062740D">
      <w:pPr>
        <w:pStyle w:val="NoSpacing"/>
        <w:jc w:val="both"/>
        <w:rPr>
          <w:noProof/>
          <w:szCs w:val="24"/>
          <w:lang w:val="hr-HR"/>
        </w:rPr>
      </w:pPr>
      <w:r>
        <w:rPr>
          <w:noProof/>
          <w:szCs w:val="24"/>
          <w:lang w:val="hr-HR"/>
        </w:rPr>
        <w:lastRenderedPageBreak/>
        <w:t xml:space="preserve">(7) Prijavljeni projekti moraju </w:t>
      </w:r>
      <w:r w:rsidR="00051BEA">
        <w:rPr>
          <w:noProof/>
          <w:szCs w:val="24"/>
          <w:lang w:val="hr-HR"/>
        </w:rPr>
        <w:t xml:space="preserve">imati </w:t>
      </w:r>
      <w:r w:rsidR="00051BEA" w:rsidRPr="00051BEA">
        <w:rPr>
          <w:noProof/>
          <w:szCs w:val="24"/>
          <w:lang w:val="hr-HR"/>
        </w:rPr>
        <w:t>jasno određeno</w:t>
      </w:r>
      <w:r w:rsidR="00051BEA">
        <w:rPr>
          <w:noProof/>
          <w:color w:val="FF0000"/>
          <w:szCs w:val="24"/>
          <w:lang w:val="hr-HR"/>
        </w:rPr>
        <w:t xml:space="preserve"> </w:t>
      </w:r>
      <w:r>
        <w:rPr>
          <w:noProof/>
          <w:szCs w:val="24"/>
          <w:lang w:val="hr-HR"/>
        </w:rPr>
        <w:t>programsko područje. Projekti u kojima  neće biti jasno određeno program</w:t>
      </w:r>
      <w:r w:rsidR="0062740D">
        <w:rPr>
          <w:noProof/>
          <w:szCs w:val="24"/>
          <w:lang w:val="hr-HR"/>
        </w:rPr>
        <w:t>s</w:t>
      </w:r>
      <w:r>
        <w:rPr>
          <w:noProof/>
          <w:szCs w:val="24"/>
          <w:lang w:val="hr-HR"/>
        </w:rPr>
        <w:t>ko područje s</w:t>
      </w:r>
      <w:r w:rsidR="004206C0">
        <w:rPr>
          <w:noProof/>
          <w:szCs w:val="24"/>
          <w:lang w:val="hr-HR"/>
        </w:rPr>
        <w:t>ukladno Uputama za prijavitelje</w:t>
      </w:r>
      <w:r>
        <w:rPr>
          <w:noProof/>
          <w:szCs w:val="24"/>
          <w:lang w:val="hr-HR"/>
        </w:rPr>
        <w:t xml:space="preserve"> neće se razmatrati za dodjelu sredstava.</w:t>
      </w:r>
    </w:p>
    <w:p w:rsidR="0062740D" w:rsidRDefault="0062740D" w:rsidP="0062740D">
      <w:pPr>
        <w:pStyle w:val="NoSpacing"/>
        <w:jc w:val="both"/>
        <w:rPr>
          <w:noProof/>
          <w:szCs w:val="24"/>
          <w:lang w:val="hr-HR"/>
        </w:rPr>
      </w:pPr>
    </w:p>
    <w:p w:rsidR="0007408E" w:rsidRPr="00C72DDF" w:rsidRDefault="0007408E" w:rsidP="005D2222">
      <w:pPr>
        <w:pStyle w:val="NoSpacing"/>
        <w:ind w:left="284" w:hanging="224"/>
        <w:rPr>
          <w:b/>
          <w:noProof/>
          <w:color w:val="000000"/>
          <w:szCs w:val="24"/>
          <w:lang w:val="hr-HR"/>
        </w:rPr>
      </w:pPr>
      <w:bookmarkStart w:id="3" w:name="_Toc339887780"/>
      <w:r w:rsidRPr="00EE0F0F">
        <w:rPr>
          <w:b/>
          <w:noProof/>
          <w:color w:val="000000"/>
          <w:szCs w:val="24"/>
          <w:lang w:val="hr-HR"/>
        </w:rPr>
        <w:t>2.</w:t>
      </w:r>
      <w:r w:rsidRPr="00EE0F0F">
        <w:rPr>
          <w:b/>
          <w:noProof/>
          <w:color w:val="000000"/>
          <w:szCs w:val="24"/>
          <w:lang w:val="hr-HR"/>
        </w:rPr>
        <w:tab/>
      </w:r>
      <w:bookmarkEnd w:id="3"/>
      <w:r w:rsidR="00B716C7" w:rsidRPr="00C72DDF">
        <w:rPr>
          <w:b/>
          <w:noProof/>
          <w:color w:val="000000"/>
          <w:szCs w:val="24"/>
          <w:lang w:val="hr-HR"/>
        </w:rPr>
        <w:t>FORMALNI UVJETI NATJEČAJA</w:t>
      </w:r>
      <w:r w:rsidR="005D2222" w:rsidRPr="00C72DDF">
        <w:rPr>
          <w:noProof/>
          <w:color w:val="000000"/>
          <w:szCs w:val="24"/>
          <w:lang w:val="hr-HR"/>
        </w:rPr>
        <w:t xml:space="preserve"> </w:t>
      </w:r>
    </w:p>
    <w:p w:rsidR="0007408E" w:rsidRPr="00C72DDF" w:rsidRDefault="002415B1" w:rsidP="00DB4235">
      <w:pPr>
        <w:pStyle w:val="Guidelines3"/>
        <w:spacing w:before="360"/>
        <w:outlineLvl w:val="0"/>
        <w:rPr>
          <w:rFonts w:ascii="Times New Roman" w:hAnsi="Times New Roman"/>
          <w:noProof/>
          <w:sz w:val="24"/>
          <w:szCs w:val="24"/>
          <w:lang w:val="hr-HR"/>
        </w:rPr>
      </w:pPr>
      <w:bookmarkStart w:id="4" w:name="_Toc339887781"/>
      <w:r w:rsidRPr="00C72DDF">
        <w:rPr>
          <w:rFonts w:ascii="Times New Roman" w:hAnsi="Times New Roman"/>
          <w:noProof/>
          <w:sz w:val="24"/>
          <w:szCs w:val="24"/>
          <w:lang w:val="hr-HR"/>
        </w:rPr>
        <w:t>2.1</w:t>
      </w:r>
      <w:r w:rsidR="00580E19" w:rsidRPr="00C72DDF">
        <w:rPr>
          <w:rFonts w:ascii="Times New Roman" w:hAnsi="Times New Roman"/>
          <w:noProof/>
          <w:sz w:val="24"/>
          <w:szCs w:val="24"/>
          <w:lang w:val="hr-HR"/>
        </w:rPr>
        <w:t>.</w:t>
      </w:r>
      <w:r w:rsidR="007B313F" w:rsidRPr="00C72DDF">
        <w:rPr>
          <w:rFonts w:ascii="Times New Roman" w:hAnsi="Times New Roman"/>
          <w:noProof/>
          <w:sz w:val="24"/>
          <w:szCs w:val="24"/>
          <w:lang w:val="hr-HR"/>
        </w:rPr>
        <w:t xml:space="preserve">        </w:t>
      </w:r>
      <w:r w:rsidR="008D4C59" w:rsidRPr="00C72DDF">
        <w:rPr>
          <w:rFonts w:ascii="Times New Roman" w:hAnsi="Times New Roman"/>
          <w:noProof/>
          <w:sz w:val="24"/>
          <w:szCs w:val="24"/>
          <w:lang w:val="hr-HR"/>
        </w:rPr>
        <w:t>Prihvatljivi prijavitelji</w:t>
      </w:r>
      <w:r w:rsidR="0007408E" w:rsidRPr="00C72DDF">
        <w:rPr>
          <w:rFonts w:ascii="Times New Roman" w:hAnsi="Times New Roman"/>
          <w:noProof/>
          <w:sz w:val="24"/>
          <w:szCs w:val="24"/>
          <w:lang w:val="hr-HR"/>
        </w:rPr>
        <w:t xml:space="preserve">: </w:t>
      </w:r>
      <w:r w:rsidR="008D4C59" w:rsidRPr="00C72DDF">
        <w:rPr>
          <w:rFonts w:ascii="Times New Roman" w:hAnsi="Times New Roman"/>
          <w:noProof/>
          <w:sz w:val="24"/>
          <w:szCs w:val="24"/>
          <w:lang w:val="hr-HR"/>
        </w:rPr>
        <w:t>tko može podnijeti prijavu</w:t>
      </w:r>
      <w:r w:rsidR="002D0EEF" w:rsidRPr="00C72DDF">
        <w:rPr>
          <w:rFonts w:ascii="Times New Roman" w:hAnsi="Times New Roman"/>
          <w:noProof/>
          <w:sz w:val="24"/>
          <w:szCs w:val="24"/>
          <w:lang w:val="hr-HR"/>
        </w:rPr>
        <w:t>?</w:t>
      </w:r>
      <w:bookmarkEnd w:id="4"/>
    </w:p>
    <w:p w:rsidR="00B522E3" w:rsidRPr="00430CB6" w:rsidRDefault="002D0EEF" w:rsidP="002F704D">
      <w:pPr>
        <w:pStyle w:val="Text1"/>
        <w:ind w:left="0"/>
        <w:rPr>
          <w:noProof/>
          <w:color w:val="000000"/>
          <w:szCs w:val="24"/>
          <w:lang w:val="hr-HR"/>
        </w:rPr>
      </w:pPr>
      <w:r w:rsidRPr="00430CB6">
        <w:rPr>
          <w:noProof/>
          <w:color w:val="000000"/>
          <w:szCs w:val="24"/>
          <w:lang w:val="hr-HR"/>
        </w:rPr>
        <w:t xml:space="preserve">(1) </w:t>
      </w:r>
      <w:r w:rsidR="00362A75" w:rsidRPr="00430CB6">
        <w:rPr>
          <w:noProof/>
          <w:color w:val="000000"/>
          <w:szCs w:val="24"/>
          <w:lang w:val="hr-HR"/>
        </w:rPr>
        <w:t>Prijavu</w:t>
      </w:r>
      <w:r w:rsidR="002F704D" w:rsidRPr="00430CB6">
        <w:rPr>
          <w:noProof/>
          <w:color w:val="000000"/>
          <w:szCs w:val="24"/>
          <w:lang w:val="hr-HR"/>
        </w:rPr>
        <w:t xml:space="preserve"> na </w:t>
      </w:r>
      <w:r w:rsidR="00F009F6">
        <w:rPr>
          <w:noProof/>
          <w:color w:val="000000"/>
          <w:szCs w:val="24"/>
          <w:lang w:val="hr-HR"/>
        </w:rPr>
        <w:t>N</w:t>
      </w:r>
      <w:r w:rsidR="00BA3560" w:rsidRPr="00430CB6">
        <w:rPr>
          <w:noProof/>
          <w:color w:val="000000"/>
          <w:szCs w:val="24"/>
          <w:lang w:val="hr-HR"/>
        </w:rPr>
        <w:t>atječaj</w:t>
      </w:r>
      <w:r w:rsidR="00362A75" w:rsidRPr="00430CB6">
        <w:rPr>
          <w:noProof/>
          <w:color w:val="000000"/>
          <w:szCs w:val="24"/>
          <w:lang w:val="hr-HR"/>
        </w:rPr>
        <w:t xml:space="preserve"> mogu podnijeti</w:t>
      </w:r>
      <w:r w:rsidR="00B522E3" w:rsidRPr="00430CB6">
        <w:rPr>
          <w:noProof/>
          <w:color w:val="000000"/>
          <w:szCs w:val="24"/>
          <w:lang w:val="hr-HR"/>
        </w:rPr>
        <w:t>:</w:t>
      </w:r>
    </w:p>
    <w:p w:rsidR="00750CBC" w:rsidRPr="007E691F" w:rsidRDefault="00C46814" w:rsidP="00750CBC">
      <w:pPr>
        <w:rPr>
          <w:b/>
          <w:noProof/>
          <w:lang w:val="hr-HR"/>
        </w:rPr>
      </w:pPr>
      <w:r w:rsidRPr="007E691F">
        <w:rPr>
          <w:b/>
          <w:noProof/>
          <w:lang w:val="hr-HR"/>
        </w:rPr>
        <w:t>PP1</w:t>
      </w:r>
      <w:r w:rsidR="007B7B52" w:rsidRPr="007E691F">
        <w:rPr>
          <w:b/>
          <w:noProof/>
          <w:lang w:val="hr-HR"/>
        </w:rPr>
        <w:t xml:space="preserve">: </w:t>
      </w:r>
      <w:r w:rsidR="00A2564F" w:rsidRPr="007E691F">
        <w:rPr>
          <w:b/>
          <w:noProof/>
          <w:lang w:val="hr-HR"/>
        </w:rPr>
        <w:tab/>
      </w:r>
    </w:p>
    <w:p w:rsidR="005762D9" w:rsidRDefault="008A78A8" w:rsidP="00750CBC">
      <w:pPr>
        <w:numPr>
          <w:ilvl w:val="0"/>
          <w:numId w:val="56"/>
        </w:numPr>
        <w:rPr>
          <w:b/>
          <w:noProof/>
          <w:lang w:val="hr-HR"/>
        </w:rPr>
      </w:pPr>
      <w:r w:rsidRPr="00430CB6">
        <w:rPr>
          <w:b/>
          <w:noProof/>
          <w:lang w:val="hr-HR"/>
        </w:rPr>
        <w:t>strukovne udruge</w:t>
      </w:r>
      <w:r w:rsidRPr="00430CB6">
        <w:rPr>
          <w:noProof/>
          <w:lang w:val="hr-HR"/>
        </w:rPr>
        <w:t xml:space="preserve"> </w:t>
      </w:r>
      <w:r w:rsidR="006D77F3" w:rsidRPr="00430CB6">
        <w:rPr>
          <w:b/>
          <w:noProof/>
          <w:lang w:val="hr-HR"/>
        </w:rPr>
        <w:t>u turizmu i</w:t>
      </w:r>
      <w:r w:rsidR="00B86454" w:rsidRPr="00430CB6">
        <w:rPr>
          <w:b/>
          <w:noProof/>
          <w:lang w:val="hr-HR"/>
        </w:rPr>
        <w:t>/ili</w:t>
      </w:r>
      <w:r w:rsidR="006D77F3" w:rsidRPr="00430CB6">
        <w:rPr>
          <w:b/>
          <w:noProof/>
          <w:lang w:val="hr-HR"/>
        </w:rPr>
        <w:t xml:space="preserve"> ugostiteljstvu</w:t>
      </w:r>
      <w:r w:rsidR="008716B7" w:rsidRPr="00430CB6">
        <w:rPr>
          <w:b/>
          <w:noProof/>
          <w:lang w:val="hr-HR"/>
        </w:rPr>
        <w:t xml:space="preserve"> </w:t>
      </w:r>
    </w:p>
    <w:p w:rsidR="00750CBC" w:rsidRDefault="00750CBC" w:rsidP="00750CBC">
      <w:pPr>
        <w:rPr>
          <w:noProof/>
          <w:szCs w:val="24"/>
          <w:lang w:val="hr-HR"/>
        </w:rPr>
      </w:pPr>
    </w:p>
    <w:p w:rsidR="00750CBC" w:rsidRPr="007E691F" w:rsidRDefault="00C46814" w:rsidP="00750CBC">
      <w:pPr>
        <w:rPr>
          <w:b/>
          <w:noProof/>
          <w:szCs w:val="24"/>
          <w:lang w:val="hr-HR"/>
        </w:rPr>
      </w:pPr>
      <w:r w:rsidRPr="007E691F">
        <w:rPr>
          <w:b/>
          <w:noProof/>
          <w:szCs w:val="24"/>
          <w:lang w:val="hr-HR"/>
        </w:rPr>
        <w:t>PP2</w:t>
      </w:r>
      <w:r w:rsidR="00750CBC" w:rsidRPr="007E691F">
        <w:rPr>
          <w:b/>
          <w:noProof/>
          <w:szCs w:val="24"/>
          <w:lang w:val="hr-HR"/>
        </w:rPr>
        <w:t>:</w:t>
      </w:r>
      <w:r w:rsidRPr="007E691F">
        <w:rPr>
          <w:b/>
          <w:noProof/>
          <w:szCs w:val="24"/>
          <w:lang w:val="hr-HR"/>
        </w:rPr>
        <w:t xml:space="preserve"> </w:t>
      </w:r>
      <w:r w:rsidR="00A2564F" w:rsidRPr="007E691F">
        <w:rPr>
          <w:b/>
          <w:noProof/>
          <w:szCs w:val="24"/>
          <w:lang w:val="hr-HR"/>
        </w:rPr>
        <w:tab/>
      </w:r>
    </w:p>
    <w:p w:rsidR="005762D9" w:rsidRPr="00750CBC" w:rsidRDefault="00615AAB" w:rsidP="00750CBC">
      <w:pPr>
        <w:numPr>
          <w:ilvl w:val="0"/>
          <w:numId w:val="54"/>
        </w:numPr>
        <w:rPr>
          <w:b/>
          <w:noProof/>
          <w:lang w:val="hr-HR"/>
        </w:rPr>
      </w:pPr>
      <w:r w:rsidRPr="00750CBC">
        <w:rPr>
          <w:b/>
          <w:noProof/>
          <w:lang w:val="hr-HR"/>
        </w:rPr>
        <w:t>udruge čije djelovanje je vezano uz izjednačavanje mogućnosti osoba s invaliditetom</w:t>
      </w:r>
    </w:p>
    <w:p w:rsidR="00A2564F" w:rsidRDefault="00A2564F" w:rsidP="00750CBC">
      <w:pPr>
        <w:numPr>
          <w:ilvl w:val="0"/>
          <w:numId w:val="54"/>
        </w:numPr>
        <w:rPr>
          <w:b/>
          <w:noProof/>
          <w:color w:val="000000"/>
          <w:lang w:val="hr-HR"/>
        </w:rPr>
      </w:pPr>
      <w:r w:rsidRPr="00750CBC">
        <w:rPr>
          <w:b/>
          <w:noProof/>
          <w:color w:val="000000"/>
          <w:lang w:val="hr-HR"/>
        </w:rPr>
        <w:t>strukovne udruge u turizmu i/ili ugostiteljstvu</w:t>
      </w:r>
    </w:p>
    <w:p w:rsidR="00750CBC" w:rsidRPr="00750CBC" w:rsidRDefault="00750CBC" w:rsidP="00750CBC">
      <w:pPr>
        <w:ind w:left="720"/>
        <w:rPr>
          <w:b/>
          <w:noProof/>
          <w:color w:val="000000"/>
          <w:lang w:val="hr-HR"/>
        </w:rPr>
      </w:pPr>
    </w:p>
    <w:p w:rsidR="00362A75" w:rsidRPr="005762D9" w:rsidRDefault="002F704D" w:rsidP="005762D9">
      <w:pPr>
        <w:pStyle w:val="Text1"/>
        <w:ind w:left="0"/>
        <w:rPr>
          <w:b/>
          <w:noProof/>
          <w:color w:val="000000"/>
          <w:szCs w:val="24"/>
          <w:lang w:val="hr-HR"/>
        </w:rPr>
      </w:pPr>
      <w:r w:rsidRPr="005762D9">
        <w:rPr>
          <w:noProof/>
          <w:color w:val="000000"/>
          <w:szCs w:val="24"/>
          <w:lang w:val="hr-HR"/>
        </w:rPr>
        <w:t xml:space="preserve">(2) </w:t>
      </w:r>
      <w:r w:rsidR="00B522E3" w:rsidRPr="005762D9">
        <w:rPr>
          <w:b/>
          <w:noProof/>
          <w:color w:val="000000"/>
          <w:szCs w:val="24"/>
          <w:lang w:val="hr-HR"/>
        </w:rPr>
        <w:t>Obvezni uvjeti</w:t>
      </w:r>
      <w:r w:rsidR="00B522E3" w:rsidRPr="005762D9">
        <w:rPr>
          <w:noProof/>
          <w:color w:val="000000"/>
          <w:szCs w:val="24"/>
          <w:lang w:val="hr-HR"/>
        </w:rPr>
        <w:t xml:space="preserve"> koje </w:t>
      </w:r>
      <w:r w:rsidRPr="005762D9">
        <w:rPr>
          <w:noProof/>
          <w:color w:val="000000"/>
          <w:szCs w:val="24"/>
          <w:lang w:val="hr-HR"/>
        </w:rPr>
        <w:t xml:space="preserve">Prijavitelj mora </w:t>
      </w:r>
      <w:r w:rsidR="00362A75" w:rsidRPr="005762D9">
        <w:rPr>
          <w:noProof/>
          <w:color w:val="000000"/>
          <w:szCs w:val="24"/>
          <w:lang w:val="hr-HR"/>
        </w:rPr>
        <w:t>ispun</w:t>
      </w:r>
      <w:r w:rsidR="00325F5A" w:rsidRPr="005762D9">
        <w:rPr>
          <w:noProof/>
          <w:color w:val="000000"/>
          <w:szCs w:val="24"/>
          <w:lang w:val="hr-HR"/>
        </w:rPr>
        <w:t>iti</w:t>
      </w:r>
      <w:r w:rsidR="00B522E3" w:rsidRPr="005762D9">
        <w:rPr>
          <w:noProof/>
          <w:color w:val="000000"/>
          <w:szCs w:val="24"/>
          <w:lang w:val="hr-HR"/>
        </w:rPr>
        <w:t xml:space="preserve"> su slijedeći:</w:t>
      </w:r>
      <w:r w:rsidR="006D77F3" w:rsidRPr="005762D9">
        <w:rPr>
          <w:noProof/>
          <w:color w:val="000000"/>
          <w:szCs w:val="24"/>
          <w:lang w:val="hr-HR"/>
        </w:rPr>
        <w:t xml:space="preserve"> </w:t>
      </w:r>
    </w:p>
    <w:p w:rsidR="00404CB1" w:rsidRPr="00923FE2" w:rsidRDefault="00325F5A" w:rsidP="00923FE2">
      <w:pPr>
        <w:pStyle w:val="Text1"/>
        <w:numPr>
          <w:ilvl w:val="0"/>
          <w:numId w:val="13"/>
        </w:numPr>
        <w:spacing w:after="0"/>
        <w:rPr>
          <w:noProof/>
          <w:color w:val="000000"/>
          <w:szCs w:val="24"/>
          <w:lang w:val="hr-HR"/>
        </w:rPr>
      </w:pPr>
      <w:r w:rsidRPr="00430CB6">
        <w:rPr>
          <w:noProof/>
          <w:color w:val="000000"/>
          <w:szCs w:val="24"/>
          <w:lang w:val="hr-HR"/>
        </w:rPr>
        <w:t xml:space="preserve">udruga </w:t>
      </w:r>
      <w:r w:rsidR="00821446" w:rsidRPr="00430CB6">
        <w:rPr>
          <w:noProof/>
          <w:color w:val="000000"/>
          <w:szCs w:val="24"/>
          <w:lang w:val="hr-HR"/>
        </w:rPr>
        <w:t xml:space="preserve">je </w:t>
      </w:r>
      <w:r w:rsidRPr="00430CB6">
        <w:rPr>
          <w:noProof/>
          <w:color w:val="000000"/>
          <w:szCs w:val="24"/>
          <w:lang w:val="hr-HR"/>
        </w:rPr>
        <w:t xml:space="preserve">registrirana sukladno Zakonu o udrugama </w:t>
      </w:r>
      <w:r w:rsidR="00F10BD5">
        <w:rPr>
          <w:noProof/>
          <w:color w:val="000000"/>
          <w:szCs w:val="24"/>
          <w:lang w:val="hr-HR"/>
        </w:rPr>
        <w:t>i</w:t>
      </w:r>
      <w:r w:rsidR="00F10BD5" w:rsidRPr="00F10BD5">
        <w:rPr>
          <w:noProof/>
          <w:color w:val="000000"/>
          <w:szCs w:val="24"/>
          <w:lang w:val="hr-HR"/>
        </w:rPr>
        <w:t xml:space="preserve"> upisana </w:t>
      </w:r>
      <w:r w:rsidR="00F10BD5">
        <w:rPr>
          <w:noProof/>
          <w:color w:val="000000"/>
          <w:szCs w:val="24"/>
          <w:lang w:val="hr-HR"/>
        </w:rPr>
        <w:t xml:space="preserve">je </w:t>
      </w:r>
      <w:r w:rsidR="00F10BD5" w:rsidRPr="00F10BD5">
        <w:rPr>
          <w:noProof/>
          <w:color w:val="000000"/>
          <w:szCs w:val="24"/>
          <w:lang w:val="hr-HR"/>
        </w:rPr>
        <w:t xml:space="preserve">u Registar udruga Republike </w:t>
      </w:r>
      <w:r w:rsidR="00F10BD5" w:rsidRPr="003C446A">
        <w:rPr>
          <w:noProof/>
          <w:color w:val="000000"/>
          <w:szCs w:val="24"/>
          <w:lang w:val="hr-HR"/>
        </w:rPr>
        <w:t>Hrvatske</w:t>
      </w:r>
      <w:r w:rsidR="00A80B59" w:rsidRPr="003C446A">
        <w:rPr>
          <w:noProof/>
          <w:color w:val="000000"/>
          <w:szCs w:val="24"/>
          <w:lang w:val="hr-HR"/>
        </w:rPr>
        <w:t xml:space="preserve"> (provjerava Ministarstvo</w:t>
      </w:r>
      <w:r w:rsidR="000B326A" w:rsidRPr="003C446A">
        <w:rPr>
          <w:noProof/>
          <w:color w:val="000000"/>
          <w:szCs w:val="24"/>
          <w:lang w:val="hr-HR"/>
        </w:rPr>
        <w:t xml:space="preserve"> turizma i sporta)</w:t>
      </w:r>
    </w:p>
    <w:p w:rsidR="00F921FA" w:rsidRPr="003C446A" w:rsidRDefault="00F921FA" w:rsidP="00923FE2">
      <w:pPr>
        <w:numPr>
          <w:ilvl w:val="0"/>
          <w:numId w:val="13"/>
        </w:numPr>
        <w:jc w:val="both"/>
        <w:rPr>
          <w:noProof/>
          <w:color w:val="000000"/>
          <w:szCs w:val="24"/>
          <w:lang w:val="hr-HR"/>
        </w:rPr>
      </w:pPr>
      <w:r w:rsidRPr="003C446A">
        <w:rPr>
          <w:noProof/>
          <w:color w:val="000000"/>
          <w:szCs w:val="24"/>
          <w:lang w:val="hr-HR"/>
        </w:rPr>
        <w:t>udruga je upisana u Registar neprofitnih organizacija pri Ministarstvu financija</w:t>
      </w:r>
      <w:r w:rsidR="00820511" w:rsidRPr="003C446A">
        <w:rPr>
          <w:noProof/>
          <w:color w:val="000000"/>
          <w:szCs w:val="24"/>
          <w:lang w:val="hr-HR"/>
        </w:rPr>
        <w:t xml:space="preserve"> i vodi transparentno financijsko poslovanje u skladu s propisima o računovodstvu neprofitnih organizacija</w:t>
      </w:r>
      <w:r w:rsidR="000B326A" w:rsidRPr="003C446A">
        <w:rPr>
          <w:noProof/>
          <w:color w:val="000000"/>
          <w:szCs w:val="24"/>
          <w:lang w:val="hr-HR"/>
        </w:rPr>
        <w:t xml:space="preserve"> (provjerava</w:t>
      </w:r>
      <w:r w:rsidR="00F23F8E" w:rsidRPr="003C446A">
        <w:rPr>
          <w:noProof/>
          <w:color w:val="000000"/>
          <w:szCs w:val="24"/>
          <w:lang w:val="hr-HR"/>
        </w:rPr>
        <w:t xml:space="preserve"> Ministarstvo turizma i sporta)</w:t>
      </w:r>
      <w:r w:rsidRPr="003C446A">
        <w:rPr>
          <w:noProof/>
          <w:color w:val="000000"/>
          <w:szCs w:val="24"/>
          <w:lang w:val="hr-HR"/>
        </w:rPr>
        <w:t>,</w:t>
      </w:r>
    </w:p>
    <w:p w:rsidR="005A547F" w:rsidRDefault="00821446" w:rsidP="00923FE2">
      <w:pPr>
        <w:pStyle w:val="Text1"/>
        <w:numPr>
          <w:ilvl w:val="0"/>
          <w:numId w:val="13"/>
        </w:numPr>
        <w:spacing w:after="0"/>
        <w:ind w:left="714" w:hanging="357"/>
        <w:rPr>
          <w:noProof/>
          <w:color w:val="000000"/>
          <w:szCs w:val="24"/>
          <w:lang w:val="hr-HR"/>
        </w:rPr>
      </w:pPr>
      <w:r w:rsidRPr="003C446A">
        <w:rPr>
          <w:noProof/>
          <w:szCs w:val="24"/>
          <w:lang w:val="hr-HR"/>
        </w:rPr>
        <w:t>udruga</w:t>
      </w:r>
      <w:r w:rsidR="00A27A90" w:rsidRPr="003C446A">
        <w:rPr>
          <w:noProof/>
          <w:szCs w:val="24"/>
          <w:lang w:val="hr-HR"/>
        </w:rPr>
        <w:t xml:space="preserve"> ima usklađen statut s odredbama</w:t>
      </w:r>
      <w:r w:rsidR="00C24AD6" w:rsidRPr="003C446A">
        <w:rPr>
          <w:noProof/>
          <w:szCs w:val="24"/>
          <w:lang w:val="hr-HR"/>
        </w:rPr>
        <w:t xml:space="preserve"> Zakon</w:t>
      </w:r>
      <w:r w:rsidR="00EF2FCF" w:rsidRPr="003C446A">
        <w:rPr>
          <w:noProof/>
          <w:szCs w:val="24"/>
          <w:lang w:val="hr-HR"/>
        </w:rPr>
        <w:t>a</w:t>
      </w:r>
      <w:r w:rsidR="00C24AD6" w:rsidRPr="003C446A">
        <w:rPr>
          <w:noProof/>
          <w:szCs w:val="24"/>
          <w:lang w:val="hr-HR"/>
        </w:rPr>
        <w:t xml:space="preserve"> o udrugama</w:t>
      </w:r>
      <w:r w:rsidR="00F23F8E" w:rsidRPr="003C446A">
        <w:rPr>
          <w:noProof/>
          <w:szCs w:val="24"/>
          <w:lang w:val="hr-HR"/>
        </w:rPr>
        <w:t xml:space="preserve"> </w:t>
      </w:r>
      <w:r w:rsidR="00D11576">
        <w:rPr>
          <w:noProof/>
          <w:szCs w:val="24"/>
          <w:lang w:val="hr-HR"/>
        </w:rPr>
        <w:t xml:space="preserve">i osobe ovlaštene za zastupanje su u mandatu </w:t>
      </w:r>
      <w:r w:rsidR="00F23F8E" w:rsidRPr="003C446A">
        <w:rPr>
          <w:noProof/>
          <w:szCs w:val="24"/>
          <w:lang w:val="hr-HR"/>
        </w:rPr>
        <w:t>(provjerava Ministarstvo turizma i sporta</w:t>
      </w:r>
      <w:r w:rsidR="00576D09">
        <w:rPr>
          <w:noProof/>
          <w:szCs w:val="24"/>
          <w:lang w:val="hr-HR"/>
        </w:rPr>
        <w:t xml:space="preserve"> uvidom u </w:t>
      </w:r>
      <w:r w:rsidR="0010167E">
        <w:rPr>
          <w:noProof/>
          <w:szCs w:val="24"/>
          <w:lang w:val="hr-HR"/>
        </w:rPr>
        <w:t>R</w:t>
      </w:r>
      <w:r w:rsidR="00576D09">
        <w:rPr>
          <w:noProof/>
          <w:szCs w:val="24"/>
          <w:lang w:val="hr-HR"/>
        </w:rPr>
        <w:t>egistar</w:t>
      </w:r>
      <w:r w:rsidR="0010167E">
        <w:rPr>
          <w:noProof/>
          <w:szCs w:val="24"/>
          <w:lang w:val="hr-HR"/>
        </w:rPr>
        <w:t xml:space="preserve"> udruga</w:t>
      </w:r>
      <w:r w:rsidR="00F23F8E" w:rsidRPr="003C446A">
        <w:rPr>
          <w:noProof/>
          <w:szCs w:val="24"/>
          <w:lang w:val="hr-HR"/>
        </w:rPr>
        <w:t>)</w:t>
      </w:r>
      <w:r w:rsidRPr="003C446A">
        <w:rPr>
          <w:noProof/>
          <w:color w:val="000000"/>
          <w:szCs w:val="24"/>
          <w:lang w:val="hr-HR"/>
        </w:rPr>
        <w:t>,</w:t>
      </w:r>
    </w:p>
    <w:p w:rsidR="005B330E" w:rsidRPr="00F74995" w:rsidRDefault="005B330E" w:rsidP="005B330E">
      <w:pPr>
        <w:pStyle w:val="Text1"/>
        <w:numPr>
          <w:ilvl w:val="0"/>
          <w:numId w:val="13"/>
        </w:numPr>
        <w:spacing w:after="0"/>
        <w:rPr>
          <w:noProof/>
          <w:color w:val="000000"/>
          <w:szCs w:val="24"/>
          <w:lang w:val="hr-HR"/>
        </w:rPr>
      </w:pPr>
      <w:r w:rsidRPr="00F74995">
        <w:rPr>
          <w:noProof/>
          <w:color w:val="000000"/>
          <w:szCs w:val="24"/>
          <w:lang w:val="hr-HR"/>
        </w:rPr>
        <w:t>strukovna udruga u turizmu i/ili ugostiteljstvu ima statutom utvrđeno djelovanje u području turizma i/ili ugostiteljstva najmanje godinu dana zaključno s danom objave Natječaja</w:t>
      </w:r>
    </w:p>
    <w:p w:rsidR="00835963" w:rsidRPr="00F74995" w:rsidRDefault="005B330E" w:rsidP="005B330E">
      <w:pPr>
        <w:pStyle w:val="Text1"/>
        <w:numPr>
          <w:ilvl w:val="0"/>
          <w:numId w:val="13"/>
        </w:numPr>
        <w:spacing w:after="0"/>
        <w:rPr>
          <w:noProof/>
          <w:szCs w:val="24"/>
          <w:lang w:val="hr-HR"/>
        </w:rPr>
      </w:pPr>
      <w:r w:rsidRPr="00F74995">
        <w:rPr>
          <w:noProof/>
          <w:szCs w:val="24"/>
          <w:lang w:val="hr-HR"/>
        </w:rPr>
        <w:t xml:space="preserve">udruga </w:t>
      </w:r>
      <w:r w:rsidR="009822AB">
        <w:rPr>
          <w:noProof/>
          <w:szCs w:val="24"/>
          <w:lang w:val="hr-HR"/>
        </w:rPr>
        <w:t>koja</w:t>
      </w:r>
      <w:r w:rsidR="00835963" w:rsidRPr="00F74995">
        <w:rPr>
          <w:noProof/>
          <w:szCs w:val="24"/>
          <w:lang w:val="hr-HR"/>
        </w:rPr>
        <w:t xml:space="preserve"> </w:t>
      </w:r>
      <w:r w:rsidR="00835963" w:rsidRPr="00F74995">
        <w:rPr>
          <w:noProof/>
          <w:color w:val="000000"/>
          <w:szCs w:val="24"/>
          <w:lang w:val="hr-HR"/>
        </w:rPr>
        <w:t>ima statutom utvrđeno djelovanje u području izjednačavanja osoba s invaliditetom najmanje godinu dana zaključno s danom objave Natječaja</w:t>
      </w:r>
      <w:r w:rsidR="00C867D2" w:rsidRPr="00F74995">
        <w:rPr>
          <w:noProof/>
          <w:szCs w:val="24"/>
          <w:lang w:val="hr-HR"/>
        </w:rPr>
        <w:t xml:space="preserve"> </w:t>
      </w:r>
    </w:p>
    <w:p w:rsidR="005B330E" w:rsidRPr="000025A3" w:rsidRDefault="00520465" w:rsidP="005B330E">
      <w:pPr>
        <w:pStyle w:val="Text1"/>
        <w:numPr>
          <w:ilvl w:val="0"/>
          <w:numId w:val="13"/>
        </w:numPr>
        <w:spacing w:after="0"/>
        <w:rPr>
          <w:noProof/>
          <w:szCs w:val="24"/>
          <w:lang w:val="hr-HR"/>
        </w:rPr>
      </w:pPr>
      <w:r>
        <w:rPr>
          <w:noProof/>
          <w:szCs w:val="24"/>
          <w:lang w:val="hr-HR"/>
        </w:rPr>
        <w:t>P</w:t>
      </w:r>
      <w:r w:rsidR="00D12094" w:rsidRPr="00F74995">
        <w:rPr>
          <w:noProof/>
          <w:szCs w:val="24"/>
          <w:lang w:val="hr-HR"/>
        </w:rPr>
        <w:t xml:space="preserve">rijavitelj je </w:t>
      </w:r>
      <w:r w:rsidR="003F05A7" w:rsidRPr="000025A3">
        <w:rPr>
          <w:noProof/>
          <w:szCs w:val="24"/>
          <w:lang w:val="hr-HR"/>
        </w:rPr>
        <w:t>u</w:t>
      </w:r>
      <w:r w:rsidR="000742A3" w:rsidRPr="000025A3">
        <w:rPr>
          <w:noProof/>
          <w:szCs w:val="24"/>
          <w:lang w:val="hr-HR"/>
        </w:rPr>
        <w:t xml:space="preserve"> </w:t>
      </w:r>
      <w:r w:rsidR="003F05A7" w:rsidRPr="000025A3">
        <w:rPr>
          <w:noProof/>
          <w:szCs w:val="24"/>
          <w:lang w:val="hr-HR"/>
        </w:rPr>
        <w:t>periodu</w:t>
      </w:r>
      <w:r w:rsidR="00ED0ECD">
        <w:rPr>
          <w:noProof/>
          <w:szCs w:val="24"/>
          <w:lang w:val="hr-HR"/>
        </w:rPr>
        <w:t xml:space="preserve"> od 01.01.2019. do dana objave N</w:t>
      </w:r>
      <w:r w:rsidR="003F05A7" w:rsidRPr="000025A3">
        <w:rPr>
          <w:noProof/>
          <w:szCs w:val="24"/>
          <w:lang w:val="hr-HR"/>
        </w:rPr>
        <w:t>atječaja</w:t>
      </w:r>
      <w:r w:rsidR="000742A3" w:rsidRPr="000025A3">
        <w:rPr>
          <w:noProof/>
          <w:szCs w:val="24"/>
          <w:lang w:val="hr-HR"/>
        </w:rPr>
        <w:t xml:space="preserve"> </w:t>
      </w:r>
      <w:r w:rsidR="00D12094" w:rsidRPr="000025A3">
        <w:rPr>
          <w:noProof/>
          <w:szCs w:val="24"/>
          <w:lang w:val="hr-HR"/>
        </w:rPr>
        <w:t xml:space="preserve">proveo i završio </w:t>
      </w:r>
      <w:r w:rsidR="000742A3" w:rsidRPr="000025A3">
        <w:rPr>
          <w:noProof/>
          <w:szCs w:val="24"/>
          <w:lang w:val="hr-HR"/>
        </w:rPr>
        <w:t>barem jedan projekt vrijednosti iste ili veće od vrijednosti prijavljenog projekta</w:t>
      </w:r>
    </w:p>
    <w:p w:rsidR="00362A75" w:rsidRPr="00F74995" w:rsidRDefault="00821446" w:rsidP="00923FE2">
      <w:pPr>
        <w:pStyle w:val="Text1"/>
        <w:numPr>
          <w:ilvl w:val="0"/>
          <w:numId w:val="14"/>
        </w:numPr>
        <w:spacing w:after="0"/>
        <w:rPr>
          <w:noProof/>
          <w:szCs w:val="24"/>
          <w:lang w:val="hr-HR"/>
        </w:rPr>
      </w:pPr>
      <w:r w:rsidRPr="00F74995">
        <w:rPr>
          <w:noProof/>
          <w:color w:val="000000"/>
          <w:szCs w:val="24"/>
          <w:lang w:val="hr-HR"/>
        </w:rPr>
        <w:t>udruga</w:t>
      </w:r>
      <w:r w:rsidR="00362A75" w:rsidRPr="00F74995">
        <w:rPr>
          <w:noProof/>
          <w:color w:val="000000"/>
          <w:szCs w:val="24"/>
          <w:lang w:val="hr-HR"/>
        </w:rPr>
        <w:t xml:space="preserve"> </w:t>
      </w:r>
      <w:r w:rsidR="0049508E" w:rsidRPr="00F74995">
        <w:rPr>
          <w:noProof/>
          <w:color w:val="000000"/>
          <w:szCs w:val="24"/>
          <w:lang w:val="hr-HR"/>
        </w:rPr>
        <w:t xml:space="preserve">je </w:t>
      </w:r>
      <w:r w:rsidR="006A6411" w:rsidRPr="00F74995">
        <w:rPr>
          <w:noProof/>
          <w:color w:val="000000"/>
          <w:szCs w:val="24"/>
          <w:lang w:val="hr-HR"/>
        </w:rPr>
        <w:t>pravodobno i u cijelosti ispun</w:t>
      </w:r>
      <w:r w:rsidR="00DF15FE" w:rsidRPr="00F74995">
        <w:rPr>
          <w:noProof/>
          <w:color w:val="000000"/>
          <w:szCs w:val="24"/>
          <w:lang w:val="hr-HR"/>
        </w:rPr>
        <w:t>i</w:t>
      </w:r>
      <w:r w:rsidRPr="00F74995">
        <w:rPr>
          <w:noProof/>
          <w:color w:val="000000"/>
          <w:szCs w:val="24"/>
          <w:lang w:val="hr-HR"/>
        </w:rPr>
        <w:t>la</w:t>
      </w:r>
      <w:r w:rsidR="006A6411" w:rsidRPr="00F74995">
        <w:rPr>
          <w:noProof/>
          <w:color w:val="000000"/>
          <w:szCs w:val="24"/>
          <w:lang w:val="hr-HR"/>
        </w:rPr>
        <w:t xml:space="preserve"> ugovorne obveze preuzete temeljem</w:t>
      </w:r>
      <w:r w:rsidR="00362A75" w:rsidRPr="00F74995">
        <w:rPr>
          <w:noProof/>
          <w:color w:val="000000"/>
          <w:szCs w:val="24"/>
          <w:lang w:val="hr-HR"/>
        </w:rPr>
        <w:t xml:space="preserve"> prijašnjih</w:t>
      </w:r>
      <w:r w:rsidR="006A6411" w:rsidRPr="00F74995">
        <w:rPr>
          <w:noProof/>
          <w:color w:val="000000"/>
          <w:szCs w:val="24"/>
          <w:lang w:val="hr-HR"/>
        </w:rPr>
        <w:t xml:space="preserve"> ugovora</w:t>
      </w:r>
      <w:r w:rsidR="00362A75" w:rsidRPr="00F74995">
        <w:rPr>
          <w:noProof/>
          <w:color w:val="000000"/>
          <w:szCs w:val="24"/>
          <w:lang w:val="hr-HR"/>
        </w:rPr>
        <w:t xml:space="preserve"> o dodjeli bespovratnih sredstava</w:t>
      </w:r>
      <w:r w:rsidR="00E054D0" w:rsidRPr="00F74995">
        <w:rPr>
          <w:noProof/>
          <w:color w:val="000000"/>
          <w:szCs w:val="24"/>
          <w:lang w:val="hr-HR"/>
        </w:rPr>
        <w:t xml:space="preserve"> prema Ministarstvu te svim drugim davateljima financijskih sredstava iz javnih izvora, što potvrđuje izjavom koju </w:t>
      </w:r>
      <w:r w:rsidR="00E054D0" w:rsidRPr="00F74995">
        <w:rPr>
          <w:noProof/>
          <w:szCs w:val="24"/>
          <w:lang w:val="hr-HR"/>
        </w:rPr>
        <w:t>potpisuje osoba ovlaštena za zastupanje udruge</w:t>
      </w:r>
      <w:r w:rsidR="003C446A" w:rsidRPr="00F74995">
        <w:rPr>
          <w:noProof/>
          <w:szCs w:val="24"/>
          <w:lang w:val="hr-HR"/>
        </w:rPr>
        <w:t xml:space="preserve"> </w:t>
      </w:r>
      <w:r w:rsidR="00F10BD5" w:rsidRPr="00F74995">
        <w:t>(</w:t>
      </w:r>
      <w:r w:rsidR="00F10BD5" w:rsidRPr="00F74995">
        <w:rPr>
          <w:noProof/>
          <w:szCs w:val="24"/>
          <w:lang w:val="hr-HR"/>
        </w:rPr>
        <w:t xml:space="preserve">Izjava o financiranim projektima organizacije iz javnih izvora u </w:t>
      </w:r>
      <w:r w:rsidR="00E4036A">
        <w:rPr>
          <w:noProof/>
          <w:szCs w:val="24"/>
          <w:lang w:val="hr-HR"/>
        </w:rPr>
        <w:t xml:space="preserve">razdoblju od 2019. do </w:t>
      </w:r>
      <w:r w:rsidR="00F10BD5" w:rsidRPr="00F74995">
        <w:rPr>
          <w:noProof/>
          <w:szCs w:val="24"/>
          <w:lang w:val="hr-HR"/>
        </w:rPr>
        <w:t>2021. godin</w:t>
      </w:r>
      <w:r w:rsidR="00E4036A">
        <w:rPr>
          <w:noProof/>
          <w:szCs w:val="24"/>
          <w:lang w:val="hr-HR"/>
        </w:rPr>
        <w:t>e</w:t>
      </w:r>
      <w:r w:rsidR="00F10BD5" w:rsidRPr="00F74995">
        <w:rPr>
          <w:noProof/>
          <w:szCs w:val="24"/>
          <w:lang w:val="hr-HR"/>
        </w:rPr>
        <w:t>)</w:t>
      </w:r>
      <w:r w:rsidR="003C446A" w:rsidRPr="00F74995">
        <w:rPr>
          <w:noProof/>
          <w:szCs w:val="24"/>
          <w:lang w:val="hr-HR"/>
        </w:rPr>
        <w:t>,</w:t>
      </w:r>
    </w:p>
    <w:p w:rsidR="00BB69CE" w:rsidRPr="00F74995" w:rsidRDefault="00821446" w:rsidP="00923FE2">
      <w:pPr>
        <w:pStyle w:val="Text1"/>
        <w:numPr>
          <w:ilvl w:val="0"/>
          <w:numId w:val="14"/>
        </w:numPr>
        <w:spacing w:after="0"/>
        <w:ind w:left="714" w:hanging="357"/>
        <w:rPr>
          <w:noProof/>
          <w:szCs w:val="24"/>
          <w:lang w:val="hr-HR"/>
        </w:rPr>
      </w:pPr>
      <w:r w:rsidRPr="00F74995">
        <w:rPr>
          <w:noProof/>
          <w:szCs w:val="24"/>
          <w:lang w:val="hr-HR"/>
        </w:rPr>
        <w:t>udruga</w:t>
      </w:r>
      <w:r w:rsidR="00BB69CE" w:rsidRPr="00F74995">
        <w:rPr>
          <w:noProof/>
          <w:szCs w:val="24"/>
          <w:lang w:val="hr-HR"/>
        </w:rPr>
        <w:t xml:space="preserve"> uredno ispunjava obveze plaćanja doprinosa za </w:t>
      </w:r>
      <w:r w:rsidR="00E054D0" w:rsidRPr="00F74995">
        <w:rPr>
          <w:noProof/>
          <w:szCs w:val="24"/>
          <w:lang w:val="hr-HR"/>
        </w:rPr>
        <w:t xml:space="preserve">mirovinsko </w:t>
      </w:r>
      <w:r w:rsidR="00BB69CE" w:rsidRPr="00F74995">
        <w:rPr>
          <w:noProof/>
          <w:szCs w:val="24"/>
          <w:lang w:val="hr-HR"/>
        </w:rPr>
        <w:t>i zdravstveno osiguranje i plaćanja poreza te druga davanja prema državnom proračunu</w:t>
      </w:r>
      <w:r w:rsidR="008D20BA" w:rsidRPr="00F74995">
        <w:rPr>
          <w:noProof/>
          <w:szCs w:val="24"/>
          <w:lang w:val="hr-HR"/>
        </w:rPr>
        <w:t xml:space="preserve"> i proračunima jedinica lokalne samouprave</w:t>
      </w:r>
      <w:r w:rsidR="00470E86" w:rsidRPr="00F74995">
        <w:rPr>
          <w:noProof/>
          <w:szCs w:val="24"/>
          <w:lang w:val="hr-HR"/>
        </w:rPr>
        <w:t xml:space="preserve"> (što se dokazuje prije ugov</w:t>
      </w:r>
      <w:r w:rsidR="002A7274" w:rsidRPr="00F74995">
        <w:rPr>
          <w:noProof/>
          <w:szCs w:val="24"/>
          <w:lang w:val="hr-HR"/>
        </w:rPr>
        <w:t>a</w:t>
      </w:r>
      <w:r w:rsidR="00470E86" w:rsidRPr="00F74995">
        <w:rPr>
          <w:noProof/>
          <w:szCs w:val="24"/>
          <w:lang w:val="hr-HR"/>
        </w:rPr>
        <w:t xml:space="preserve">ranja, točka </w:t>
      </w:r>
      <w:r w:rsidRPr="00F74995">
        <w:rPr>
          <w:noProof/>
          <w:szCs w:val="24"/>
          <w:lang w:val="hr-HR"/>
        </w:rPr>
        <w:t>4</w:t>
      </w:r>
      <w:r w:rsidR="00470E86" w:rsidRPr="00F74995">
        <w:rPr>
          <w:noProof/>
          <w:szCs w:val="24"/>
          <w:lang w:val="hr-HR"/>
        </w:rPr>
        <w:t>. C)</w:t>
      </w:r>
      <w:r w:rsidR="00534237" w:rsidRPr="00F74995">
        <w:rPr>
          <w:noProof/>
          <w:szCs w:val="24"/>
          <w:lang w:val="hr-HR"/>
        </w:rPr>
        <w:t>,</w:t>
      </w:r>
    </w:p>
    <w:p w:rsidR="001E116C" w:rsidRPr="00F74995" w:rsidRDefault="00534237" w:rsidP="00F60FAA">
      <w:pPr>
        <w:numPr>
          <w:ilvl w:val="0"/>
          <w:numId w:val="14"/>
        </w:numPr>
        <w:jc w:val="both"/>
        <w:rPr>
          <w:noProof/>
          <w:color w:val="000000"/>
          <w:szCs w:val="24"/>
          <w:lang w:val="hr-HR"/>
        </w:rPr>
      </w:pPr>
      <w:r w:rsidRPr="00F74995">
        <w:rPr>
          <w:noProof/>
          <w:color w:val="000000"/>
          <w:szCs w:val="24"/>
          <w:lang w:val="hr-HR"/>
        </w:rPr>
        <w:t>protiv odgovorne osobe i voditelja projekta ne vodi se kazneni postupak i nije pravomoćno osuđen</w:t>
      </w:r>
      <w:r w:rsidR="00F60FAA" w:rsidRPr="00F74995">
        <w:rPr>
          <w:noProof/>
          <w:color w:val="000000"/>
          <w:szCs w:val="24"/>
          <w:lang w:val="hr-HR"/>
        </w:rPr>
        <w:t xml:space="preserve"> za prekršaj</w:t>
      </w:r>
      <w:r w:rsidR="00EA0CC2" w:rsidRPr="00F74995">
        <w:rPr>
          <w:noProof/>
          <w:color w:val="000000"/>
          <w:szCs w:val="24"/>
          <w:lang w:val="hr-HR"/>
        </w:rPr>
        <w:t xml:space="preserve"> </w:t>
      </w:r>
      <w:r w:rsidR="00F60FAA" w:rsidRPr="00F74995">
        <w:rPr>
          <w:noProof/>
          <w:color w:val="000000"/>
          <w:szCs w:val="24"/>
          <w:lang w:val="hr-HR"/>
        </w:rPr>
        <w:t>određen člankom 48. stavkom 2. alinejom c), odnosno pravomoćno osuđen za počinjenje kaznenog djela određenog člankom 48. stavkom 2. alinejom d) Uredbe</w:t>
      </w:r>
      <w:r w:rsidR="00F60FAA" w:rsidRPr="00F74995">
        <w:t xml:space="preserve"> </w:t>
      </w:r>
      <w:r w:rsidR="00F60FAA" w:rsidRPr="00F74995">
        <w:rPr>
          <w:noProof/>
          <w:color w:val="000000"/>
          <w:szCs w:val="24"/>
          <w:lang w:val="hr-HR"/>
        </w:rPr>
        <w:t xml:space="preserve">o kriterijima, mjerilima i postupcima financiranja i ugovaranja programa i projekata od interesa za opće dobro koje provode udruge </w:t>
      </w:r>
      <w:r w:rsidR="00B95A21" w:rsidRPr="00F74995">
        <w:rPr>
          <w:noProof/>
          <w:color w:val="000000"/>
          <w:szCs w:val="24"/>
          <w:lang w:val="hr-HR"/>
        </w:rPr>
        <w:t>(što se dokazuje prije ugovaranja, točka 4. C)</w:t>
      </w:r>
      <w:r w:rsidR="001E116C" w:rsidRPr="00F74995">
        <w:rPr>
          <w:noProof/>
          <w:color w:val="000000"/>
          <w:szCs w:val="24"/>
          <w:lang w:val="hr-HR"/>
        </w:rPr>
        <w:t>,</w:t>
      </w:r>
    </w:p>
    <w:p w:rsidR="006A65E1" w:rsidRDefault="00EA0CC2" w:rsidP="006A65E1">
      <w:pPr>
        <w:numPr>
          <w:ilvl w:val="0"/>
          <w:numId w:val="14"/>
        </w:numPr>
        <w:jc w:val="both"/>
        <w:rPr>
          <w:noProof/>
          <w:color w:val="000000"/>
          <w:szCs w:val="24"/>
          <w:lang w:val="hr-HR"/>
        </w:rPr>
      </w:pPr>
      <w:r w:rsidRPr="006A65E1">
        <w:rPr>
          <w:noProof/>
          <w:color w:val="000000"/>
          <w:szCs w:val="24"/>
          <w:lang w:val="hr-HR"/>
        </w:rPr>
        <w:t>udruga ima usvojen Financijski plan</w:t>
      </w:r>
      <w:r w:rsidR="004230CE" w:rsidRPr="006A65E1">
        <w:rPr>
          <w:noProof/>
          <w:color w:val="000000"/>
          <w:szCs w:val="24"/>
          <w:lang w:val="hr-HR"/>
        </w:rPr>
        <w:t xml:space="preserve"> udruge</w:t>
      </w:r>
      <w:r w:rsidR="00B5200E" w:rsidRPr="006A65E1">
        <w:rPr>
          <w:noProof/>
          <w:color w:val="000000"/>
          <w:szCs w:val="24"/>
          <w:lang w:val="hr-HR"/>
        </w:rPr>
        <w:t xml:space="preserve"> za 2022.</w:t>
      </w:r>
      <w:r w:rsidR="006A65E1" w:rsidRPr="006A65E1">
        <w:rPr>
          <w:noProof/>
          <w:color w:val="000000"/>
          <w:szCs w:val="24"/>
          <w:lang w:val="hr-HR"/>
        </w:rPr>
        <w:t xml:space="preserve"> (ako je primjenjivo) </w:t>
      </w:r>
      <w:r w:rsidRPr="006A65E1">
        <w:rPr>
          <w:noProof/>
          <w:color w:val="000000"/>
          <w:szCs w:val="24"/>
          <w:lang w:val="hr-HR"/>
        </w:rPr>
        <w:t xml:space="preserve"> </w:t>
      </w:r>
      <w:r w:rsidR="00A80B59" w:rsidRPr="006A65E1">
        <w:rPr>
          <w:noProof/>
          <w:color w:val="000000"/>
          <w:szCs w:val="24"/>
          <w:lang w:val="hr-HR"/>
        </w:rPr>
        <w:t>i</w:t>
      </w:r>
      <w:r w:rsidRPr="006A65E1">
        <w:rPr>
          <w:noProof/>
          <w:color w:val="000000"/>
          <w:szCs w:val="24"/>
          <w:lang w:val="hr-HR"/>
        </w:rPr>
        <w:t xml:space="preserve"> Program rada udruge za </w:t>
      </w:r>
      <w:r w:rsidR="00601753" w:rsidRPr="006A65E1">
        <w:rPr>
          <w:noProof/>
          <w:color w:val="000000"/>
          <w:szCs w:val="24"/>
          <w:lang w:val="hr-HR"/>
        </w:rPr>
        <w:t>202</w:t>
      </w:r>
      <w:r w:rsidR="00F8285E" w:rsidRPr="006A65E1">
        <w:rPr>
          <w:noProof/>
          <w:color w:val="000000"/>
          <w:szCs w:val="24"/>
          <w:lang w:val="hr-HR"/>
        </w:rPr>
        <w:t>2</w:t>
      </w:r>
      <w:r w:rsidR="00601753" w:rsidRPr="006A65E1">
        <w:rPr>
          <w:noProof/>
          <w:color w:val="000000"/>
          <w:szCs w:val="24"/>
          <w:lang w:val="hr-HR"/>
        </w:rPr>
        <w:t>.</w:t>
      </w:r>
      <w:r w:rsidRPr="006A65E1">
        <w:rPr>
          <w:noProof/>
          <w:color w:val="000000"/>
          <w:szCs w:val="24"/>
          <w:lang w:val="hr-HR"/>
        </w:rPr>
        <w:t xml:space="preserve"> godinu</w:t>
      </w:r>
      <w:r w:rsidR="00B95A21" w:rsidRPr="006A65E1">
        <w:rPr>
          <w:noProof/>
          <w:color w:val="000000"/>
          <w:szCs w:val="24"/>
          <w:lang w:val="hr-HR"/>
        </w:rPr>
        <w:t xml:space="preserve"> (što se </w:t>
      </w:r>
      <w:r w:rsidR="006A65E1">
        <w:rPr>
          <w:noProof/>
          <w:color w:val="000000"/>
          <w:szCs w:val="24"/>
          <w:lang w:val="hr-HR"/>
        </w:rPr>
        <w:t>dokazuje</w:t>
      </w:r>
      <w:r w:rsidR="00B95A21" w:rsidRPr="006A65E1">
        <w:rPr>
          <w:noProof/>
          <w:color w:val="000000"/>
          <w:szCs w:val="24"/>
          <w:lang w:val="hr-HR"/>
        </w:rPr>
        <w:t xml:space="preserve"> uvidom u </w:t>
      </w:r>
      <w:r w:rsidR="006A65E1">
        <w:rPr>
          <w:noProof/>
          <w:color w:val="000000"/>
          <w:szCs w:val="24"/>
          <w:lang w:val="hr-HR"/>
        </w:rPr>
        <w:t>dostavljene</w:t>
      </w:r>
      <w:r w:rsidR="006A65E1" w:rsidRPr="006A65E1">
        <w:rPr>
          <w:noProof/>
          <w:color w:val="000000"/>
          <w:szCs w:val="24"/>
          <w:lang w:val="hr-HR"/>
        </w:rPr>
        <w:t xml:space="preserve"> </w:t>
      </w:r>
      <w:r w:rsidR="006A65E1">
        <w:rPr>
          <w:noProof/>
          <w:color w:val="000000"/>
          <w:szCs w:val="24"/>
          <w:lang w:val="hr-HR"/>
        </w:rPr>
        <w:t>preslike),</w:t>
      </w:r>
      <w:r w:rsidR="00B95A21" w:rsidRPr="006A65E1">
        <w:rPr>
          <w:noProof/>
          <w:color w:val="000000"/>
          <w:szCs w:val="24"/>
          <w:lang w:val="hr-HR"/>
        </w:rPr>
        <w:t xml:space="preserve"> </w:t>
      </w:r>
    </w:p>
    <w:p w:rsidR="00EA0CC2" w:rsidRPr="006A65E1" w:rsidRDefault="00EA0CC2" w:rsidP="006F53A2">
      <w:pPr>
        <w:numPr>
          <w:ilvl w:val="0"/>
          <w:numId w:val="14"/>
        </w:numPr>
        <w:jc w:val="both"/>
        <w:rPr>
          <w:noProof/>
          <w:color w:val="000000"/>
          <w:szCs w:val="24"/>
          <w:lang w:val="hr-HR"/>
        </w:rPr>
      </w:pPr>
      <w:r w:rsidRPr="006A65E1">
        <w:rPr>
          <w:noProof/>
          <w:color w:val="000000"/>
          <w:szCs w:val="24"/>
          <w:lang w:val="hr-HR"/>
        </w:rPr>
        <w:t>udruga ima zadovoljavajuće organizacijske kapacitete i ljudske resurs</w:t>
      </w:r>
      <w:r w:rsidR="00081B40" w:rsidRPr="006A65E1">
        <w:rPr>
          <w:noProof/>
          <w:color w:val="000000"/>
          <w:szCs w:val="24"/>
          <w:lang w:val="hr-HR"/>
        </w:rPr>
        <w:t>e za provedbu projekta</w:t>
      </w:r>
      <w:r w:rsidR="00820511" w:rsidRPr="006A65E1">
        <w:rPr>
          <w:noProof/>
          <w:color w:val="000000"/>
          <w:szCs w:val="24"/>
          <w:lang w:val="hr-HR"/>
        </w:rPr>
        <w:t xml:space="preserve"> te djelomično financijske resurse</w:t>
      </w:r>
      <w:r w:rsidR="00F23F8E" w:rsidRPr="006A65E1">
        <w:rPr>
          <w:noProof/>
          <w:color w:val="000000"/>
          <w:szCs w:val="24"/>
          <w:lang w:val="hr-HR"/>
        </w:rPr>
        <w:t xml:space="preserve"> (Obrazac opisa projekta)</w:t>
      </w:r>
      <w:r w:rsidR="00081B40" w:rsidRPr="006A65E1">
        <w:rPr>
          <w:noProof/>
          <w:color w:val="000000"/>
          <w:szCs w:val="24"/>
          <w:lang w:val="hr-HR"/>
        </w:rPr>
        <w:t>,</w:t>
      </w:r>
    </w:p>
    <w:p w:rsidR="00F23F8E" w:rsidRPr="003C446A" w:rsidRDefault="00F23F8E" w:rsidP="00923FE2">
      <w:pPr>
        <w:numPr>
          <w:ilvl w:val="0"/>
          <w:numId w:val="14"/>
        </w:numPr>
        <w:jc w:val="both"/>
        <w:rPr>
          <w:noProof/>
          <w:color w:val="000000"/>
          <w:szCs w:val="24"/>
          <w:lang w:val="hr-HR"/>
        </w:rPr>
      </w:pPr>
      <w:r w:rsidRPr="003C446A">
        <w:rPr>
          <w:noProof/>
          <w:color w:val="000000"/>
          <w:szCs w:val="24"/>
          <w:lang w:val="hr-HR"/>
        </w:rPr>
        <w:t>da udruga nije u stečaju</w:t>
      </w:r>
      <w:r w:rsidR="00D11576">
        <w:rPr>
          <w:noProof/>
          <w:color w:val="000000"/>
          <w:szCs w:val="24"/>
          <w:lang w:val="hr-HR"/>
        </w:rPr>
        <w:t xml:space="preserve"> ili u postupku likvidacije</w:t>
      </w:r>
      <w:r w:rsidR="003D530C">
        <w:rPr>
          <w:noProof/>
          <w:color w:val="000000"/>
          <w:szCs w:val="24"/>
          <w:lang w:val="hr-HR"/>
        </w:rPr>
        <w:t>,</w:t>
      </w:r>
    </w:p>
    <w:p w:rsidR="00F23F8E" w:rsidRDefault="00F23F8E" w:rsidP="00923FE2">
      <w:pPr>
        <w:numPr>
          <w:ilvl w:val="0"/>
          <w:numId w:val="14"/>
        </w:numPr>
        <w:jc w:val="both"/>
        <w:rPr>
          <w:noProof/>
          <w:color w:val="000000"/>
          <w:szCs w:val="24"/>
          <w:lang w:val="hr-HR"/>
        </w:rPr>
      </w:pPr>
      <w:r w:rsidRPr="003C446A">
        <w:rPr>
          <w:noProof/>
          <w:color w:val="000000"/>
          <w:szCs w:val="24"/>
          <w:lang w:val="hr-HR"/>
        </w:rPr>
        <w:t xml:space="preserve">da udruzi </w:t>
      </w:r>
      <w:r w:rsidR="003C446A">
        <w:rPr>
          <w:noProof/>
          <w:color w:val="000000"/>
          <w:szCs w:val="24"/>
          <w:lang w:val="hr-HR"/>
        </w:rPr>
        <w:t>nij</w:t>
      </w:r>
      <w:r w:rsidRPr="003C446A">
        <w:rPr>
          <w:noProof/>
          <w:color w:val="000000"/>
          <w:szCs w:val="24"/>
          <w:lang w:val="hr-HR"/>
        </w:rPr>
        <w:t>e</w:t>
      </w:r>
      <w:r w:rsidR="003C446A">
        <w:rPr>
          <w:noProof/>
          <w:color w:val="000000"/>
          <w:szCs w:val="24"/>
          <w:lang w:val="hr-HR"/>
        </w:rPr>
        <w:t xml:space="preserve"> </w:t>
      </w:r>
      <w:r w:rsidRPr="003C446A">
        <w:rPr>
          <w:noProof/>
          <w:color w:val="000000"/>
          <w:szCs w:val="24"/>
          <w:lang w:val="hr-HR"/>
        </w:rPr>
        <w:t>utvrđeno nenamjensko trošenje prethodno dodijeljenih sredstava iz javnih izvora (ukoliko je, te udruge nemaju pravo prijave sljedeće dvije godine, računajući od godine u kojoj su provodile projekt za kojeg je utvrđeno nenamjensko trošenje)</w:t>
      </w:r>
      <w:r w:rsidR="003D530C">
        <w:rPr>
          <w:noProof/>
          <w:color w:val="000000"/>
          <w:szCs w:val="24"/>
          <w:lang w:val="hr-HR"/>
        </w:rPr>
        <w:t>.</w:t>
      </w:r>
    </w:p>
    <w:p w:rsidR="00325F5A" w:rsidRPr="00C72DDF" w:rsidRDefault="00325F5A" w:rsidP="00325F5A">
      <w:pPr>
        <w:pStyle w:val="Guidelines3"/>
        <w:rPr>
          <w:rFonts w:ascii="Times New Roman" w:hAnsi="Times New Roman"/>
          <w:noProof/>
          <w:color w:val="000000"/>
          <w:sz w:val="24"/>
          <w:szCs w:val="24"/>
          <w:lang w:val="hr-HR"/>
        </w:rPr>
      </w:pPr>
      <w:r w:rsidRPr="00EE0F0F">
        <w:rPr>
          <w:rFonts w:ascii="Times New Roman" w:hAnsi="Times New Roman"/>
          <w:noProof/>
          <w:color w:val="000000"/>
          <w:sz w:val="24"/>
          <w:szCs w:val="24"/>
          <w:lang w:val="hr-HR"/>
        </w:rPr>
        <w:lastRenderedPageBreak/>
        <w:t xml:space="preserve">2.1.1. </w:t>
      </w:r>
      <w:r w:rsidRPr="00EE0F0F">
        <w:rPr>
          <w:rFonts w:ascii="Times New Roman" w:hAnsi="Times New Roman"/>
          <w:noProof/>
          <w:color w:val="000000"/>
          <w:sz w:val="24"/>
          <w:szCs w:val="24"/>
          <w:lang w:val="hr-HR"/>
        </w:rPr>
        <w:tab/>
        <w:t xml:space="preserve">Prednosti u </w:t>
      </w:r>
      <w:r w:rsidR="000D47C9" w:rsidRPr="00EE0F0F">
        <w:rPr>
          <w:rFonts w:ascii="Times New Roman" w:hAnsi="Times New Roman"/>
          <w:noProof/>
          <w:color w:val="000000"/>
          <w:sz w:val="24"/>
          <w:szCs w:val="24"/>
          <w:lang w:val="hr-HR"/>
        </w:rPr>
        <w:t>su</w:t>
      </w:r>
      <w:r w:rsidRPr="00C72DDF">
        <w:rPr>
          <w:rFonts w:ascii="Times New Roman" w:hAnsi="Times New Roman"/>
          <w:noProof/>
          <w:color w:val="000000"/>
          <w:sz w:val="24"/>
          <w:szCs w:val="24"/>
          <w:lang w:val="hr-HR"/>
        </w:rPr>
        <w:t xml:space="preserve">financiranju </w:t>
      </w:r>
    </w:p>
    <w:p w:rsidR="00BA3560" w:rsidRPr="00430CB6" w:rsidRDefault="00325F5A" w:rsidP="002D42D5">
      <w:pPr>
        <w:keepNext/>
        <w:keepLines/>
        <w:widowControl w:val="0"/>
        <w:tabs>
          <w:tab w:val="left" w:pos="360"/>
        </w:tabs>
        <w:jc w:val="both"/>
        <w:rPr>
          <w:noProof/>
          <w:szCs w:val="24"/>
          <w:lang w:val="hr-HR"/>
        </w:rPr>
      </w:pPr>
      <w:r w:rsidRPr="00430CB6">
        <w:rPr>
          <w:noProof/>
          <w:szCs w:val="24"/>
          <w:lang w:val="hr-HR"/>
        </w:rPr>
        <w:t xml:space="preserve">Prednost u </w:t>
      </w:r>
      <w:r w:rsidR="000D47C9" w:rsidRPr="00430CB6">
        <w:rPr>
          <w:noProof/>
          <w:szCs w:val="24"/>
          <w:lang w:val="hr-HR"/>
        </w:rPr>
        <w:t>su</w:t>
      </w:r>
      <w:r w:rsidRPr="00430CB6">
        <w:rPr>
          <w:noProof/>
          <w:szCs w:val="24"/>
          <w:lang w:val="hr-HR"/>
        </w:rPr>
        <w:t xml:space="preserve">financiranju projekata </w:t>
      </w:r>
      <w:r w:rsidR="00472E34" w:rsidRPr="00430CB6">
        <w:rPr>
          <w:noProof/>
          <w:szCs w:val="24"/>
          <w:lang w:val="hr-HR"/>
        </w:rPr>
        <w:t xml:space="preserve">mogu </w:t>
      </w:r>
      <w:r w:rsidRPr="00430CB6">
        <w:rPr>
          <w:noProof/>
          <w:szCs w:val="24"/>
          <w:lang w:val="hr-HR"/>
        </w:rPr>
        <w:t>ostvar</w:t>
      </w:r>
      <w:r w:rsidR="00472E34" w:rsidRPr="00430CB6">
        <w:rPr>
          <w:noProof/>
          <w:szCs w:val="24"/>
          <w:lang w:val="hr-HR"/>
        </w:rPr>
        <w:t>iti</w:t>
      </w:r>
      <w:r w:rsidRPr="00430CB6">
        <w:rPr>
          <w:noProof/>
          <w:szCs w:val="24"/>
          <w:lang w:val="hr-HR"/>
        </w:rPr>
        <w:t xml:space="preserve"> udruge</w:t>
      </w:r>
      <w:r w:rsidR="00E374D7" w:rsidRPr="00430CB6">
        <w:rPr>
          <w:noProof/>
          <w:szCs w:val="24"/>
          <w:lang w:val="hr-HR"/>
        </w:rPr>
        <w:t xml:space="preserve"> koje</w:t>
      </w:r>
      <w:r w:rsidRPr="00430CB6">
        <w:rPr>
          <w:noProof/>
          <w:szCs w:val="24"/>
          <w:lang w:val="hr-HR"/>
        </w:rPr>
        <w:t>:</w:t>
      </w:r>
    </w:p>
    <w:p w:rsidR="00CA3441" w:rsidRPr="00430CB6" w:rsidRDefault="00CA3441" w:rsidP="00CA3441">
      <w:pPr>
        <w:pStyle w:val="ListParagraph"/>
        <w:autoSpaceDE w:val="0"/>
        <w:autoSpaceDN w:val="0"/>
        <w:adjustRightInd w:val="0"/>
        <w:ind w:left="360"/>
        <w:rPr>
          <w:rFonts w:ascii="Times New Roman" w:hAnsi="Times New Roman"/>
          <w:noProof/>
          <w:sz w:val="24"/>
          <w:szCs w:val="24"/>
        </w:rPr>
      </w:pPr>
    </w:p>
    <w:p w:rsidR="006B7EB9" w:rsidRPr="00430CB6" w:rsidRDefault="006B7EB9" w:rsidP="00E91EE9">
      <w:pPr>
        <w:pStyle w:val="ListParagraph"/>
        <w:numPr>
          <w:ilvl w:val="0"/>
          <w:numId w:val="27"/>
        </w:numPr>
        <w:autoSpaceDE w:val="0"/>
        <w:autoSpaceDN w:val="0"/>
        <w:adjustRightInd w:val="0"/>
        <w:rPr>
          <w:rFonts w:ascii="Times New Roman" w:hAnsi="Times New Roman"/>
          <w:noProof/>
          <w:sz w:val="24"/>
          <w:szCs w:val="24"/>
        </w:rPr>
      </w:pPr>
      <w:r w:rsidRPr="00430CB6">
        <w:rPr>
          <w:rFonts w:ascii="Times New Roman" w:hAnsi="Times New Roman"/>
          <w:sz w:val="24"/>
          <w:szCs w:val="24"/>
        </w:rPr>
        <w:t xml:space="preserve">za pripremu i provedbu projekta zapošljavaju </w:t>
      </w:r>
      <w:r w:rsidR="00C04B2F" w:rsidRPr="00430CB6">
        <w:rPr>
          <w:rFonts w:ascii="Times New Roman" w:hAnsi="Times New Roman"/>
          <w:sz w:val="24"/>
          <w:szCs w:val="24"/>
        </w:rPr>
        <w:t xml:space="preserve">najmanje jednu </w:t>
      </w:r>
      <w:r w:rsidRPr="00430CB6">
        <w:rPr>
          <w:rFonts w:ascii="Times New Roman" w:hAnsi="Times New Roman"/>
          <w:sz w:val="24"/>
          <w:szCs w:val="24"/>
        </w:rPr>
        <w:t>mlad</w:t>
      </w:r>
      <w:r w:rsidR="00C04B2F" w:rsidRPr="00430CB6">
        <w:rPr>
          <w:rFonts w:ascii="Times New Roman" w:hAnsi="Times New Roman"/>
          <w:sz w:val="24"/>
          <w:szCs w:val="24"/>
        </w:rPr>
        <w:t>u</w:t>
      </w:r>
      <w:r w:rsidRPr="00430CB6">
        <w:rPr>
          <w:rFonts w:ascii="Times New Roman" w:hAnsi="Times New Roman"/>
          <w:sz w:val="24"/>
          <w:szCs w:val="24"/>
        </w:rPr>
        <w:t xml:space="preserve"> nezaposlen</w:t>
      </w:r>
      <w:r w:rsidR="00C04B2F" w:rsidRPr="00430CB6">
        <w:rPr>
          <w:rFonts w:ascii="Times New Roman" w:hAnsi="Times New Roman"/>
          <w:sz w:val="24"/>
          <w:szCs w:val="24"/>
        </w:rPr>
        <w:t>u</w:t>
      </w:r>
      <w:r w:rsidRPr="00430CB6">
        <w:rPr>
          <w:rFonts w:ascii="Times New Roman" w:hAnsi="Times New Roman"/>
          <w:sz w:val="24"/>
          <w:szCs w:val="24"/>
        </w:rPr>
        <w:t xml:space="preserve"> osob</w:t>
      </w:r>
      <w:r w:rsidR="00C04B2F" w:rsidRPr="00430CB6">
        <w:rPr>
          <w:rFonts w:ascii="Times New Roman" w:hAnsi="Times New Roman"/>
          <w:sz w:val="24"/>
          <w:szCs w:val="24"/>
        </w:rPr>
        <w:t>u</w:t>
      </w:r>
      <w:r w:rsidRPr="00430CB6">
        <w:rPr>
          <w:rFonts w:ascii="Times New Roman" w:hAnsi="Times New Roman"/>
          <w:sz w:val="24"/>
          <w:szCs w:val="24"/>
        </w:rPr>
        <w:t xml:space="preserve"> odgovarajuće struke i/ili volonterskog iskustva u određenom području (do 30 godina)</w:t>
      </w:r>
      <w:r w:rsidR="008F02F7" w:rsidRPr="00430CB6">
        <w:rPr>
          <w:rFonts w:ascii="Times New Roman" w:hAnsi="Times New Roman"/>
          <w:sz w:val="24"/>
          <w:szCs w:val="24"/>
        </w:rPr>
        <w:t xml:space="preserve"> te </w:t>
      </w:r>
      <w:r w:rsidRPr="00430CB6">
        <w:rPr>
          <w:rFonts w:ascii="Times New Roman" w:hAnsi="Times New Roman"/>
          <w:sz w:val="24"/>
          <w:szCs w:val="24"/>
        </w:rPr>
        <w:t>jasno definiraju plan rada novozaposlene o</w:t>
      </w:r>
      <w:r w:rsidR="00A22BC3" w:rsidRPr="00430CB6">
        <w:rPr>
          <w:rFonts w:ascii="Times New Roman" w:hAnsi="Times New Roman"/>
          <w:sz w:val="24"/>
          <w:szCs w:val="24"/>
        </w:rPr>
        <w:t>sobe tijekom provedbe projekta</w:t>
      </w:r>
      <w:r w:rsidR="007B7B52">
        <w:rPr>
          <w:rFonts w:ascii="Times New Roman" w:hAnsi="Times New Roman"/>
          <w:sz w:val="24"/>
          <w:szCs w:val="24"/>
        </w:rPr>
        <w:t>,</w:t>
      </w:r>
    </w:p>
    <w:p w:rsidR="009D59D9" w:rsidRPr="00430CB6" w:rsidRDefault="009D59D9" w:rsidP="00152410">
      <w:pPr>
        <w:pStyle w:val="ListParagraph"/>
        <w:autoSpaceDE w:val="0"/>
        <w:autoSpaceDN w:val="0"/>
        <w:adjustRightInd w:val="0"/>
        <w:ind w:left="360"/>
        <w:rPr>
          <w:rFonts w:ascii="Times New Roman" w:hAnsi="Times New Roman"/>
          <w:noProof/>
          <w:sz w:val="24"/>
          <w:szCs w:val="24"/>
        </w:rPr>
      </w:pPr>
    </w:p>
    <w:p w:rsidR="006B7EB9" w:rsidRPr="00430CB6" w:rsidRDefault="006B7EB9" w:rsidP="00E91EE9">
      <w:pPr>
        <w:pStyle w:val="ListParagraph"/>
        <w:numPr>
          <w:ilvl w:val="0"/>
          <w:numId w:val="27"/>
        </w:numPr>
        <w:autoSpaceDE w:val="0"/>
        <w:autoSpaceDN w:val="0"/>
        <w:adjustRightInd w:val="0"/>
        <w:rPr>
          <w:rFonts w:ascii="Times New Roman" w:hAnsi="Times New Roman"/>
          <w:noProof/>
          <w:sz w:val="24"/>
          <w:szCs w:val="24"/>
        </w:rPr>
      </w:pPr>
      <w:r w:rsidRPr="00430CB6">
        <w:rPr>
          <w:rFonts w:ascii="Times New Roman" w:hAnsi="Times New Roman"/>
          <w:sz w:val="24"/>
          <w:szCs w:val="24"/>
        </w:rPr>
        <w:t xml:space="preserve">za pripremu i provedbu projekta zapošljavaju </w:t>
      </w:r>
      <w:r w:rsidR="00C04B2F" w:rsidRPr="00430CB6">
        <w:rPr>
          <w:rFonts w:ascii="Times New Roman" w:hAnsi="Times New Roman"/>
          <w:sz w:val="24"/>
          <w:szCs w:val="24"/>
        </w:rPr>
        <w:t xml:space="preserve">najmanje jednu </w:t>
      </w:r>
      <w:r w:rsidRPr="00430CB6">
        <w:rPr>
          <w:rFonts w:ascii="Times New Roman" w:hAnsi="Times New Roman"/>
          <w:sz w:val="24"/>
          <w:szCs w:val="24"/>
        </w:rPr>
        <w:t>nezaposlen</w:t>
      </w:r>
      <w:r w:rsidR="00F85DE0" w:rsidRPr="00430CB6">
        <w:rPr>
          <w:rFonts w:ascii="Times New Roman" w:hAnsi="Times New Roman"/>
          <w:sz w:val="24"/>
          <w:szCs w:val="24"/>
        </w:rPr>
        <w:t>u</w:t>
      </w:r>
      <w:r w:rsidRPr="00430CB6">
        <w:rPr>
          <w:rFonts w:ascii="Times New Roman" w:hAnsi="Times New Roman"/>
          <w:sz w:val="24"/>
          <w:szCs w:val="24"/>
        </w:rPr>
        <w:t xml:space="preserve"> osob</w:t>
      </w:r>
      <w:r w:rsidR="00F85DE0" w:rsidRPr="00430CB6">
        <w:rPr>
          <w:rFonts w:ascii="Times New Roman" w:hAnsi="Times New Roman"/>
          <w:sz w:val="24"/>
          <w:szCs w:val="24"/>
        </w:rPr>
        <w:t>u</w:t>
      </w:r>
      <w:r w:rsidRPr="00430CB6">
        <w:rPr>
          <w:rFonts w:ascii="Times New Roman" w:hAnsi="Times New Roman"/>
          <w:sz w:val="24"/>
          <w:szCs w:val="24"/>
        </w:rPr>
        <w:t xml:space="preserve"> s invaliditetom odgovarajuće struke i/ili volonterskog iskustva u određenom području</w:t>
      </w:r>
      <w:r w:rsidR="008F02F7" w:rsidRPr="00430CB6">
        <w:rPr>
          <w:rFonts w:ascii="Times New Roman" w:hAnsi="Times New Roman"/>
          <w:sz w:val="24"/>
          <w:szCs w:val="24"/>
        </w:rPr>
        <w:t xml:space="preserve"> te </w:t>
      </w:r>
      <w:r w:rsidRPr="00430CB6">
        <w:rPr>
          <w:rFonts w:ascii="Times New Roman" w:hAnsi="Times New Roman"/>
          <w:sz w:val="24"/>
          <w:szCs w:val="24"/>
        </w:rPr>
        <w:t>jasno definiraju plan rada novozaposlene osobe s invalidi</w:t>
      </w:r>
      <w:r w:rsidR="00A22BC3" w:rsidRPr="00430CB6">
        <w:rPr>
          <w:rFonts w:ascii="Times New Roman" w:hAnsi="Times New Roman"/>
          <w:sz w:val="24"/>
          <w:szCs w:val="24"/>
        </w:rPr>
        <w:t>tetom tijekom provedbe projekta</w:t>
      </w:r>
      <w:r w:rsidR="007B7B52">
        <w:rPr>
          <w:rFonts w:ascii="Times New Roman" w:hAnsi="Times New Roman"/>
          <w:sz w:val="24"/>
          <w:szCs w:val="24"/>
        </w:rPr>
        <w:t>,</w:t>
      </w:r>
    </w:p>
    <w:p w:rsidR="009D59D9" w:rsidRPr="00430CB6" w:rsidRDefault="009D59D9" w:rsidP="00152410">
      <w:pPr>
        <w:pStyle w:val="ListParagraph"/>
        <w:autoSpaceDE w:val="0"/>
        <w:autoSpaceDN w:val="0"/>
        <w:adjustRightInd w:val="0"/>
        <w:rPr>
          <w:rFonts w:ascii="Times New Roman" w:hAnsi="Times New Roman"/>
          <w:noProof/>
          <w:sz w:val="24"/>
          <w:szCs w:val="24"/>
        </w:rPr>
      </w:pPr>
    </w:p>
    <w:p w:rsidR="006B7EB9" w:rsidRPr="00430CB6" w:rsidRDefault="006B7EB9" w:rsidP="00E91EE9">
      <w:pPr>
        <w:pStyle w:val="ListParagraph"/>
        <w:numPr>
          <w:ilvl w:val="0"/>
          <w:numId w:val="27"/>
        </w:numPr>
        <w:autoSpaceDE w:val="0"/>
        <w:autoSpaceDN w:val="0"/>
        <w:adjustRightInd w:val="0"/>
        <w:rPr>
          <w:rFonts w:ascii="Times New Roman" w:hAnsi="Times New Roman"/>
          <w:noProof/>
          <w:sz w:val="24"/>
          <w:szCs w:val="24"/>
        </w:rPr>
      </w:pPr>
      <w:r w:rsidRPr="00430CB6">
        <w:rPr>
          <w:rFonts w:ascii="Times New Roman" w:hAnsi="Times New Roman"/>
          <w:sz w:val="24"/>
          <w:szCs w:val="24"/>
        </w:rPr>
        <w:t>ima</w:t>
      </w:r>
      <w:r w:rsidR="00E3302D" w:rsidRPr="00430CB6">
        <w:rPr>
          <w:rFonts w:ascii="Times New Roman" w:hAnsi="Times New Roman"/>
          <w:sz w:val="24"/>
          <w:szCs w:val="24"/>
        </w:rPr>
        <w:t>ju</w:t>
      </w:r>
      <w:r w:rsidRPr="00430CB6">
        <w:rPr>
          <w:rFonts w:ascii="Times New Roman" w:hAnsi="Times New Roman"/>
          <w:sz w:val="24"/>
          <w:szCs w:val="24"/>
        </w:rPr>
        <w:t xml:space="preserve"> jednog ili više partnera u provedbi </w:t>
      </w:r>
      <w:r w:rsidR="00821446" w:rsidRPr="00430CB6">
        <w:rPr>
          <w:rFonts w:ascii="Times New Roman" w:hAnsi="Times New Roman"/>
          <w:sz w:val="24"/>
          <w:szCs w:val="24"/>
        </w:rPr>
        <w:t>p</w:t>
      </w:r>
      <w:r w:rsidR="00A22BC3" w:rsidRPr="00430CB6">
        <w:rPr>
          <w:rFonts w:ascii="Times New Roman" w:hAnsi="Times New Roman"/>
          <w:sz w:val="24"/>
          <w:szCs w:val="24"/>
        </w:rPr>
        <w:t>rojekta</w:t>
      </w:r>
      <w:r w:rsidR="007B7B52">
        <w:rPr>
          <w:rFonts w:ascii="Times New Roman" w:hAnsi="Times New Roman"/>
          <w:sz w:val="24"/>
          <w:szCs w:val="24"/>
        </w:rPr>
        <w:t>,</w:t>
      </w:r>
    </w:p>
    <w:p w:rsidR="00DC5F51" w:rsidRPr="00430CB6" w:rsidRDefault="00DC5F51" w:rsidP="00DC5F51">
      <w:pPr>
        <w:pStyle w:val="ListParagraph"/>
        <w:autoSpaceDE w:val="0"/>
        <w:autoSpaceDN w:val="0"/>
        <w:adjustRightInd w:val="0"/>
        <w:ind w:left="0"/>
        <w:rPr>
          <w:rFonts w:ascii="Times New Roman" w:hAnsi="Times New Roman"/>
          <w:noProof/>
          <w:sz w:val="24"/>
          <w:szCs w:val="24"/>
        </w:rPr>
      </w:pPr>
    </w:p>
    <w:p w:rsidR="00D34F27" w:rsidRPr="00430CB6" w:rsidRDefault="00D34F27" w:rsidP="00E91EE9">
      <w:pPr>
        <w:pStyle w:val="ListParagraph"/>
        <w:numPr>
          <w:ilvl w:val="0"/>
          <w:numId w:val="27"/>
        </w:numPr>
        <w:autoSpaceDE w:val="0"/>
        <w:autoSpaceDN w:val="0"/>
        <w:adjustRightInd w:val="0"/>
        <w:rPr>
          <w:rFonts w:ascii="Times New Roman" w:hAnsi="Times New Roman"/>
          <w:noProof/>
          <w:sz w:val="24"/>
          <w:szCs w:val="24"/>
        </w:rPr>
      </w:pPr>
      <w:r w:rsidRPr="00430CB6">
        <w:rPr>
          <w:rFonts w:ascii="Times New Roman" w:hAnsi="Times New Roman"/>
          <w:sz w:val="24"/>
          <w:szCs w:val="24"/>
        </w:rPr>
        <w:t>imaju pridružene partnere</w:t>
      </w:r>
      <w:r w:rsidR="00500925">
        <w:rPr>
          <w:rFonts w:ascii="Times New Roman" w:hAnsi="Times New Roman"/>
          <w:sz w:val="24"/>
          <w:szCs w:val="24"/>
        </w:rPr>
        <w:t xml:space="preserve"> na projektu</w:t>
      </w:r>
      <w:r w:rsidR="007B7B52">
        <w:rPr>
          <w:rFonts w:ascii="Times New Roman" w:hAnsi="Times New Roman"/>
          <w:sz w:val="24"/>
          <w:szCs w:val="24"/>
        </w:rPr>
        <w:t>,</w:t>
      </w:r>
    </w:p>
    <w:p w:rsidR="00D85BE6" w:rsidRPr="00430CB6" w:rsidRDefault="00D85BE6" w:rsidP="00430CB6">
      <w:pPr>
        <w:pStyle w:val="ListParagraph"/>
        <w:rPr>
          <w:rFonts w:ascii="Times New Roman" w:hAnsi="Times New Roman"/>
          <w:noProof/>
          <w:sz w:val="24"/>
          <w:szCs w:val="24"/>
        </w:rPr>
      </w:pPr>
    </w:p>
    <w:p w:rsidR="0010167E" w:rsidRDefault="00D85BE6" w:rsidP="0010167E">
      <w:pPr>
        <w:pStyle w:val="ListParagraph"/>
        <w:numPr>
          <w:ilvl w:val="0"/>
          <w:numId w:val="27"/>
        </w:numPr>
        <w:autoSpaceDE w:val="0"/>
        <w:autoSpaceDN w:val="0"/>
        <w:adjustRightInd w:val="0"/>
        <w:rPr>
          <w:rFonts w:ascii="Times New Roman" w:hAnsi="Times New Roman"/>
          <w:noProof/>
          <w:sz w:val="24"/>
          <w:szCs w:val="24"/>
        </w:rPr>
      </w:pPr>
      <w:r w:rsidRPr="00923FE2">
        <w:rPr>
          <w:rFonts w:ascii="Times New Roman" w:hAnsi="Times New Roman"/>
          <w:noProof/>
          <w:sz w:val="24"/>
          <w:szCs w:val="24"/>
        </w:rPr>
        <w:t>osiguraju više vlastitih</w:t>
      </w:r>
      <w:r w:rsidR="005D38E2" w:rsidRPr="00923FE2">
        <w:rPr>
          <w:rFonts w:ascii="Times New Roman" w:hAnsi="Times New Roman"/>
          <w:noProof/>
          <w:sz w:val="24"/>
          <w:szCs w:val="24"/>
        </w:rPr>
        <w:t xml:space="preserve"> i/ili</w:t>
      </w:r>
      <w:r w:rsidR="00431DE8">
        <w:rPr>
          <w:rFonts w:ascii="Times New Roman" w:hAnsi="Times New Roman"/>
          <w:noProof/>
          <w:sz w:val="24"/>
          <w:szCs w:val="24"/>
        </w:rPr>
        <w:t xml:space="preserve"> </w:t>
      </w:r>
      <w:r w:rsidR="005D38E2" w:rsidRPr="00923FE2">
        <w:rPr>
          <w:rFonts w:ascii="Times New Roman" w:hAnsi="Times New Roman"/>
          <w:noProof/>
          <w:sz w:val="24"/>
          <w:szCs w:val="24"/>
        </w:rPr>
        <w:t>drugih izvora</w:t>
      </w:r>
      <w:r w:rsidRPr="00923FE2">
        <w:rPr>
          <w:rFonts w:ascii="Times New Roman" w:hAnsi="Times New Roman"/>
          <w:noProof/>
          <w:sz w:val="24"/>
          <w:szCs w:val="24"/>
        </w:rPr>
        <w:t xml:space="preserve"> sredstava za provedbu projektnih aktivnosti</w:t>
      </w:r>
      <w:r w:rsidR="007B7B52">
        <w:rPr>
          <w:rFonts w:ascii="Times New Roman" w:hAnsi="Times New Roman"/>
          <w:noProof/>
          <w:sz w:val="24"/>
          <w:szCs w:val="24"/>
        </w:rPr>
        <w:t>.</w:t>
      </w:r>
    </w:p>
    <w:p w:rsidR="0010167E" w:rsidRDefault="0010167E" w:rsidP="005762D9">
      <w:pPr>
        <w:pStyle w:val="ListParagraph"/>
        <w:rPr>
          <w:rFonts w:ascii="Times New Roman" w:hAnsi="Times New Roman"/>
          <w:noProof/>
          <w:sz w:val="24"/>
          <w:szCs w:val="24"/>
        </w:rPr>
      </w:pPr>
    </w:p>
    <w:p w:rsidR="0010167E" w:rsidRDefault="0010167E" w:rsidP="0036287F">
      <w:pPr>
        <w:pStyle w:val="ListParagraph"/>
        <w:autoSpaceDE w:val="0"/>
        <w:autoSpaceDN w:val="0"/>
        <w:adjustRightInd w:val="0"/>
        <w:ind w:left="0"/>
        <w:rPr>
          <w:rFonts w:ascii="Times New Roman" w:hAnsi="Times New Roman"/>
          <w:noProof/>
          <w:sz w:val="24"/>
          <w:szCs w:val="24"/>
        </w:rPr>
      </w:pPr>
      <w:r w:rsidRPr="0010167E">
        <w:rPr>
          <w:rFonts w:ascii="Times New Roman" w:hAnsi="Times New Roman"/>
          <w:noProof/>
          <w:sz w:val="24"/>
          <w:szCs w:val="24"/>
        </w:rPr>
        <w:t>Prednost se ostvaruje bodova</w:t>
      </w:r>
      <w:r w:rsidR="000A240B">
        <w:rPr>
          <w:rFonts w:ascii="Times New Roman" w:hAnsi="Times New Roman"/>
          <w:noProof/>
          <w:sz w:val="24"/>
          <w:szCs w:val="24"/>
        </w:rPr>
        <w:t>njem</w:t>
      </w:r>
      <w:r w:rsidRPr="0010167E">
        <w:rPr>
          <w:rFonts w:ascii="Times New Roman" w:hAnsi="Times New Roman"/>
          <w:noProof/>
          <w:sz w:val="24"/>
          <w:szCs w:val="24"/>
        </w:rPr>
        <w:t xml:space="preserve"> sukladno razrađenom Obrascu za procjenu projekata koji je sastavni dio ovih Uputa.</w:t>
      </w:r>
    </w:p>
    <w:p w:rsidR="007B7B52" w:rsidRDefault="007B7B52" w:rsidP="0036287F">
      <w:pPr>
        <w:pStyle w:val="ListParagraph"/>
        <w:autoSpaceDE w:val="0"/>
        <w:autoSpaceDN w:val="0"/>
        <w:adjustRightInd w:val="0"/>
        <w:ind w:left="0"/>
        <w:rPr>
          <w:rFonts w:ascii="Times New Roman" w:hAnsi="Times New Roman"/>
          <w:noProof/>
          <w:sz w:val="24"/>
          <w:szCs w:val="24"/>
        </w:rPr>
      </w:pPr>
    </w:p>
    <w:p w:rsidR="0007408E" w:rsidRPr="00C72DDF" w:rsidRDefault="0007408E">
      <w:pPr>
        <w:pStyle w:val="Guidelines3"/>
        <w:rPr>
          <w:rFonts w:ascii="Times New Roman" w:hAnsi="Times New Roman"/>
          <w:noProof/>
          <w:color w:val="000000"/>
          <w:sz w:val="24"/>
          <w:szCs w:val="24"/>
          <w:lang w:val="hr-HR"/>
        </w:rPr>
      </w:pPr>
      <w:bookmarkStart w:id="5" w:name="_Toc339887782"/>
      <w:r w:rsidRPr="00EE0F0F">
        <w:rPr>
          <w:rFonts w:ascii="Times New Roman" w:hAnsi="Times New Roman"/>
          <w:noProof/>
          <w:color w:val="000000"/>
          <w:sz w:val="24"/>
          <w:szCs w:val="24"/>
          <w:lang w:val="hr-HR"/>
        </w:rPr>
        <w:t xml:space="preserve">2.2 </w:t>
      </w:r>
      <w:r w:rsidRPr="00EE0F0F">
        <w:rPr>
          <w:rFonts w:ascii="Times New Roman" w:hAnsi="Times New Roman"/>
          <w:noProof/>
          <w:color w:val="000000"/>
          <w:sz w:val="24"/>
          <w:szCs w:val="24"/>
          <w:lang w:val="hr-HR"/>
        </w:rPr>
        <w:tab/>
      </w:r>
      <w:r w:rsidR="008D4C59" w:rsidRPr="00EE0F0F">
        <w:rPr>
          <w:rFonts w:ascii="Times New Roman" w:hAnsi="Times New Roman"/>
          <w:noProof/>
          <w:color w:val="000000"/>
          <w:sz w:val="24"/>
          <w:szCs w:val="24"/>
          <w:lang w:val="hr-HR"/>
        </w:rPr>
        <w:t xml:space="preserve">Prihvatljivi partneri na projektu </w:t>
      </w:r>
      <w:bookmarkEnd w:id="5"/>
    </w:p>
    <w:p w:rsidR="002C2D8F" w:rsidRPr="00430CB6" w:rsidRDefault="008D4C59" w:rsidP="002C2D8F">
      <w:pPr>
        <w:spacing w:after="240"/>
        <w:jc w:val="both"/>
        <w:rPr>
          <w:noProof/>
          <w:color w:val="000000"/>
          <w:szCs w:val="24"/>
          <w:lang w:val="hr-HR"/>
        </w:rPr>
      </w:pPr>
      <w:r w:rsidRPr="00430CB6">
        <w:rPr>
          <w:noProof/>
          <w:color w:val="000000"/>
          <w:szCs w:val="24"/>
          <w:lang w:val="hr-HR"/>
        </w:rPr>
        <w:t xml:space="preserve">(1) </w:t>
      </w:r>
      <w:r w:rsidR="005B1DBD" w:rsidRPr="00430CB6">
        <w:rPr>
          <w:noProof/>
          <w:color w:val="000000"/>
          <w:szCs w:val="24"/>
          <w:lang w:val="hr-HR"/>
        </w:rPr>
        <w:t>P</w:t>
      </w:r>
      <w:r w:rsidRPr="00430CB6">
        <w:rPr>
          <w:noProof/>
          <w:color w:val="000000"/>
          <w:szCs w:val="24"/>
          <w:lang w:val="hr-HR"/>
        </w:rPr>
        <w:t xml:space="preserve">rovođenje projekta u partnerstvu </w:t>
      </w:r>
      <w:r w:rsidR="005B1DBD" w:rsidRPr="00430CB6">
        <w:rPr>
          <w:noProof/>
          <w:color w:val="000000"/>
          <w:szCs w:val="24"/>
          <w:lang w:val="hr-HR"/>
        </w:rPr>
        <w:t>je prihvatljivo</w:t>
      </w:r>
      <w:r w:rsidR="00570D0B" w:rsidRPr="00430CB6">
        <w:rPr>
          <w:noProof/>
          <w:color w:val="000000"/>
          <w:szCs w:val="24"/>
          <w:lang w:val="hr-HR"/>
        </w:rPr>
        <w:t xml:space="preserve">, </w:t>
      </w:r>
      <w:r w:rsidR="00570D0B" w:rsidRPr="00430CB6">
        <w:rPr>
          <w:b/>
          <w:noProof/>
          <w:color w:val="000000"/>
          <w:szCs w:val="24"/>
          <w:lang w:val="hr-HR"/>
        </w:rPr>
        <w:t>ali nije obavezno</w:t>
      </w:r>
      <w:r w:rsidRPr="00430CB6">
        <w:rPr>
          <w:noProof/>
          <w:color w:val="000000"/>
          <w:szCs w:val="24"/>
          <w:lang w:val="hr-HR"/>
        </w:rPr>
        <w:t>.</w:t>
      </w:r>
    </w:p>
    <w:p w:rsidR="00B522E3" w:rsidRPr="00430CB6" w:rsidRDefault="008D4C59" w:rsidP="00582AD3">
      <w:pPr>
        <w:pStyle w:val="NoSpacing"/>
        <w:rPr>
          <w:noProof/>
          <w:szCs w:val="24"/>
          <w:lang w:val="hr-HR"/>
        </w:rPr>
      </w:pPr>
      <w:r w:rsidRPr="00430CB6">
        <w:rPr>
          <w:noProof/>
          <w:szCs w:val="24"/>
          <w:lang w:val="hr-HR"/>
        </w:rPr>
        <w:t xml:space="preserve">(2) </w:t>
      </w:r>
      <w:r w:rsidR="005B1DBD" w:rsidRPr="00430CB6">
        <w:rPr>
          <w:noProof/>
          <w:szCs w:val="24"/>
          <w:lang w:val="hr-HR"/>
        </w:rPr>
        <w:t xml:space="preserve">Partneri </w:t>
      </w:r>
      <w:r w:rsidR="00053EB6" w:rsidRPr="00430CB6">
        <w:rPr>
          <w:noProof/>
          <w:szCs w:val="24"/>
          <w:lang w:val="hr-HR"/>
        </w:rPr>
        <w:t>na</w:t>
      </w:r>
      <w:r w:rsidR="005B1DBD" w:rsidRPr="00430CB6">
        <w:rPr>
          <w:noProof/>
          <w:szCs w:val="24"/>
          <w:lang w:val="hr-HR"/>
        </w:rPr>
        <w:t xml:space="preserve"> projektu </w:t>
      </w:r>
      <w:r w:rsidR="005B1DBD" w:rsidRPr="00430CB6">
        <w:rPr>
          <w:b/>
          <w:noProof/>
          <w:szCs w:val="24"/>
          <w:lang w:val="hr-HR"/>
        </w:rPr>
        <w:t>mogu biti</w:t>
      </w:r>
      <w:r w:rsidR="00B522E3" w:rsidRPr="00430CB6">
        <w:rPr>
          <w:noProof/>
          <w:szCs w:val="24"/>
          <w:lang w:val="hr-HR"/>
        </w:rPr>
        <w:t>:</w:t>
      </w:r>
      <w:r w:rsidR="005B1DBD" w:rsidRPr="00430CB6">
        <w:rPr>
          <w:noProof/>
          <w:szCs w:val="24"/>
          <w:lang w:val="hr-HR"/>
        </w:rPr>
        <w:t xml:space="preserve"> </w:t>
      </w:r>
    </w:p>
    <w:p w:rsidR="00582AD3" w:rsidRPr="00430CB6" w:rsidRDefault="00582AD3" w:rsidP="00582AD3">
      <w:pPr>
        <w:pStyle w:val="NoSpacing"/>
        <w:rPr>
          <w:noProof/>
          <w:szCs w:val="24"/>
          <w:lang w:val="hr-HR"/>
        </w:rPr>
      </w:pPr>
    </w:p>
    <w:p w:rsidR="00B522E3" w:rsidRPr="00430CB6" w:rsidRDefault="005B1DBD" w:rsidP="006B4C99">
      <w:pPr>
        <w:pStyle w:val="NoSpacing"/>
        <w:numPr>
          <w:ilvl w:val="0"/>
          <w:numId w:val="16"/>
        </w:numPr>
        <w:jc w:val="both"/>
        <w:rPr>
          <w:b/>
          <w:noProof/>
          <w:szCs w:val="24"/>
          <w:lang w:val="hr-HR"/>
        </w:rPr>
      </w:pPr>
      <w:r w:rsidRPr="00430CB6">
        <w:rPr>
          <w:b/>
          <w:noProof/>
          <w:szCs w:val="24"/>
          <w:lang w:val="hr-HR"/>
        </w:rPr>
        <w:t xml:space="preserve">udruge čije područje djelovanja je tematski vezano za projekt </w:t>
      </w:r>
      <w:r w:rsidR="00EF02C1" w:rsidRPr="00430CB6">
        <w:rPr>
          <w:b/>
          <w:noProof/>
          <w:szCs w:val="24"/>
          <w:lang w:val="hr-HR"/>
        </w:rPr>
        <w:t xml:space="preserve">odnosno ciljeve </w:t>
      </w:r>
      <w:r w:rsidR="006B4C99">
        <w:rPr>
          <w:b/>
          <w:noProof/>
          <w:szCs w:val="24"/>
          <w:lang w:val="hr-HR"/>
        </w:rPr>
        <w:t>N</w:t>
      </w:r>
      <w:r w:rsidR="008650B3" w:rsidRPr="00430CB6">
        <w:rPr>
          <w:b/>
          <w:noProof/>
          <w:szCs w:val="24"/>
          <w:lang w:val="hr-HR"/>
        </w:rPr>
        <w:t>atječaja</w:t>
      </w:r>
      <w:r w:rsidRPr="00430CB6">
        <w:rPr>
          <w:b/>
          <w:noProof/>
          <w:szCs w:val="24"/>
          <w:lang w:val="hr-HR"/>
        </w:rPr>
        <w:t xml:space="preserve"> </w:t>
      </w:r>
    </w:p>
    <w:p w:rsidR="00E57898" w:rsidRPr="00430CB6" w:rsidRDefault="00E57898" w:rsidP="00582AD3">
      <w:pPr>
        <w:pStyle w:val="NoSpacing"/>
        <w:rPr>
          <w:b/>
          <w:noProof/>
          <w:szCs w:val="24"/>
          <w:lang w:val="hr-HR"/>
        </w:rPr>
      </w:pPr>
    </w:p>
    <w:p w:rsidR="005419E6" w:rsidRPr="00B538DB" w:rsidRDefault="006B4C99" w:rsidP="006B4C99">
      <w:pPr>
        <w:pStyle w:val="NoSpacing"/>
        <w:jc w:val="both"/>
        <w:rPr>
          <w:noProof/>
          <w:szCs w:val="24"/>
          <w:lang w:val="hr-HR"/>
        </w:rPr>
      </w:pPr>
      <w:r>
        <w:rPr>
          <w:noProof/>
          <w:szCs w:val="24"/>
          <w:lang w:val="hr-HR"/>
        </w:rPr>
        <w:t xml:space="preserve">(3) </w:t>
      </w:r>
      <w:r w:rsidR="00472E34" w:rsidRPr="00430CB6">
        <w:rPr>
          <w:noProof/>
          <w:szCs w:val="24"/>
          <w:lang w:val="hr-HR"/>
        </w:rPr>
        <w:t xml:space="preserve">Udruge partneri moraju ispunjavati iste </w:t>
      </w:r>
      <w:r w:rsidR="00645BA4" w:rsidRPr="00430CB6">
        <w:rPr>
          <w:noProof/>
          <w:szCs w:val="24"/>
          <w:lang w:val="hr-HR"/>
        </w:rPr>
        <w:t xml:space="preserve">obvezne </w:t>
      </w:r>
      <w:r w:rsidR="00472E34" w:rsidRPr="00430CB6">
        <w:rPr>
          <w:noProof/>
          <w:szCs w:val="24"/>
          <w:lang w:val="hr-HR"/>
        </w:rPr>
        <w:t xml:space="preserve">uvjete i dostaviti istu </w:t>
      </w:r>
      <w:r w:rsidR="00065BDC" w:rsidRPr="00430CB6">
        <w:rPr>
          <w:noProof/>
          <w:szCs w:val="24"/>
          <w:lang w:val="hr-HR"/>
        </w:rPr>
        <w:t>dokumentaciju</w:t>
      </w:r>
      <w:r w:rsidR="00645BA4" w:rsidRPr="00430CB6">
        <w:rPr>
          <w:noProof/>
          <w:szCs w:val="24"/>
          <w:lang w:val="hr-HR"/>
        </w:rPr>
        <w:t xml:space="preserve"> kao i udruge </w:t>
      </w:r>
      <w:r w:rsidR="005419E6" w:rsidRPr="00B538DB">
        <w:rPr>
          <w:noProof/>
          <w:szCs w:val="24"/>
          <w:lang w:val="hr-HR"/>
        </w:rPr>
        <w:t xml:space="preserve">Prijavitelji (vidjeti točku 2.1). </w:t>
      </w:r>
    </w:p>
    <w:p w:rsidR="00645BA4" w:rsidRPr="00430CB6" w:rsidRDefault="00645BA4" w:rsidP="00645BA4">
      <w:pPr>
        <w:jc w:val="both"/>
        <w:rPr>
          <w:noProof/>
          <w:color w:val="000000"/>
          <w:szCs w:val="24"/>
          <w:lang w:val="hr-HR"/>
        </w:rPr>
      </w:pPr>
    </w:p>
    <w:p w:rsidR="00645BA4" w:rsidRPr="00430CB6" w:rsidRDefault="00645BA4" w:rsidP="00645BA4">
      <w:pPr>
        <w:jc w:val="both"/>
        <w:rPr>
          <w:noProof/>
          <w:color w:val="000000"/>
          <w:szCs w:val="24"/>
          <w:lang w:val="hr-HR"/>
        </w:rPr>
      </w:pPr>
      <w:r w:rsidRPr="00430CB6">
        <w:rPr>
          <w:noProof/>
          <w:color w:val="000000"/>
          <w:szCs w:val="24"/>
          <w:lang w:val="hr-HR"/>
        </w:rPr>
        <w:t>Udruga partner ne mora imati prethodnog iskustva djelovanja s područja turizma i/ili ugostiteljstva</w:t>
      </w:r>
      <w:r w:rsidR="00463902">
        <w:rPr>
          <w:noProof/>
          <w:color w:val="000000"/>
          <w:szCs w:val="24"/>
          <w:lang w:val="hr-HR"/>
        </w:rPr>
        <w:t xml:space="preserve"> </w:t>
      </w:r>
      <w:r w:rsidR="003437E8">
        <w:rPr>
          <w:noProof/>
          <w:color w:val="000000"/>
          <w:szCs w:val="24"/>
          <w:lang w:val="hr-HR"/>
        </w:rPr>
        <w:t>odnosno izjednačavanja mogućnosti osoba s invaliditetom</w:t>
      </w:r>
      <w:r w:rsidRPr="00430CB6">
        <w:rPr>
          <w:noProof/>
          <w:color w:val="000000"/>
          <w:szCs w:val="24"/>
          <w:lang w:val="hr-HR"/>
        </w:rPr>
        <w:t xml:space="preserve"> zaključno s danom objave Natječaja.</w:t>
      </w:r>
    </w:p>
    <w:p w:rsidR="0061740B" w:rsidRPr="00430CB6" w:rsidRDefault="0061740B" w:rsidP="003D7DFF">
      <w:pPr>
        <w:pStyle w:val="Text1"/>
        <w:spacing w:after="0"/>
        <w:ind w:left="0"/>
        <w:rPr>
          <w:noProof/>
          <w:color w:val="000000"/>
          <w:szCs w:val="24"/>
          <w:lang w:val="hr-HR"/>
        </w:rPr>
      </w:pPr>
    </w:p>
    <w:p w:rsidR="000E252D" w:rsidRPr="00430CB6" w:rsidRDefault="00BA3560" w:rsidP="003D7DFF">
      <w:pPr>
        <w:pStyle w:val="Text1"/>
        <w:spacing w:after="0"/>
        <w:ind w:left="0"/>
        <w:rPr>
          <w:noProof/>
          <w:color w:val="000000"/>
          <w:szCs w:val="24"/>
          <w:lang w:val="hr-HR"/>
        </w:rPr>
      </w:pPr>
      <w:r w:rsidRPr="00430CB6">
        <w:rPr>
          <w:noProof/>
          <w:color w:val="000000"/>
          <w:szCs w:val="24"/>
          <w:lang w:val="hr-HR"/>
        </w:rPr>
        <w:t xml:space="preserve">(4) </w:t>
      </w:r>
      <w:r w:rsidR="000E252D" w:rsidRPr="00430CB6">
        <w:rPr>
          <w:b/>
          <w:noProof/>
          <w:color w:val="000000"/>
          <w:szCs w:val="24"/>
          <w:lang w:val="hr-HR"/>
        </w:rPr>
        <w:t>Neprihvatljivi partneri</w:t>
      </w:r>
      <w:r w:rsidR="000E252D" w:rsidRPr="00430CB6">
        <w:rPr>
          <w:noProof/>
          <w:color w:val="000000"/>
          <w:szCs w:val="24"/>
          <w:lang w:val="hr-HR"/>
        </w:rPr>
        <w:t xml:space="preserve"> su:</w:t>
      </w:r>
    </w:p>
    <w:p w:rsidR="000E252D" w:rsidRPr="00430CB6" w:rsidRDefault="000E252D" w:rsidP="00E91EE9">
      <w:pPr>
        <w:keepNext/>
        <w:keepLines/>
        <w:widowControl w:val="0"/>
        <w:numPr>
          <w:ilvl w:val="0"/>
          <w:numId w:val="15"/>
        </w:numPr>
        <w:tabs>
          <w:tab w:val="left" w:pos="360"/>
        </w:tabs>
        <w:ind w:left="714" w:hanging="357"/>
        <w:jc w:val="both"/>
        <w:rPr>
          <w:noProof/>
          <w:color w:val="000000"/>
          <w:szCs w:val="24"/>
          <w:lang w:val="hr-HR"/>
        </w:rPr>
      </w:pPr>
      <w:r w:rsidRPr="00430CB6">
        <w:rPr>
          <w:noProof/>
          <w:color w:val="000000"/>
          <w:szCs w:val="24"/>
          <w:lang w:val="hr-HR"/>
        </w:rPr>
        <w:t>privatne ustanove</w:t>
      </w:r>
    </w:p>
    <w:p w:rsidR="000E252D" w:rsidRPr="00430CB6" w:rsidRDefault="000E252D" w:rsidP="00E91EE9">
      <w:pPr>
        <w:keepNext/>
        <w:keepLines/>
        <w:widowControl w:val="0"/>
        <w:numPr>
          <w:ilvl w:val="0"/>
          <w:numId w:val="15"/>
        </w:numPr>
        <w:tabs>
          <w:tab w:val="left" w:pos="360"/>
        </w:tabs>
        <w:ind w:left="714" w:hanging="357"/>
        <w:jc w:val="both"/>
        <w:rPr>
          <w:noProof/>
          <w:color w:val="000000"/>
          <w:szCs w:val="24"/>
          <w:lang w:val="hr-HR"/>
        </w:rPr>
      </w:pPr>
      <w:r w:rsidRPr="00430CB6">
        <w:rPr>
          <w:noProof/>
          <w:color w:val="000000"/>
          <w:szCs w:val="24"/>
          <w:lang w:val="hr-HR"/>
        </w:rPr>
        <w:t>zadruge</w:t>
      </w:r>
    </w:p>
    <w:p w:rsidR="000E252D" w:rsidRPr="00430CB6" w:rsidRDefault="000E252D" w:rsidP="00E91EE9">
      <w:pPr>
        <w:keepNext/>
        <w:keepLines/>
        <w:widowControl w:val="0"/>
        <w:numPr>
          <w:ilvl w:val="0"/>
          <w:numId w:val="15"/>
        </w:numPr>
        <w:tabs>
          <w:tab w:val="left" w:pos="360"/>
        </w:tabs>
        <w:ind w:left="714" w:hanging="357"/>
        <w:jc w:val="both"/>
        <w:rPr>
          <w:noProof/>
          <w:color w:val="000000"/>
          <w:szCs w:val="24"/>
          <w:lang w:val="hr-HR"/>
        </w:rPr>
      </w:pPr>
      <w:r w:rsidRPr="00430CB6">
        <w:rPr>
          <w:noProof/>
          <w:color w:val="000000"/>
          <w:szCs w:val="24"/>
          <w:lang w:val="hr-HR"/>
        </w:rPr>
        <w:t xml:space="preserve">zaklade </w:t>
      </w:r>
    </w:p>
    <w:p w:rsidR="000E252D" w:rsidRPr="00430CB6" w:rsidRDefault="000E252D" w:rsidP="00E91EE9">
      <w:pPr>
        <w:keepNext/>
        <w:keepLines/>
        <w:widowControl w:val="0"/>
        <w:numPr>
          <w:ilvl w:val="0"/>
          <w:numId w:val="15"/>
        </w:numPr>
        <w:tabs>
          <w:tab w:val="left" w:pos="360"/>
        </w:tabs>
        <w:ind w:left="714" w:hanging="357"/>
        <w:jc w:val="both"/>
        <w:rPr>
          <w:noProof/>
          <w:color w:val="000000"/>
          <w:szCs w:val="24"/>
          <w:lang w:val="hr-HR"/>
        </w:rPr>
      </w:pPr>
      <w:r w:rsidRPr="00430CB6">
        <w:rPr>
          <w:noProof/>
          <w:color w:val="000000"/>
          <w:szCs w:val="24"/>
          <w:lang w:val="hr-HR"/>
        </w:rPr>
        <w:t>političke stranke</w:t>
      </w:r>
    </w:p>
    <w:p w:rsidR="000E252D" w:rsidRPr="00430CB6" w:rsidRDefault="004D0B5B" w:rsidP="00E91EE9">
      <w:pPr>
        <w:keepNext/>
        <w:keepLines/>
        <w:widowControl w:val="0"/>
        <w:numPr>
          <w:ilvl w:val="0"/>
          <w:numId w:val="15"/>
        </w:numPr>
        <w:tabs>
          <w:tab w:val="left" w:pos="360"/>
        </w:tabs>
        <w:ind w:left="714" w:hanging="357"/>
        <w:jc w:val="both"/>
        <w:rPr>
          <w:noProof/>
          <w:color w:val="000000"/>
          <w:szCs w:val="24"/>
          <w:lang w:val="hr-HR"/>
        </w:rPr>
      </w:pPr>
      <w:r w:rsidRPr="00430CB6">
        <w:rPr>
          <w:noProof/>
          <w:color w:val="000000"/>
          <w:szCs w:val="24"/>
          <w:lang w:val="hr-HR"/>
        </w:rPr>
        <w:t>udruge</w:t>
      </w:r>
      <w:r w:rsidR="000E252D" w:rsidRPr="00430CB6">
        <w:rPr>
          <w:noProof/>
          <w:color w:val="000000"/>
          <w:szCs w:val="24"/>
          <w:lang w:val="hr-HR"/>
        </w:rPr>
        <w:t xml:space="preserve"> koje nemaju </w:t>
      </w:r>
      <w:r w:rsidR="000E252D" w:rsidRPr="00430CB6">
        <w:rPr>
          <w:noProof/>
          <w:color w:val="000000"/>
          <w:szCs w:val="24"/>
          <w:shd w:val="clear" w:color="auto" w:fill="FFFFFF"/>
          <w:lang w:val="hr-HR"/>
        </w:rPr>
        <w:t xml:space="preserve">registrirane djelatnosti </w:t>
      </w:r>
      <w:r w:rsidRPr="00430CB6">
        <w:rPr>
          <w:noProof/>
          <w:color w:val="000000"/>
          <w:szCs w:val="24"/>
          <w:lang w:val="hr-HR"/>
        </w:rPr>
        <w:t>u području tematski vezanom za projekt</w:t>
      </w:r>
    </w:p>
    <w:p w:rsidR="000E252D" w:rsidRPr="00430CB6" w:rsidRDefault="000E252D" w:rsidP="00E91EE9">
      <w:pPr>
        <w:keepNext/>
        <w:keepLines/>
        <w:widowControl w:val="0"/>
        <w:numPr>
          <w:ilvl w:val="0"/>
          <w:numId w:val="15"/>
        </w:numPr>
        <w:tabs>
          <w:tab w:val="left" w:pos="360"/>
        </w:tabs>
        <w:ind w:left="714" w:hanging="357"/>
        <w:jc w:val="both"/>
        <w:rPr>
          <w:noProof/>
          <w:color w:val="000000"/>
          <w:szCs w:val="24"/>
          <w:lang w:val="hr-HR"/>
        </w:rPr>
      </w:pPr>
      <w:r w:rsidRPr="00430CB6">
        <w:rPr>
          <w:noProof/>
          <w:color w:val="000000"/>
          <w:szCs w:val="24"/>
          <w:lang w:val="hr-HR"/>
        </w:rPr>
        <w:t>udruge koje ne zadovoljavaju uvjete iz točke 2.</w:t>
      </w:r>
      <w:r w:rsidR="004D0B5B" w:rsidRPr="00430CB6">
        <w:rPr>
          <w:noProof/>
          <w:color w:val="000000"/>
          <w:szCs w:val="24"/>
          <w:lang w:val="hr-HR"/>
        </w:rPr>
        <w:t>2. (3)</w:t>
      </w:r>
      <w:r w:rsidRPr="00430CB6">
        <w:rPr>
          <w:noProof/>
          <w:color w:val="000000"/>
          <w:szCs w:val="24"/>
          <w:lang w:val="hr-HR"/>
        </w:rPr>
        <w:t xml:space="preserve"> ovih Uputa</w:t>
      </w:r>
      <w:r w:rsidR="008C739C">
        <w:rPr>
          <w:noProof/>
          <w:color w:val="000000"/>
          <w:szCs w:val="24"/>
          <w:lang w:val="hr-HR"/>
        </w:rPr>
        <w:t xml:space="preserve"> za prijavitelje</w:t>
      </w:r>
    </w:p>
    <w:p w:rsidR="000E252D" w:rsidRPr="00430CB6" w:rsidRDefault="000E252D" w:rsidP="003D7DFF">
      <w:pPr>
        <w:pStyle w:val="Text1"/>
        <w:spacing w:after="0"/>
        <w:ind w:left="0"/>
        <w:rPr>
          <w:noProof/>
          <w:color w:val="000000"/>
          <w:szCs w:val="24"/>
          <w:lang w:val="hr-HR"/>
        </w:rPr>
      </w:pPr>
    </w:p>
    <w:p w:rsidR="005B1DBD" w:rsidRPr="00430CB6" w:rsidRDefault="00957C1F" w:rsidP="008D4C59">
      <w:pPr>
        <w:pStyle w:val="ListBullet"/>
        <w:numPr>
          <w:ilvl w:val="0"/>
          <w:numId w:val="0"/>
        </w:numPr>
        <w:ind w:left="283" w:hanging="283"/>
        <w:rPr>
          <w:noProof/>
          <w:color w:val="000000"/>
          <w:szCs w:val="24"/>
          <w:lang w:val="hr-HR"/>
        </w:rPr>
      </w:pPr>
      <w:r w:rsidRPr="00430CB6">
        <w:rPr>
          <w:noProof/>
          <w:color w:val="000000"/>
          <w:szCs w:val="24"/>
          <w:lang w:val="hr-HR"/>
        </w:rPr>
        <w:t>Broj partnera</w:t>
      </w:r>
      <w:r w:rsidR="00490B5E" w:rsidRPr="00430CB6">
        <w:rPr>
          <w:noProof/>
          <w:color w:val="000000"/>
          <w:szCs w:val="24"/>
          <w:lang w:val="hr-HR"/>
        </w:rPr>
        <w:t xml:space="preserve"> u provedbi projekta</w:t>
      </w:r>
      <w:r w:rsidRPr="00430CB6">
        <w:rPr>
          <w:noProof/>
          <w:color w:val="000000"/>
          <w:szCs w:val="24"/>
          <w:lang w:val="hr-HR"/>
        </w:rPr>
        <w:t xml:space="preserve"> nije ograničen.</w:t>
      </w:r>
    </w:p>
    <w:p w:rsidR="005D21C9" w:rsidRDefault="008D4C59" w:rsidP="001B32CA">
      <w:pPr>
        <w:pStyle w:val="ListBullet"/>
        <w:numPr>
          <w:ilvl w:val="0"/>
          <w:numId w:val="0"/>
        </w:numPr>
        <w:spacing w:after="0"/>
        <w:ind w:left="283" w:hanging="283"/>
        <w:rPr>
          <w:noProof/>
          <w:color w:val="000000"/>
          <w:szCs w:val="24"/>
          <w:lang w:val="hr-HR"/>
        </w:rPr>
      </w:pPr>
      <w:r w:rsidRPr="00430CB6">
        <w:rPr>
          <w:noProof/>
          <w:color w:val="000000"/>
          <w:szCs w:val="24"/>
          <w:lang w:val="hr-HR"/>
        </w:rPr>
        <w:t>(</w:t>
      </w:r>
      <w:r w:rsidR="00BA3560" w:rsidRPr="00430CB6">
        <w:rPr>
          <w:noProof/>
          <w:color w:val="000000"/>
          <w:szCs w:val="24"/>
          <w:lang w:val="hr-HR"/>
        </w:rPr>
        <w:t>5</w:t>
      </w:r>
      <w:r w:rsidRPr="00430CB6">
        <w:rPr>
          <w:noProof/>
          <w:color w:val="000000"/>
          <w:szCs w:val="24"/>
          <w:lang w:val="hr-HR"/>
        </w:rPr>
        <w:t>)</w:t>
      </w:r>
      <w:r w:rsidR="00923FE2">
        <w:rPr>
          <w:noProof/>
          <w:color w:val="000000"/>
          <w:szCs w:val="24"/>
          <w:lang w:val="hr-HR"/>
        </w:rPr>
        <w:t xml:space="preserve"> </w:t>
      </w:r>
      <w:r w:rsidR="00A95179" w:rsidRPr="00430CB6">
        <w:rPr>
          <w:noProof/>
          <w:color w:val="000000"/>
          <w:szCs w:val="24"/>
          <w:lang w:val="hr-HR"/>
        </w:rPr>
        <w:t xml:space="preserve">Odnos između </w:t>
      </w:r>
      <w:r w:rsidR="00BC3B81" w:rsidRPr="00430CB6">
        <w:rPr>
          <w:noProof/>
          <w:color w:val="000000"/>
          <w:szCs w:val="24"/>
          <w:lang w:val="hr-HR"/>
        </w:rPr>
        <w:t>P</w:t>
      </w:r>
      <w:r w:rsidR="00A95179" w:rsidRPr="00430CB6">
        <w:rPr>
          <w:noProof/>
          <w:color w:val="000000"/>
          <w:szCs w:val="24"/>
          <w:lang w:val="hr-HR"/>
        </w:rPr>
        <w:t>rijavitelja i partnera utvrđuje se</w:t>
      </w:r>
      <w:r w:rsidR="00A95179" w:rsidRPr="00430CB6">
        <w:rPr>
          <w:b/>
          <w:noProof/>
          <w:color w:val="000000"/>
          <w:szCs w:val="24"/>
          <w:lang w:val="hr-HR"/>
        </w:rPr>
        <w:t xml:space="preserve"> potpisivanjem</w:t>
      </w:r>
      <w:r w:rsidR="00A95179" w:rsidRPr="00430CB6">
        <w:rPr>
          <w:noProof/>
          <w:color w:val="000000"/>
          <w:szCs w:val="24"/>
          <w:lang w:val="hr-HR"/>
        </w:rPr>
        <w:t xml:space="preserve"> </w:t>
      </w:r>
      <w:r w:rsidR="000D6055">
        <w:rPr>
          <w:noProof/>
          <w:color w:val="000000"/>
          <w:szCs w:val="24"/>
          <w:lang w:val="hr-HR"/>
        </w:rPr>
        <w:t>I</w:t>
      </w:r>
      <w:r w:rsidR="00A95179" w:rsidRPr="00430CB6">
        <w:rPr>
          <w:b/>
          <w:noProof/>
          <w:color w:val="000000"/>
          <w:szCs w:val="24"/>
          <w:lang w:val="hr-HR"/>
        </w:rPr>
        <w:t>zjave</w:t>
      </w:r>
      <w:r w:rsidR="007E7DBA">
        <w:rPr>
          <w:b/>
          <w:noProof/>
          <w:color w:val="000000"/>
          <w:szCs w:val="24"/>
          <w:lang w:val="hr-HR"/>
        </w:rPr>
        <w:t xml:space="preserve"> o partnerstvu</w:t>
      </w:r>
      <w:r w:rsidR="0018072A" w:rsidRPr="00430CB6">
        <w:rPr>
          <w:b/>
          <w:noProof/>
          <w:color w:val="000000"/>
          <w:szCs w:val="24"/>
          <w:lang w:val="hr-HR"/>
        </w:rPr>
        <w:t xml:space="preserve">, </w:t>
      </w:r>
      <w:r w:rsidR="0018072A" w:rsidRPr="00430CB6">
        <w:rPr>
          <w:noProof/>
          <w:color w:val="000000"/>
          <w:szCs w:val="24"/>
          <w:lang w:val="hr-HR"/>
        </w:rPr>
        <w:t>a iz projektne prijave mora biti jasno koja će biti uloga partnera, kakav je njihov doprinos i koje će aktivnosti provoditi</w:t>
      </w:r>
      <w:r w:rsidR="00A95179" w:rsidRPr="00430CB6">
        <w:rPr>
          <w:noProof/>
          <w:color w:val="000000"/>
          <w:szCs w:val="24"/>
          <w:lang w:val="hr-HR"/>
        </w:rPr>
        <w:t xml:space="preserve">. </w:t>
      </w:r>
      <w:r w:rsidR="0018072A" w:rsidRPr="00430CB6">
        <w:rPr>
          <w:noProof/>
          <w:color w:val="000000"/>
          <w:szCs w:val="24"/>
          <w:lang w:val="hr-HR"/>
        </w:rPr>
        <w:t xml:space="preserve">Obrazac Izjave o partnerstvu popunjava i potpisuje svaki od partnera pojedinačno i mora biti priložen u izvorniku. </w:t>
      </w:r>
      <w:r w:rsidR="00A95179" w:rsidRPr="00430CB6">
        <w:rPr>
          <w:noProof/>
          <w:color w:val="000000"/>
          <w:szCs w:val="24"/>
          <w:lang w:val="hr-HR"/>
        </w:rPr>
        <w:t>Ministarstvo potpisuje ugovor isključivo sa nositeljem projekta (</w:t>
      </w:r>
      <w:r w:rsidR="00B522E3" w:rsidRPr="00430CB6">
        <w:rPr>
          <w:noProof/>
          <w:color w:val="000000"/>
          <w:szCs w:val="24"/>
          <w:lang w:val="hr-HR"/>
        </w:rPr>
        <w:t>P</w:t>
      </w:r>
      <w:r w:rsidR="00A95179" w:rsidRPr="00430CB6">
        <w:rPr>
          <w:noProof/>
          <w:color w:val="000000"/>
          <w:szCs w:val="24"/>
          <w:lang w:val="hr-HR"/>
        </w:rPr>
        <w:t xml:space="preserve">rijavitelj) koji je odgovoran za kvalitetnu provedbu projekta, </w:t>
      </w:r>
      <w:r w:rsidRPr="00430CB6">
        <w:rPr>
          <w:noProof/>
          <w:color w:val="000000"/>
          <w:szCs w:val="24"/>
          <w:lang w:val="hr-HR"/>
        </w:rPr>
        <w:t>namjensko trošenje sredstava i redovito izvještavanje.</w:t>
      </w:r>
    </w:p>
    <w:p w:rsidR="00152410" w:rsidRPr="00C72DDF" w:rsidRDefault="00152410" w:rsidP="00152410">
      <w:pPr>
        <w:pStyle w:val="Guidelines3"/>
        <w:rPr>
          <w:rFonts w:ascii="Times New Roman" w:hAnsi="Times New Roman"/>
          <w:noProof/>
          <w:color w:val="000000"/>
          <w:sz w:val="24"/>
          <w:szCs w:val="24"/>
          <w:lang w:val="hr-HR"/>
        </w:rPr>
      </w:pPr>
      <w:r w:rsidRPr="00EE0F0F">
        <w:rPr>
          <w:rFonts w:ascii="Times New Roman" w:hAnsi="Times New Roman"/>
          <w:noProof/>
          <w:color w:val="000000"/>
          <w:sz w:val="24"/>
          <w:szCs w:val="24"/>
          <w:lang w:val="hr-HR"/>
        </w:rPr>
        <w:lastRenderedPageBreak/>
        <w:t>2.2.1.</w:t>
      </w:r>
      <w:r w:rsidRPr="00EE0F0F">
        <w:rPr>
          <w:rFonts w:ascii="Times New Roman" w:hAnsi="Times New Roman"/>
          <w:noProof/>
          <w:color w:val="000000"/>
          <w:sz w:val="24"/>
          <w:szCs w:val="24"/>
          <w:lang w:val="hr-HR"/>
        </w:rPr>
        <w:tab/>
        <w:t>Pridruženi  partne</w:t>
      </w:r>
      <w:r w:rsidRPr="00C72DDF">
        <w:rPr>
          <w:rFonts w:ascii="Times New Roman" w:hAnsi="Times New Roman"/>
          <w:noProof/>
          <w:color w:val="000000"/>
          <w:sz w:val="24"/>
          <w:szCs w:val="24"/>
          <w:lang w:val="hr-HR"/>
        </w:rPr>
        <w:t xml:space="preserve">ri na projektu </w:t>
      </w:r>
    </w:p>
    <w:p w:rsidR="00435F15" w:rsidRDefault="003B1B18" w:rsidP="00046278">
      <w:pPr>
        <w:pStyle w:val="ListBullet"/>
        <w:numPr>
          <w:ilvl w:val="0"/>
          <w:numId w:val="0"/>
        </w:numPr>
        <w:spacing w:after="0"/>
        <w:ind w:left="283" w:hanging="283"/>
        <w:rPr>
          <w:noProof/>
          <w:color w:val="000000"/>
          <w:szCs w:val="24"/>
          <w:lang w:val="hr-HR"/>
        </w:rPr>
      </w:pPr>
      <w:r>
        <w:rPr>
          <w:noProof/>
          <w:color w:val="000000"/>
          <w:szCs w:val="24"/>
          <w:lang w:val="hr-HR"/>
        </w:rPr>
        <w:t>(1)</w:t>
      </w:r>
      <w:r>
        <w:rPr>
          <w:noProof/>
          <w:color w:val="000000"/>
          <w:szCs w:val="24"/>
          <w:lang w:val="hr-HR"/>
        </w:rPr>
        <w:tab/>
        <w:t xml:space="preserve"> </w:t>
      </w:r>
      <w:r w:rsidR="00EC34D3" w:rsidRPr="00430CB6">
        <w:rPr>
          <w:noProof/>
          <w:color w:val="000000"/>
          <w:szCs w:val="24"/>
          <w:lang w:val="hr-HR"/>
        </w:rPr>
        <w:t xml:space="preserve">Pridruženi partneri na projektu su poželjni, </w:t>
      </w:r>
      <w:r w:rsidR="00EC34D3" w:rsidRPr="00430CB6">
        <w:rPr>
          <w:b/>
          <w:noProof/>
          <w:color w:val="000000"/>
          <w:szCs w:val="24"/>
          <w:lang w:val="hr-HR"/>
        </w:rPr>
        <w:t>ali nisu obavezni</w:t>
      </w:r>
      <w:r w:rsidR="00EC34D3" w:rsidRPr="00430CB6">
        <w:rPr>
          <w:noProof/>
          <w:color w:val="000000"/>
          <w:szCs w:val="24"/>
          <w:lang w:val="hr-HR"/>
        </w:rPr>
        <w:t>.</w:t>
      </w:r>
    </w:p>
    <w:p w:rsidR="00E41FDE" w:rsidRDefault="00E41FDE" w:rsidP="00046278">
      <w:pPr>
        <w:pStyle w:val="ListBullet"/>
        <w:numPr>
          <w:ilvl w:val="0"/>
          <w:numId w:val="0"/>
        </w:numPr>
        <w:spacing w:after="0"/>
        <w:ind w:left="283" w:hanging="283"/>
        <w:rPr>
          <w:noProof/>
          <w:color w:val="000000"/>
          <w:szCs w:val="24"/>
          <w:lang w:val="hr-HR"/>
        </w:rPr>
      </w:pPr>
    </w:p>
    <w:p w:rsidR="00BD5698" w:rsidRDefault="000945B6" w:rsidP="000945B6">
      <w:pPr>
        <w:jc w:val="both"/>
        <w:rPr>
          <w:noProof/>
          <w:lang w:val="hr-HR"/>
        </w:rPr>
      </w:pPr>
      <w:r>
        <w:rPr>
          <w:noProof/>
          <w:lang w:val="hr-HR"/>
        </w:rPr>
        <w:t xml:space="preserve">(2) </w:t>
      </w:r>
      <w:r w:rsidR="00BD5698">
        <w:rPr>
          <w:noProof/>
          <w:lang w:val="hr-HR"/>
        </w:rPr>
        <w:t>Pridruženi partneri posjeduju resurse koji mogu doprinijet</w:t>
      </w:r>
      <w:r w:rsidR="008069E9">
        <w:rPr>
          <w:noProof/>
          <w:lang w:val="hr-HR"/>
        </w:rPr>
        <w:t xml:space="preserve">i ostvarenju ciljeva projekta i </w:t>
      </w:r>
      <w:r w:rsidR="00E41FDE">
        <w:rPr>
          <w:noProof/>
          <w:lang w:val="hr-HR"/>
        </w:rPr>
        <w:t>N</w:t>
      </w:r>
      <w:r w:rsidR="008069E9">
        <w:rPr>
          <w:noProof/>
          <w:lang w:val="hr-HR"/>
        </w:rPr>
        <w:t>atječaja. T</w:t>
      </w:r>
      <w:r w:rsidR="00E41FDE">
        <w:rPr>
          <w:noProof/>
          <w:lang w:val="hr-HR"/>
        </w:rPr>
        <w:t xml:space="preserve">e </w:t>
      </w:r>
      <w:r w:rsidR="00BD5698">
        <w:rPr>
          <w:noProof/>
          <w:lang w:val="hr-HR"/>
        </w:rPr>
        <w:t>resurse čine znanje, stručnost, vještine, iskustvo (dijeljenje informacija o dobrim praksama i sl.), ljudski resursi, materijalni resursi (prostor, alati i sl.), financijska potpora i dr.</w:t>
      </w:r>
    </w:p>
    <w:p w:rsidR="00CE7831" w:rsidRDefault="00CE7831" w:rsidP="000945B6">
      <w:pPr>
        <w:jc w:val="both"/>
        <w:rPr>
          <w:noProof/>
          <w:lang w:val="hr-HR"/>
        </w:rPr>
      </w:pPr>
    </w:p>
    <w:p w:rsidR="00F54058" w:rsidRPr="0083491C" w:rsidRDefault="00F54058" w:rsidP="00046278">
      <w:pPr>
        <w:jc w:val="both"/>
        <w:rPr>
          <w:rFonts w:eastAsia="Calibri"/>
          <w:snapToGrid/>
          <w:szCs w:val="24"/>
          <w:lang w:val="hr-HR"/>
        </w:rPr>
      </w:pPr>
      <w:r w:rsidRPr="0083491C">
        <w:rPr>
          <w:rFonts w:eastAsia="Calibri"/>
          <w:snapToGrid/>
          <w:szCs w:val="24"/>
          <w:lang w:val="hr-HR"/>
        </w:rPr>
        <w:t xml:space="preserve">(3) Uloga pridruženih partnera je pružiti potporu projektu od kojeg i sami imaju koristi (od rezultata projekta, </w:t>
      </w:r>
      <w:r w:rsidR="0083491C" w:rsidRPr="0083491C">
        <w:rPr>
          <w:rFonts w:eastAsia="Calibri"/>
          <w:snapToGrid/>
          <w:szCs w:val="24"/>
          <w:lang w:val="hr-HR"/>
        </w:rPr>
        <w:t>vidljivosti i dr.).</w:t>
      </w:r>
    </w:p>
    <w:p w:rsidR="00F54058" w:rsidRPr="00430CB6" w:rsidRDefault="00F54058" w:rsidP="00046278">
      <w:pPr>
        <w:jc w:val="both"/>
        <w:rPr>
          <w:rFonts w:eastAsia="Calibri"/>
          <w:snapToGrid/>
          <w:szCs w:val="24"/>
          <w:lang w:val="hr-HR"/>
        </w:rPr>
      </w:pPr>
      <w:r w:rsidRPr="0083491C">
        <w:rPr>
          <w:rFonts w:eastAsia="Calibri"/>
          <w:snapToGrid/>
          <w:szCs w:val="24"/>
          <w:lang w:val="hr-HR"/>
        </w:rPr>
        <w:t xml:space="preserve">      </w:t>
      </w:r>
    </w:p>
    <w:p w:rsidR="00F54058" w:rsidRPr="00430CB6" w:rsidRDefault="00F54058" w:rsidP="00046278">
      <w:pPr>
        <w:spacing w:after="160" w:line="259" w:lineRule="auto"/>
        <w:jc w:val="both"/>
        <w:rPr>
          <w:rFonts w:eastAsia="Calibri"/>
          <w:snapToGrid/>
          <w:szCs w:val="24"/>
          <w:lang w:val="hr-HR"/>
        </w:rPr>
      </w:pPr>
      <w:r w:rsidRPr="00430CB6">
        <w:rPr>
          <w:rFonts w:eastAsia="Calibri"/>
          <w:snapToGrid/>
          <w:szCs w:val="24"/>
          <w:lang w:val="hr-HR"/>
        </w:rPr>
        <w:t>(4) Pridruženi partner nema pravo na</w:t>
      </w:r>
      <w:r w:rsidR="003E5BA7" w:rsidRPr="00430CB6">
        <w:rPr>
          <w:rFonts w:eastAsia="Calibri"/>
          <w:snapToGrid/>
          <w:szCs w:val="24"/>
          <w:lang w:val="hr-HR"/>
        </w:rPr>
        <w:t xml:space="preserve"> korištenje</w:t>
      </w:r>
      <w:r w:rsidRPr="00430CB6">
        <w:rPr>
          <w:rFonts w:eastAsia="Calibri"/>
          <w:snapToGrid/>
          <w:szCs w:val="24"/>
          <w:lang w:val="hr-HR"/>
        </w:rPr>
        <w:t xml:space="preserve"> sredst</w:t>
      </w:r>
      <w:r w:rsidR="00FF2094">
        <w:rPr>
          <w:rFonts w:eastAsia="Calibri"/>
          <w:snapToGrid/>
          <w:szCs w:val="24"/>
          <w:lang w:val="hr-HR"/>
        </w:rPr>
        <w:t>a</w:t>
      </w:r>
      <w:r w:rsidRPr="00430CB6">
        <w:rPr>
          <w:rFonts w:eastAsia="Calibri"/>
          <w:snapToGrid/>
          <w:szCs w:val="24"/>
          <w:lang w:val="hr-HR"/>
        </w:rPr>
        <w:t xml:space="preserve">va </w:t>
      </w:r>
      <w:r w:rsidR="00E94A57">
        <w:rPr>
          <w:rFonts w:eastAsia="Calibri"/>
          <w:snapToGrid/>
          <w:szCs w:val="24"/>
          <w:lang w:val="hr-HR"/>
        </w:rPr>
        <w:t>odobrenih</w:t>
      </w:r>
      <w:r w:rsidR="00E94A57" w:rsidRPr="00430CB6">
        <w:rPr>
          <w:rFonts w:eastAsia="Calibri"/>
          <w:snapToGrid/>
          <w:szCs w:val="24"/>
          <w:lang w:val="hr-HR"/>
        </w:rPr>
        <w:t xml:space="preserve"> </w:t>
      </w:r>
      <w:r w:rsidRPr="00430CB6">
        <w:rPr>
          <w:rFonts w:eastAsia="Calibri"/>
          <w:snapToGrid/>
          <w:szCs w:val="24"/>
          <w:lang w:val="hr-HR"/>
        </w:rPr>
        <w:t xml:space="preserve">projektu ovim </w:t>
      </w:r>
      <w:r w:rsidR="00FF2094">
        <w:rPr>
          <w:rFonts w:eastAsia="Calibri"/>
          <w:snapToGrid/>
          <w:szCs w:val="24"/>
          <w:lang w:val="hr-HR"/>
        </w:rPr>
        <w:t>N</w:t>
      </w:r>
      <w:r w:rsidRPr="00430CB6">
        <w:rPr>
          <w:rFonts w:eastAsia="Calibri"/>
          <w:snapToGrid/>
          <w:szCs w:val="24"/>
          <w:lang w:val="hr-HR"/>
        </w:rPr>
        <w:t>atječajem.</w:t>
      </w:r>
    </w:p>
    <w:p w:rsidR="00F54058" w:rsidRPr="0083491C" w:rsidRDefault="00F54058" w:rsidP="00046278">
      <w:pPr>
        <w:jc w:val="both"/>
        <w:rPr>
          <w:rFonts w:eastAsia="Calibri"/>
          <w:snapToGrid/>
          <w:szCs w:val="24"/>
          <w:lang w:val="hr-HR"/>
        </w:rPr>
      </w:pPr>
      <w:r w:rsidRPr="00430CB6">
        <w:rPr>
          <w:rFonts w:eastAsia="Calibri"/>
          <w:snapToGrid/>
          <w:szCs w:val="24"/>
          <w:lang w:val="hr-HR"/>
        </w:rPr>
        <w:t xml:space="preserve">(5) </w:t>
      </w:r>
      <w:r w:rsidRPr="0083491C">
        <w:rPr>
          <w:rFonts w:eastAsia="Calibri"/>
          <w:snapToGrid/>
          <w:szCs w:val="24"/>
          <w:lang w:val="hr-HR"/>
        </w:rPr>
        <w:t xml:space="preserve">Pridruženi partneri potpisuju </w:t>
      </w:r>
      <w:r w:rsidR="00DC5F51" w:rsidRPr="0083491C">
        <w:rPr>
          <w:rFonts w:eastAsia="Calibri"/>
          <w:snapToGrid/>
          <w:szCs w:val="24"/>
          <w:lang w:val="hr-HR"/>
        </w:rPr>
        <w:t>Izjavu</w:t>
      </w:r>
      <w:r w:rsidR="00900E3D">
        <w:rPr>
          <w:rFonts w:eastAsia="Calibri"/>
          <w:snapToGrid/>
          <w:szCs w:val="24"/>
          <w:lang w:val="hr-HR"/>
        </w:rPr>
        <w:t xml:space="preserve"> o pridruženom partnerstvu</w:t>
      </w:r>
      <w:r w:rsidRPr="0083491C">
        <w:rPr>
          <w:rFonts w:eastAsia="Calibri"/>
          <w:snapToGrid/>
          <w:szCs w:val="24"/>
          <w:lang w:val="hr-HR"/>
        </w:rPr>
        <w:t xml:space="preserve"> </w:t>
      </w:r>
      <w:r w:rsidR="00DC5F51" w:rsidRPr="0083491C">
        <w:rPr>
          <w:rFonts w:eastAsia="Calibri"/>
          <w:snapToGrid/>
          <w:szCs w:val="24"/>
          <w:lang w:val="hr-HR"/>
        </w:rPr>
        <w:t>kojo</w:t>
      </w:r>
      <w:r w:rsidRPr="0083491C">
        <w:rPr>
          <w:rFonts w:eastAsia="Calibri"/>
          <w:snapToGrid/>
          <w:szCs w:val="24"/>
          <w:lang w:val="hr-HR"/>
        </w:rPr>
        <w:t xml:space="preserve">m se obvezuju na aktivno sudjelovanje u projektu dogovorenim </w:t>
      </w:r>
      <w:r w:rsidR="0083491C" w:rsidRPr="0083491C">
        <w:rPr>
          <w:rFonts w:eastAsia="Calibri"/>
          <w:snapToGrid/>
          <w:szCs w:val="24"/>
          <w:lang w:val="hr-HR"/>
        </w:rPr>
        <w:t>resursima pridruženog partnera.</w:t>
      </w:r>
    </w:p>
    <w:p w:rsidR="00F54058" w:rsidRPr="0083491C" w:rsidRDefault="00F54058" w:rsidP="00046278">
      <w:pPr>
        <w:pStyle w:val="ListBullet"/>
        <w:numPr>
          <w:ilvl w:val="0"/>
          <w:numId w:val="0"/>
        </w:numPr>
        <w:spacing w:after="0"/>
        <w:rPr>
          <w:rFonts w:eastAsia="Calibri"/>
          <w:szCs w:val="24"/>
          <w:lang w:val="hr-HR" w:eastAsia="en-US"/>
        </w:rPr>
      </w:pPr>
    </w:p>
    <w:p w:rsidR="00F54058" w:rsidRDefault="00EC34D3" w:rsidP="00046278">
      <w:pPr>
        <w:pStyle w:val="ListBullet"/>
        <w:numPr>
          <w:ilvl w:val="0"/>
          <w:numId w:val="0"/>
        </w:numPr>
        <w:spacing w:after="0"/>
        <w:rPr>
          <w:noProof/>
          <w:szCs w:val="24"/>
          <w:lang w:val="hr-HR"/>
        </w:rPr>
      </w:pPr>
      <w:r w:rsidRPr="00F74995">
        <w:rPr>
          <w:noProof/>
          <w:szCs w:val="24"/>
          <w:lang w:val="hr-HR"/>
        </w:rPr>
        <w:t>(</w:t>
      </w:r>
      <w:r w:rsidR="00F54058" w:rsidRPr="00F74995">
        <w:rPr>
          <w:noProof/>
          <w:szCs w:val="24"/>
          <w:lang w:val="hr-HR"/>
        </w:rPr>
        <w:t>6</w:t>
      </w:r>
      <w:r w:rsidRPr="00F74995">
        <w:rPr>
          <w:noProof/>
          <w:szCs w:val="24"/>
          <w:lang w:val="hr-HR"/>
        </w:rPr>
        <w:t>) Prihv</w:t>
      </w:r>
      <w:r w:rsidR="00CD40A1" w:rsidRPr="00F74995">
        <w:rPr>
          <w:noProof/>
          <w:szCs w:val="24"/>
          <w:lang w:val="hr-HR"/>
        </w:rPr>
        <w:t>atljivi pridruženi partneri mogu biti svi pravni subjekti iz civilnog, privatnog i javnog sektora (turističke zajednice, komore, udruge, LAG-ovi, gospodarski subjekti i dr.)</w:t>
      </w:r>
    </w:p>
    <w:p w:rsidR="008D59B3" w:rsidRPr="00F74995" w:rsidRDefault="008D59B3" w:rsidP="00046278">
      <w:pPr>
        <w:pStyle w:val="ListBullet"/>
        <w:numPr>
          <w:ilvl w:val="0"/>
          <w:numId w:val="0"/>
        </w:numPr>
        <w:spacing w:after="0"/>
        <w:rPr>
          <w:noProof/>
          <w:szCs w:val="24"/>
          <w:lang w:val="hr-HR"/>
        </w:rPr>
      </w:pPr>
    </w:p>
    <w:p w:rsidR="002265E1" w:rsidRPr="00C72DDF" w:rsidRDefault="00BC4CE4" w:rsidP="001B32CA">
      <w:pPr>
        <w:pStyle w:val="Guidelines3"/>
        <w:spacing w:after="0"/>
        <w:outlineLvl w:val="0"/>
        <w:rPr>
          <w:rFonts w:ascii="Times New Roman" w:hAnsi="Times New Roman"/>
          <w:noProof/>
          <w:sz w:val="24"/>
          <w:szCs w:val="24"/>
          <w:u w:val="single"/>
          <w:lang w:val="hr-HR"/>
        </w:rPr>
      </w:pPr>
      <w:bookmarkStart w:id="6" w:name="_Toc339887783"/>
      <w:r w:rsidRPr="00EE0F0F">
        <w:rPr>
          <w:rFonts w:ascii="Times New Roman" w:hAnsi="Times New Roman"/>
          <w:noProof/>
          <w:sz w:val="24"/>
          <w:szCs w:val="24"/>
          <w:lang w:val="hr-HR"/>
        </w:rPr>
        <w:t>2</w:t>
      </w:r>
      <w:r w:rsidR="0007408E" w:rsidRPr="00EE0F0F">
        <w:rPr>
          <w:rFonts w:ascii="Times New Roman" w:hAnsi="Times New Roman"/>
          <w:noProof/>
          <w:sz w:val="24"/>
          <w:szCs w:val="24"/>
          <w:lang w:val="hr-HR"/>
        </w:rPr>
        <w:t>.3</w:t>
      </w:r>
      <w:r w:rsidR="0007408E" w:rsidRPr="00EE0F0F">
        <w:rPr>
          <w:rFonts w:ascii="Times New Roman" w:hAnsi="Times New Roman"/>
          <w:noProof/>
          <w:sz w:val="24"/>
          <w:szCs w:val="24"/>
          <w:lang w:val="hr-HR"/>
        </w:rPr>
        <w:tab/>
      </w:r>
      <w:r w:rsidR="008D4C59" w:rsidRPr="00C72DDF">
        <w:rPr>
          <w:rFonts w:ascii="Times New Roman" w:hAnsi="Times New Roman"/>
          <w:noProof/>
          <w:sz w:val="24"/>
          <w:szCs w:val="24"/>
          <w:lang w:val="hr-HR"/>
        </w:rPr>
        <w:t xml:space="preserve">Prihvatljive aktivnosti koje će se </w:t>
      </w:r>
      <w:r w:rsidR="001B0C65" w:rsidRPr="00C72DDF">
        <w:rPr>
          <w:rFonts w:ascii="Times New Roman" w:hAnsi="Times New Roman"/>
          <w:noProof/>
          <w:sz w:val="24"/>
          <w:szCs w:val="24"/>
          <w:lang w:val="hr-HR"/>
        </w:rPr>
        <w:t>su</w:t>
      </w:r>
      <w:r w:rsidR="008D4C59" w:rsidRPr="00C72DDF">
        <w:rPr>
          <w:rFonts w:ascii="Times New Roman" w:hAnsi="Times New Roman"/>
          <w:noProof/>
          <w:sz w:val="24"/>
          <w:szCs w:val="24"/>
          <w:lang w:val="hr-HR"/>
        </w:rPr>
        <w:t xml:space="preserve">financirati putem </w:t>
      </w:r>
      <w:bookmarkEnd w:id="6"/>
      <w:r w:rsidR="00C97BB5">
        <w:rPr>
          <w:rFonts w:ascii="Times New Roman" w:hAnsi="Times New Roman"/>
          <w:noProof/>
          <w:sz w:val="24"/>
          <w:szCs w:val="24"/>
          <w:lang w:val="hr-HR"/>
        </w:rPr>
        <w:t>N</w:t>
      </w:r>
      <w:r w:rsidR="00E12403" w:rsidRPr="00C72DDF">
        <w:rPr>
          <w:rFonts w:ascii="Times New Roman" w:hAnsi="Times New Roman"/>
          <w:noProof/>
          <w:sz w:val="24"/>
          <w:szCs w:val="24"/>
          <w:lang w:val="hr-HR"/>
        </w:rPr>
        <w:t>atječaja</w:t>
      </w:r>
    </w:p>
    <w:p w:rsidR="001B32CA" w:rsidRPr="00430CB6" w:rsidRDefault="001B32CA" w:rsidP="001B32CA">
      <w:pPr>
        <w:jc w:val="both"/>
        <w:rPr>
          <w:noProof/>
          <w:color w:val="000000"/>
          <w:szCs w:val="24"/>
          <w:lang w:val="hr-HR"/>
        </w:rPr>
      </w:pPr>
    </w:p>
    <w:p w:rsidR="00435F15" w:rsidRPr="00F74995" w:rsidRDefault="00EF554C" w:rsidP="001B32CA">
      <w:pPr>
        <w:jc w:val="both"/>
        <w:rPr>
          <w:noProof/>
          <w:szCs w:val="24"/>
          <w:lang w:val="hr-HR"/>
        </w:rPr>
      </w:pPr>
      <w:r w:rsidRPr="00F74995">
        <w:rPr>
          <w:noProof/>
          <w:szCs w:val="24"/>
          <w:lang w:val="hr-HR"/>
        </w:rPr>
        <w:t>Krajnji rok za provedbu prijavljenih projek</w:t>
      </w:r>
      <w:r w:rsidR="00900630" w:rsidRPr="00F74995">
        <w:rPr>
          <w:noProof/>
          <w:szCs w:val="24"/>
          <w:lang w:val="hr-HR"/>
        </w:rPr>
        <w:t>a</w:t>
      </w:r>
      <w:r w:rsidRPr="00F74995">
        <w:rPr>
          <w:noProof/>
          <w:szCs w:val="24"/>
          <w:lang w:val="hr-HR"/>
        </w:rPr>
        <w:t xml:space="preserve">ta </w:t>
      </w:r>
      <w:r w:rsidRPr="00F5076E">
        <w:rPr>
          <w:noProof/>
          <w:szCs w:val="24"/>
          <w:lang w:val="hr-HR"/>
        </w:rPr>
        <w:t>je</w:t>
      </w:r>
      <w:r w:rsidR="00E374D7" w:rsidRPr="00F5076E">
        <w:rPr>
          <w:noProof/>
          <w:szCs w:val="24"/>
          <w:lang w:val="hr-HR"/>
        </w:rPr>
        <w:t xml:space="preserve"> </w:t>
      </w:r>
      <w:r w:rsidR="001D1641" w:rsidRPr="00F74995">
        <w:rPr>
          <w:b/>
          <w:noProof/>
          <w:szCs w:val="24"/>
          <w:lang w:val="hr-HR"/>
        </w:rPr>
        <w:t>30</w:t>
      </w:r>
      <w:r w:rsidR="00EC6836" w:rsidRPr="00F74995">
        <w:rPr>
          <w:b/>
          <w:noProof/>
          <w:szCs w:val="24"/>
          <w:lang w:val="hr-HR"/>
        </w:rPr>
        <w:t xml:space="preserve">. </w:t>
      </w:r>
      <w:r w:rsidR="00F95052" w:rsidRPr="00F74995">
        <w:rPr>
          <w:b/>
          <w:noProof/>
          <w:szCs w:val="24"/>
          <w:lang w:val="hr-HR"/>
        </w:rPr>
        <w:t>lipnja</w:t>
      </w:r>
      <w:r w:rsidR="00EC6836" w:rsidRPr="00F74995">
        <w:rPr>
          <w:noProof/>
          <w:szCs w:val="24"/>
          <w:lang w:val="hr-HR"/>
        </w:rPr>
        <w:t xml:space="preserve"> </w:t>
      </w:r>
      <w:r w:rsidR="00564DB2" w:rsidRPr="00F74995">
        <w:rPr>
          <w:b/>
          <w:noProof/>
          <w:szCs w:val="24"/>
          <w:lang w:val="hr-HR"/>
        </w:rPr>
        <w:t>2023</w:t>
      </w:r>
      <w:r w:rsidRPr="00F74995">
        <w:rPr>
          <w:b/>
          <w:noProof/>
          <w:szCs w:val="24"/>
          <w:lang w:val="hr-HR"/>
        </w:rPr>
        <w:t>. godine</w:t>
      </w:r>
      <w:r w:rsidRPr="00F74995">
        <w:rPr>
          <w:noProof/>
          <w:szCs w:val="24"/>
          <w:lang w:val="hr-HR"/>
        </w:rPr>
        <w:t>.</w:t>
      </w:r>
      <w:r w:rsidR="0002502C" w:rsidRPr="00F74995">
        <w:rPr>
          <w:noProof/>
          <w:szCs w:val="24"/>
          <w:lang w:val="hr-HR"/>
        </w:rPr>
        <w:t xml:space="preserve"> </w:t>
      </w:r>
    </w:p>
    <w:p w:rsidR="0002502C" w:rsidRPr="000A7525" w:rsidRDefault="0002502C" w:rsidP="001B32CA">
      <w:pPr>
        <w:jc w:val="both"/>
        <w:rPr>
          <w:noProof/>
          <w:color w:val="FF0000"/>
          <w:szCs w:val="24"/>
          <w:lang w:val="hr-HR"/>
        </w:rPr>
      </w:pPr>
    </w:p>
    <w:p w:rsidR="00F54058" w:rsidRPr="00430CB6" w:rsidRDefault="00F54058" w:rsidP="00F54058">
      <w:pPr>
        <w:jc w:val="both"/>
        <w:rPr>
          <w:noProof/>
          <w:color w:val="000000"/>
          <w:szCs w:val="24"/>
          <w:lang w:val="hr-HR"/>
        </w:rPr>
      </w:pPr>
      <w:r w:rsidRPr="00430CB6">
        <w:rPr>
          <w:b/>
          <w:noProof/>
          <w:color w:val="000000"/>
          <w:szCs w:val="24"/>
          <w:lang w:val="hr-HR"/>
        </w:rPr>
        <w:t>(1)</w:t>
      </w:r>
      <w:r w:rsidR="00A22BC3" w:rsidRPr="00430CB6">
        <w:rPr>
          <w:b/>
          <w:noProof/>
          <w:color w:val="000000"/>
          <w:szCs w:val="24"/>
          <w:lang w:val="hr-HR"/>
        </w:rPr>
        <w:t xml:space="preserve"> </w:t>
      </w:r>
      <w:r w:rsidR="00D45F96" w:rsidRPr="00430CB6">
        <w:rPr>
          <w:b/>
          <w:noProof/>
          <w:color w:val="000000"/>
          <w:szCs w:val="24"/>
          <w:lang w:val="hr-HR"/>
        </w:rPr>
        <w:t>Prihvatljive aktivnosti su</w:t>
      </w:r>
      <w:r w:rsidR="00237EB0" w:rsidRPr="00430CB6">
        <w:rPr>
          <w:b/>
          <w:noProof/>
          <w:color w:val="000000"/>
          <w:szCs w:val="24"/>
          <w:lang w:val="hr-HR"/>
        </w:rPr>
        <w:t>:</w:t>
      </w:r>
      <w:r w:rsidR="000E518B" w:rsidRPr="00430CB6">
        <w:rPr>
          <w:noProof/>
          <w:color w:val="000000"/>
          <w:szCs w:val="24"/>
          <w:lang w:val="hr-HR"/>
        </w:rPr>
        <w:t xml:space="preserve"> </w:t>
      </w:r>
    </w:p>
    <w:p w:rsidR="00F54058" w:rsidRPr="00430CB6" w:rsidRDefault="00F54058" w:rsidP="00F54058">
      <w:pPr>
        <w:jc w:val="both"/>
        <w:rPr>
          <w:noProof/>
          <w:color w:val="000000"/>
          <w:szCs w:val="24"/>
          <w:lang w:val="hr-HR"/>
        </w:rPr>
      </w:pPr>
    </w:p>
    <w:p w:rsidR="005C0A29" w:rsidRPr="00BE32C8" w:rsidRDefault="00C82E24" w:rsidP="00AB278B">
      <w:pPr>
        <w:jc w:val="both"/>
        <w:rPr>
          <w:b/>
          <w:noProof/>
          <w:color w:val="000000"/>
          <w:szCs w:val="24"/>
          <w:lang w:val="hr-HR"/>
        </w:rPr>
      </w:pPr>
      <w:r w:rsidRPr="00BE32C8">
        <w:rPr>
          <w:b/>
          <w:noProof/>
          <w:color w:val="000000"/>
          <w:szCs w:val="24"/>
          <w:lang w:val="hr-HR"/>
        </w:rPr>
        <w:t>1. PP1:</w:t>
      </w:r>
    </w:p>
    <w:p w:rsidR="002C1963" w:rsidRPr="00430CB6" w:rsidRDefault="00A40C84" w:rsidP="00E91EE9">
      <w:pPr>
        <w:numPr>
          <w:ilvl w:val="0"/>
          <w:numId w:val="29"/>
        </w:numPr>
        <w:jc w:val="both"/>
        <w:rPr>
          <w:noProof/>
          <w:color w:val="000000"/>
          <w:szCs w:val="24"/>
          <w:lang w:val="hr-HR"/>
        </w:rPr>
      </w:pPr>
      <w:r>
        <w:rPr>
          <w:noProof/>
          <w:color w:val="000000"/>
          <w:szCs w:val="24"/>
          <w:lang w:val="hr-HR"/>
        </w:rPr>
        <w:t xml:space="preserve">seminari, radionice, kongresi, konferencije, </w:t>
      </w:r>
      <w:r w:rsidR="003C76B3" w:rsidRPr="00430CB6">
        <w:rPr>
          <w:noProof/>
          <w:color w:val="000000"/>
          <w:szCs w:val="24"/>
          <w:lang w:val="hr-HR"/>
        </w:rPr>
        <w:t>sajmovi poslova, dani otvorenih</w:t>
      </w:r>
      <w:r w:rsidR="00FE4723" w:rsidRPr="00430CB6">
        <w:rPr>
          <w:noProof/>
          <w:color w:val="000000"/>
          <w:szCs w:val="24"/>
          <w:lang w:val="hr-HR"/>
        </w:rPr>
        <w:t xml:space="preserve"> vrata</w:t>
      </w:r>
      <w:r w:rsidR="00425CD9" w:rsidRPr="00430CB6">
        <w:rPr>
          <w:noProof/>
          <w:color w:val="000000"/>
          <w:szCs w:val="24"/>
          <w:lang w:val="hr-HR"/>
        </w:rPr>
        <w:t xml:space="preserve"> i </w:t>
      </w:r>
      <w:r w:rsidR="005C0A29" w:rsidRPr="00430CB6">
        <w:rPr>
          <w:noProof/>
          <w:color w:val="000000"/>
          <w:szCs w:val="24"/>
          <w:lang w:val="hr-HR"/>
        </w:rPr>
        <w:t xml:space="preserve">drugi oblici </w:t>
      </w:r>
      <w:r w:rsidR="00237EB0" w:rsidRPr="00430CB6">
        <w:rPr>
          <w:noProof/>
          <w:color w:val="000000"/>
          <w:szCs w:val="24"/>
          <w:lang w:val="hr-HR"/>
        </w:rPr>
        <w:t>promotivnih aktivnosti motiviranja za obrazovanje i /ili razvoj karijere u turizmu</w:t>
      </w:r>
    </w:p>
    <w:p w:rsidR="002420D4" w:rsidRPr="00430CB6" w:rsidRDefault="002420D4" w:rsidP="00E91EE9">
      <w:pPr>
        <w:numPr>
          <w:ilvl w:val="0"/>
          <w:numId w:val="29"/>
        </w:numPr>
        <w:jc w:val="both"/>
        <w:rPr>
          <w:noProof/>
          <w:color w:val="000000"/>
          <w:szCs w:val="24"/>
          <w:lang w:val="hr-HR"/>
        </w:rPr>
      </w:pPr>
      <w:r w:rsidRPr="00430CB6">
        <w:rPr>
          <w:noProof/>
          <w:color w:val="000000"/>
          <w:szCs w:val="24"/>
          <w:lang w:val="hr-HR"/>
        </w:rPr>
        <w:t>organizacija natjecanja</w:t>
      </w:r>
    </w:p>
    <w:p w:rsidR="00DD2267" w:rsidRPr="00430CB6" w:rsidRDefault="00DD2267" w:rsidP="00DD2267">
      <w:pPr>
        <w:numPr>
          <w:ilvl w:val="0"/>
          <w:numId w:val="29"/>
        </w:numPr>
        <w:jc w:val="both"/>
        <w:rPr>
          <w:noProof/>
          <w:color w:val="000000"/>
          <w:szCs w:val="24"/>
          <w:lang w:val="hr-HR"/>
        </w:rPr>
      </w:pPr>
      <w:r w:rsidRPr="00430CB6">
        <w:rPr>
          <w:noProof/>
          <w:color w:val="000000"/>
          <w:szCs w:val="24"/>
          <w:lang w:val="hr-HR"/>
        </w:rPr>
        <w:t xml:space="preserve">radionice za opću javnost na teme sukladno ciljevima </w:t>
      </w:r>
      <w:r w:rsidR="0012466D">
        <w:rPr>
          <w:noProof/>
          <w:color w:val="000000"/>
          <w:szCs w:val="24"/>
          <w:lang w:val="hr-HR"/>
        </w:rPr>
        <w:t>N</w:t>
      </w:r>
      <w:r w:rsidRPr="00430CB6">
        <w:rPr>
          <w:noProof/>
          <w:color w:val="000000"/>
          <w:szCs w:val="24"/>
          <w:lang w:val="hr-HR"/>
        </w:rPr>
        <w:t>atječaja</w:t>
      </w:r>
    </w:p>
    <w:p w:rsidR="003E5BA7" w:rsidRPr="00430CB6" w:rsidRDefault="003E5BA7" w:rsidP="00DD2267">
      <w:pPr>
        <w:numPr>
          <w:ilvl w:val="0"/>
          <w:numId w:val="29"/>
        </w:numPr>
        <w:jc w:val="both"/>
        <w:rPr>
          <w:noProof/>
          <w:color w:val="000000"/>
          <w:szCs w:val="24"/>
          <w:lang w:val="hr-HR"/>
        </w:rPr>
      </w:pPr>
      <w:r w:rsidRPr="00430CB6">
        <w:rPr>
          <w:noProof/>
          <w:color w:val="000000"/>
          <w:szCs w:val="24"/>
          <w:lang w:val="hr-HR"/>
        </w:rPr>
        <w:t>aktivnosti koje doprinos</w:t>
      </w:r>
      <w:r w:rsidR="0012466D">
        <w:rPr>
          <w:noProof/>
          <w:color w:val="000000"/>
          <w:szCs w:val="24"/>
          <w:lang w:val="hr-HR"/>
        </w:rPr>
        <w:t>e</w:t>
      </w:r>
      <w:r w:rsidRPr="00430CB6">
        <w:rPr>
          <w:noProof/>
          <w:color w:val="000000"/>
          <w:szCs w:val="24"/>
          <w:lang w:val="hr-HR"/>
        </w:rPr>
        <w:t xml:space="preserve"> </w:t>
      </w:r>
      <w:r w:rsidRPr="00EE0F0F">
        <w:rPr>
          <w:bCs/>
          <w:szCs w:val="24"/>
          <w:lang w:eastAsia="hr-HR"/>
        </w:rPr>
        <w:t>intenziviranju suradnje i interakcije između strukovnih škola</w:t>
      </w:r>
      <w:r w:rsidR="00722038" w:rsidRPr="00EE0F0F">
        <w:rPr>
          <w:bCs/>
          <w:szCs w:val="24"/>
          <w:lang w:eastAsia="hr-HR"/>
        </w:rPr>
        <w:t>/fakulteta</w:t>
      </w:r>
      <w:r w:rsidR="00722038" w:rsidRPr="00C72DDF">
        <w:rPr>
          <w:bCs/>
          <w:szCs w:val="24"/>
          <w:lang w:eastAsia="hr-HR"/>
        </w:rPr>
        <w:t>, učenika/studenata</w:t>
      </w:r>
      <w:r w:rsidRPr="00C72DDF">
        <w:rPr>
          <w:bCs/>
          <w:szCs w:val="24"/>
          <w:lang w:eastAsia="hr-HR"/>
        </w:rPr>
        <w:t xml:space="preserve"> i poslodavaca</w:t>
      </w:r>
    </w:p>
    <w:p w:rsidR="00121972" w:rsidRPr="00430CB6" w:rsidRDefault="00121972" w:rsidP="00F54058">
      <w:pPr>
        <w:ind w:left="720"/>
        <w:jc w:val="both"/>
        <w:rPr>
          <w:noProof/>
          <w:color w:val="000000"/>
          <w:szCs w:val="24"/>
          <w:lang w:val="hr-HR"/>
        </w:rPr>
      </w:pPr>
    </w:p>
    <w:p w:rsidR="003C76B3" w:rsidRPr="00BE32C8" w:rsidRDefault="00C82E24" w:rsidP="00C82E24">
      <w:pPr>
        <w:jc w:val="both"/>
        <w:rPr>
          <w:b/>
          <w:noProof/>
          <w:color w:val="000000"/>
          <w:szCs w:val="24"/>
          <w:lang w:val="hr-HR"/>
        </w:rPr>
      </w:pPr>
      <w:r w:rsidRPr="00BE32C8">
        <w:rPr>
          <w:b/>
          <w:noProof/>
          <w:color w:val="000000"/>
          <w:szCs w:val="24"/>
          <w:lang w:val="hr-HR"/>
        </w:rPr>
        <w:t>2.</w:t>
      </w:r>
      <w:r w:rsidR="00B01D12" w:rsidRPr="00BE32C8">
        <w:rPr>
          <w:b/>
          <w:noProof/>
          <w:color w:val="000000"/>
          <w:szCs w:val="24"/>
          <w:lang w:val="hr-HR"/>
        </w:rPr>
        <w:t xml:space="preserve"> </w:t>
      </w:r>
      <w:r w:rsidRPr="00BE32C8">
        <w:rPr>
          <w:b/>
          <w:noProof/>
          <w:color w:val="000000"/>
          <w:szCs w:val="24"/>
          <w:lang w:val="hr-HR"/>
        </w:rPr>
        <w:t>PP2:</w:t>
      </w:r>
    </w:p>
    <w:p w:rsidR="00C82E24" w:rsidRPr="00180911" w:rsidRDefault="00C82E24" w:rsidP="00180911">
      <w:pPr>
        <w:numPr>
          <w:ilvl w:val="0"/>
          <w:numId w:val="29"/>
        </w:numPr>
        <w:rPr>
          <w:noProof/>
          <w:color w:val="000000"/>
          <w:szCs w:val="24"/>
          <w:lang w:val="hr-HR"/>
        </w:rPr>
      </w:pPr>
      <w:r w:rsidRPr="00430CB6">
        <w:rPr>
          <w:noProof/>
          <w:color w:val="000000"/>
          <w:szCs w:val="24"/>
          <w:lang w:val="hr-HR"/>
        </w:rPr>
        <w:t xml:space="preserve">programi usavršavanja i osposobljavanja </w:t>
      </w:r>
      <w:r w:rsidR="00DD2267" w:rsidRPr="00430CB6">
        <w:rPr>
          <w:noProof/>
          <w:color w:val="000000"/>
          <w:szCs w:val="24"/>
          <w:lang w:val="hr-HR"/>
        </w:rPr>
        <w:t>djelatnika</w:t>
      </w:r>
      <w:r w:rsidRPr="00430CB6">
        <w:rPr>
          <w:noProof/>
          <w:color w:val="000000"/>
          <w:szCs w:val="24"/>
          <w:lang w:val="hr-HR"/>
        </w:rPr>
        <w:t xml:space="preserve"> u turizmu, prvenstveno onih koji dolaze u neposredan ko</w:t>
      </w:r>
      <w:r w:rsidR="00DD2267" w:rsidRPr="00430CB6">
        <w:rPr>
          <w:noProof/>
          <w:color w:val="000000"/>
          <w:szCs w:val="24"/>
          <w:lang w:val="hr-HR"/>
        </w:rPr>
        <w:t>ntakt s osobama s invaliditetom</w:t>
      </w:r>
      <w:r w:rsidRPr="00EE0F0F">
        <w:rPr>
          <w:szCs w:val="24"/>
        </w:rPr>
        <w:t xml:space="preserve"> </w:t>
      </w:r>
      <w:r w:rsidRPr="00430CB6">
        <w:rPr>
          <w:szCs w:val="24"/>
        </w:rPr>
        <w:t>na temu</w:t>
      </w:r>
      <w:r w:rsidRPr="00EE0F0F">
        <w:rPr>
          <w:szCs w:val="24"/>
        </w:rPr>
        <w:t xml:space="preserve"> </w:t>
      </w:r>
      <w:r w:rsidRPr="00430CB6">
        <w:rPr>
          <w:noProof/>
          <w:color w:val="000000"/>
          <w:szCs w:val="24"/>
          <w:lang w:val="hr-HR"/>
        </w:rPr>
        <w:t>brige o gostu s invaliditetom</w:t>
      </w:r>
      <w:r w:rsidR="00180911" w:rsidRPr="00180911">
        <w:t xml:space="preserve"> </w:t>
      </w:r>
      <w:r w:rsidR="00180911">
        <w:t>(</w:t>
      </w:r>
      <w:r w:rsidR="00180911" w:rsidRPr="00180911">
        <w:rPr>
          <w:noProof/>
          <w:color w:val="000000"/>
          <w:szCs w:val="24"/>
          <w:lang w:val="hr-HR"/>
        </w:rPr>
        <w:t>seminari, radionice i drugi oblici stjecanja novih kompetencija, znanja i vještina na temu izjednačavanja mogućnosti osoba s invaliditetom</w:t>
      </w:r>
      <w:r w:rsidR="00180911">
        <w:rPr>
          <w:noProof/>
          <w:color w:val="000000"/>
          <w:szCs w:val="24"/>
          <w:lang w:val="hr-HR"/>
        </w:rPr>
        <w:t>)</w:t>
      </w:r>
    </w:p>
    <w:p w:rsidR="00C82E24" w:rsidRPr="00430CB6" w:rsidRDefault="003D530C" w:rsidP="00C82E24">
      <w:pPr>
        <w:numPr>
          <w:ilvl w:val="0"/>
          <w:numId w:val="29"/>
        </w:numPr>
        <w:jc w:val="both"/>
        <w:rPr>
          <w:noProof/>
          <w:color w:val="000000"/>
          <w:szCs w:val="24"/>
          <w:lang w:val="hr-HR"/>
        </w:rPr>
      </w:pPr>
      <w:r>
        <w:rPr>
          <w:noProof/>
          <w:color w:val="000000"/>
          <w:szCs w:val="24"/>
          <w:lang w:val="hr-HR"/>
        </w:rPr>
        <w:t xml:space="preserve">programi </w:t>
      </w:r>
      <w:r w:rsidR="00C82E24" w:rsidRPr="00430CB6">
        <w:rPr>
          <w:noProof/>
          <w:color w:val="000000"/>
          <w:szCs w:val="24"/>
          <w:lang w:val="hr-HR"/>
        </w:rPr>
        <w:t>osposobljavanja i usavršavanja osoba s invaliditetom za rad u turizmu i ugostiteljstvu</w:t>
      </w:r>
    </w:p>
    <w:p w:rsidR="00685118" w:rsidRPr="00430CB6" w:rsidRDefault="00C82E24" w:rsidP="004E6D86">
      <w:pPr>
        <w:numPr>
          <w:ilvl w:val="0"/>
          <w:numId w:val="29"/>
        </w:numPr>
        <w:jc w:val="both"/>
        <w:rPr>
          <w:noProof/>
          <w:color w:val="000000"/>
          <w:szCs w:val="24"/>
          <w:lang w:val="hr-HR"/>
        </w:rPr>
      </w:pPr>
      <w:r w:rsidRPr="00430CB6">
        <w:rPr>
          <w:noProof/>
          <w:color w:val="000000"/>
          <w:szCs w:val="24"/>
          <w:lang w:val="hr-HR"/>
        </w:rPr>
        <w:t xml:space="preserve">radionice za opću javnost na teme sukladno ciljevima </w:t>
      </w:r>
      <w:r w:rsidR="0012466D">
        <w:rPr>
          <w:noProof/>
          <w:color w:val="000000"/>
          <w:szCs w:val="24"/>
          <w:lang w:val="hr-HR"/>
        </w:rPr>
        <w:t>N</w:t>
      </w:r>
      <w:r w:rsidRPr="00430CB6">
        <w:rPr>
          <w:noProof/>
          <w:color w:val="000000"/>
          <w:szCs w:val="24"/>
          <w:lang w:val="hr-HR"/>
        </w:rPr>
        <w:t>atječaja</w:t>
      </w:r>
    </w:p>
    <w:p w:rsidR="00C82E24" w:rsidRDefault="00C82E24" w:rsidP="00152410">
      <w:pPr>
        <w:ind w:left="720"/>
        <w:jc w:val="both"/>
        <w:rPr>
          <w:noProof/>
          <w:color w:val="000000"/>
          <w:szCs w:val="24"/>
          <w:lang w:val="hr-HR"/>
        </w:rPr>
      </w:pPr>
    </w:p>
    <w:p w:rsidR="005419E6" w:rsidRDefault="005419E6" w:rsidP="0012466D">
      <w:pPr>
        <w:jc w:val="both"/>
        <w:rPr>
          <w:noProof/>
          <w:color w:val="000000"/>
          <w:szCs w:val="24"/>
          <w:lang w:val="hr-HR"/>
        </w:rPr>
      </w:pPr>
      <w:r>
        <w:rPr>
          <w:noProof/>
          <w:color w:val="000000"/>
          <w:szCs w:val="24"/>
          <w:lang w:val="hr-HR"/>
        </w:rPr>
        <w:t>Prihvatljive aktivnosti za oba programska područja (PP1 i PP2) su aktivnosti koje doprinose zelenoj (eko certifikati, prilagodba klimatskim promjenama i dr.) i digitalnoj tranziciji (prilagodba i nadogradnja digitalnih alata, inovativna digitalna rješenja</w:t>
      </w:r>
      <w:r w:rsidR="00632276">
        <w:rPr>
          <w:noProof/>
          <w:color w:val="000000"/>
          <w:szCs w:val="24"/>
          <w:lang w:val="hr-HR"/>
        </w:rPr>
        <w:t xml:space="preserve"> i dr. oblici)</w:t>
      </w:r>
      <w:r w:rsidR="00A9423E">
        <w:rPr>
          <w:noProof/>
          <w:color w:val="000000"/>
          <w:szCs w:val="24"/>
          <w:lang w:val="hr-HR"/>
        </w:rPr>
        <w:t xml:space="preserve"> </w:t>
      </w:r>
      <w:r w:rsidR="00632276">
        <w:rPr>
          <w:noProof/>
          <w:color w:val="000000"/>
          <w:szCs w:val="24"/>
          <w:lang w:val="hr-HR"/>
        </w:rPr>
        <w:t xml:space="preserve">koje doprinose specifičnom cilju programskog područja. </w:t>
      </w:r>
    </w:p>
    <w:p w:rsidR="005419E6" w:rsidRDefault="005419E6" w:rsidP="00FE24C8">
      <w:pPr>
        <w:ind w:left="360"/>
        <w:jc w:val="both"/>
        <w:rPr>
          <w:noProof/>
          <w:color w:val="000000"/>
          <w:szCs w:val="24"/>
          <w:lang w:val="hr-HR"/>
        </w:rPr>
      </w:pPr>
    </w:p>
    <w:p w:rsidR="00DD2267" w:rsidRPr="00430CB6" w:rsidRDefault="00DD2267" w:rsidP="0012466D">
      <w:pPr>
        <w:jc w:val="both"/>
        <w:rPr>
          <w:noProof/>
          <w:color w:val="000000"/>
          <w:szCs w:val="24"/>
          <w:lang w:val="hr-HR"/>
        </w:rPr>
      </w:pPr>
      <w:r w:rsidRPr="00430CB6">
        <w:rPr>
          <w:noProof/>
          <w:color w:val="000000"/>
          <w:szCs w:val="24"/>
          <w:lang w:val="hr-HR"/>
        </w:rPr>
        <w:t>Prihvatljive aktivnosti podrazumijevaju i nabavku/izradu/posudbu/najam potrebnih alata i pomagala u vrijednostima definiranim u prihvatljivim troškovima.</w:t>
      </w:r>
    </w:p>
    <w:p w:rsidR="00DD2267" w:rsidRPr="00430CB6" w:rsidRDefault="00DD2267" w:rsidP="004A182A">
      <w:pPr>
        <w:ind w:firstLine="360"/>
        <w:jc w:val="both"/>
        <w:rPr>
          <w:noProof/>
          <w:color w:val="000000"/>
          <w:szCs w:val="24"/>
          <w:lang w:val="hr-HR"/>
        </w:rPr>
      </w:pPr>
    </w:p>
    <w:p w:rsidR="00237EB0" w:rsidRDefault="00237EB0" w:rsidP="0012466D">
      <w:pPr>
        <w:jc w:val="both"/>
        <w:rPr>
          <w:b/>
          <w:noProof/>
          <w:color w:val="000000"/>
          <w:szCs w:val="24"/>
          <w:lang w:val="hr-HR"/>
        </w:rPr>
      </w:pPr>
      <w:r w:rsidRPr="00430CB6">
        <w:rPr>
          <w:noProof/>
          <w:color w:val="000000"/>
          <w:szCs w:val="24"/>
          <w:lang w:val="hr-HR"/>
        </w:rPr>
        <w:t>Prihvatljive su aktivnosti projekta započete</w:t>
      </w:r>
      <w:r w:rsidRPr="00430CB6">
        <w:rPr>
          <w:b/>
          <w:noProof/>
          <w:color w:val="000000"/>
          <w:szCs w:val="24"/>
          <w:lang w:val="hr-HR"/>
        </w:rPr>
        <w:t xml:space="preserve"> od 01.01.2022.</w:t>
      </w:r>
    </w:p>
    <w:p w:rsidR="008D59B3" w:rsidRPr="00430CB6" w:rsidRDefault="008D59B3" w:rsidP="0012466D">
      <w:pPr>
        <w:jc w:val="both"/>
        <w:rPr>
          <w:b/>
          <w:noProof/>
          <w:color w:val="000000"/>
          <w:szCs w:val="24"/>
          <w:lang w:val="hr-HR"/>
        </w:rPr>
      </w:pPr>
    </w:p>
    <w:p w:rsidR="003F1C33" w:rsidRPr="00430CB6" w:rsidRDefault="004C5F22" w:rsidP="003F1C33">
      <w:pPr>
        <w:spacing w:after="240"/>
        <w:jc w:val="both"/>
        <w:rPr>
          <w:b/>
          <w:noProof/>
          <w:color w:val="000000"/>
          <w:szCs w:val="24"/>
          <w:lang w:val="hr-HR"/>
        </w:rPr>
      </w:pPr>
      <w:r w:rsidRPr="00430CB6" w:rsidDel="004C5F22">
        <w:rPr>
          <w:noProof/>
          <w:color w:val="000000"/>
          <w:szCs w:val="24"/>
          <w:lang w:val="hr-HR"/>
        </w:rPr>
        <w:lastRenderedPageBreak/>
        <w:t xml:space="preserve"> </w:t>
      </w:r>
      <w:r w:rsidR="003F1C33" w:rsidRPr="00430CB6">
        <w:rPr>
          <w:noProof/>
          <w:color w:val="000000"/>
          <w:szCs w:val="24"/>
          <w:lang w:val="hr-HR"/>
        </w:rPr>
        <w:t>(</w:t>
      </w:r>
      <w:r w:rsidR="00840BB2" w:rsidRPr="00430CB6">
        <w:rPr>
          <w:noProof/>
          <w:color w:val="000000"/>
          <w:szCs w:val="24"/>
          <w:lang w:val="hr-HR"/>
        </w:rPr>
        <w:t>2</w:t>
      </w:r>
      <w:r w:rsidR="003F1C33" w:rsidRPr="00430CB6">
        <w:rPr>
          <w:noProof/>
          <w:color w:val="000000"/>
          <w:szCs w:val="24"/>
          <w:lang w:val="hr-HR"/>
        </w:rPr>
        <w:t xml:space="preserve">) </w:t>
      </w:r>
      <w:r w:rsidR="005F561B" w:rsidRPr="00430CB6">
        <w:rPr>
          <w:b/>
          <w:noProof/>
          <w:color w:val="000000"/>
          <w:szCs w:val="24"/>
          <w:lang w:val="hr-HR"/>
        </w:rPr>
        <w:t>P</w:t>
      </w:r>
      <w:r w:rsidR="003F1C33" w:rsidRPr="00430CB6">
        <w:rPr>
          <w:b/>
          <w:noProof/>
          <w:color w:val="000000"/>
          <w:szCs w:val="24"/>
          <w:lang w:val="hr-HR"/>
        </w:rPr>
        <w:t>rojekt</w:t>
      </w:r>
      <w:r w:rsidR="0048547C" w:rsidRPr="00430CB6">
        <w:rPr>
          <w:b/>
          <w:noProof/>
          <w:color w:val="000000"/>
          <w:szCs w:val="24"/>
          <w:lang w:val="hr-HR"/>
        </w:rPr>
        <w:t xml:space="preserve">i </w:t>
      </w:r>
      <w:r w:rsidR="000F4727" w:rsidRPr="00430CB6">
        <w:rPr>
          <w:b/>
          <w:noProof/>
          <w:color w:val="000000"/>
          <w:szCs w:val="24"/>
          <w:lang w:val="hr-HR"/>
        </w:rPr>
        <w:t>se</w:t>
      </w:r>
      <w:r w:rsidR="003F1C33" w:rsidRPr="00430CB6">
        <w:rPr>
          <w:b/>
          <w:noProof/>
          <w:color w:val="000000"/>
          <w:szCs w:val="24"/>
          <w:lang w:val="hr-HR"/>
        </w:rPr>
        <w:t xml:space="preserve"> mora</w:t>
      </w:r>
      <w:r w:rsidR="0048547C" w:rsidRPr="00430CB6">
        <w:rPr>
          <w:b/>
          <w:noProof/>
          <w:color w:val="000000"/>
          <w:szCs w:val="24"/>
          <w:lang w:val="hr-HR"/>
        </w:rPr>
        <w:t xml:space="preserve">ju </w:t>
      </w:r>
      <w:r w:rsidR="003F1C33" w:rsidRPr="00430CB6">
        <w:rPr>
          <w:b/>
          <w:noProof/>
          <w:color w:val="000000"/>
          <w:szCs w:val="24"/>
          <w:lang w:val="hr-HR"/>
        </w:rPr>
        <w:t>prov</w:t>
      </w:r>
      <w:r w:rsidR="0048547C" w:rsidRPr="00430CB6">
        <w:rPr>
          <w:b/>
          <w:noProof/>
          <w:color w:val="000000"/>
          <w:szCs w:val="24"/>
          <w:lang w:val="hr-HR"/>
        </w:rPr>
        <w:t>oditi</w:t>
      </w:r>
      <w:r w:rsidR="003F1C33" w:rsidRPr="00430CB6">
        <w:rPr>
          <w:b/>
          <w:noProof/>
          <w:color w:val="000000"/>
          <w:szCs w:val="24"/>
          <w:lang w:val="hr-HR"/>
        </w:rPr>
        <w:t xml:space="preserve"> </w:t>
      </w:r>
      <w:r w:rsidR="00C82E24" w:rsidRPr="00430CB6">
        <w:rPr>
          <w:b/>
          <w:noProof/>
          <w:color w:val="000000"/>
          <w:szCs w:val="24"/>
          <w:lang w:val="hr-HR"/>
        </w:rPr>
        <w:t xml:space="preserve">isključivo </w:t>
      </w:r>
      <w:r w:rsidR="003F1C33" w:rsidRPr="00430CB6">
        <w:rPr>
          <w:b/>
          <w:noProof/>
          <w:color w:val="000000"/>
          <w:szCs w:val="24"/>
          <w:lang w:val="hr-HR"/>
        </w:rPr>
        <w:t>na teritoriju Republike Hrvatske.</w:t>
      </w:r>
    </w:p>
    <w:p w:rsidR="00E84A5C" w:rsidRPr="00430CB6" w:rsidRDefault="00840BB2" w:rsidP="001B32CA">
      <w:pPr>
        <w:tabs>
          <w:tab w:val="left" w:pos="284"/>
          <w:tab w:val="left" w:pos="426"/>
        </w:tabs>
        <w:jc w:val="both"/>
        <w:rPr>
          <w:noProof/>
          <w:color w:val="000000"/>
          <w:szCs w:val="24"/>
          <w:lang w:val="hr-HR"/>
        </w:rPr>
      </w:pPr>
      <w:r w:rsidRPr="00430CB6">
        <w:rPr>
          <w:noProof/>
          <w:color w:val="000000"/>
          <w:szCs w:val="24"/>
          <w:lang w:val="hr-HR"/>
        </w:rPr>
        <w:t xml:space="preserve"> (3) </w:t>
      </w:r>
      <w:r w:rsidR="00E84A5C" w:rsidRPr="00430CB6">
        <w:rPr>
          <w:b/>
          <w:noProof/>
          <w:color w:val="000000"/>
          <w:szCs w:val="24"/>
          <w:lang w:val="hr-HR"/>
        </w:rPr>
        <w:t>Neće se sufinancirati p</w:t>
      </w:r>
      <w:r w:rsidR="00D34E36" w:rsidRPr="00430CB6">
        <w:rPr>
          <w:b/>
          <w:noProof/>
          <w:color w:val="000000"/>
          <w:szCs w:val="24"/>
          <w:lang w:val="hr-HR"/>
        </w:rPr>
        <w:t>ro</w:t>
      </w:r>
      <w:r w:rsidR="00E84A5C" w:rsidRPr="00430CB6">
        <w:rPr>
          <w:b/>
          <w:noProof/>
          <w:color w:val="000000"/>
          <w:szCs w:val="24"/>
          <w:lang w:val="hr-HR"/>
        </w:rPr>
        <w:t>jekti:</w:t>
      </w:r>
      <w:r w:rsidR="00D34E36" w:rsidRPr="00430CB6">
        <w:rPr>
          <w:noProof/>
          <w:color w:val="000000"/>
          <w:szCs w:val="24"/>
          <w:lang w:val="hr-HR"/>
        </w:rPr>
        <w:t xml:space="preserve"> </w:t>
      </w:r>
    </w:p>
    <w:p w:rsidR="00900630" w:rsidRPr="00430CB6" w:rsidRDefault="00900630" w:rsidP="001B32CA">
      <w:pPr>
        <w:tabs>
          <w:tab w:val="left" w:pos="284"/>
          <w:tab w:val="left" w:pos="426"/>
        </w:tabs>
        <w:jc w:val="both"/>
        <w:rPr>
          <w:noProof/>
          <w:color w:val="000000"/>
          <w:szCs w:val="24"/>
          <w:lang w:val="hr-HR"/>
        </w:rPr>
      </w:pPr>
    </w:p>
    <w:p w:rsidR="004C5F22" w:rsidRDefault="004C5F22" w:rsidP="00E91EE9">
      <w:pPr>
        <w:numPr>
          <w:ilvl w:val="0"/>
          <w:numId w:val="17"/>
        </w:numPr>
        <w:jc w:val="both"/>
        <w:rPr>
          <w:noProof/>
          <w:color w:val="000000"/>
          <w:szCs w:val="24"/>
          <w:lang w:val="hr-HR"/>
        </w:rPr>
      </w:pPr>
      <w:r>
        <w:rPr>
          <w:noProof/>
          <w:color w:val="000000"/>
          <w:szCs w:val="24"/>
          <w:lang w:val="hr-HR"/>
        </w:rPr>
        <w:t xml:space="preserve">koji su </w:t>
      </w:r>
      <w:r w:rsidR="008D59B3">
        <w:rPr>
          <w:noProof/>
          <w:color w:val="000000"/>
          <w:szCs w:val="24"/>
          <w:lang w:val="hr-HR"/>
        </w:rPr>
        <w:t xml:space="preserve">u potpunosti </w:t>
      </w:r>
      <w:r>
        <w:rPr>
          <w:noProof/>
          <w:color w:val="000000"/>
          <w:szCs w:val="24"/>
          <w:lang w:val="hr-HR"/>
        </w:rPr>
        <w:t>završeni do datuma objave ovog Natječaja</w:t>
      </w:r>
      <w:r w:rsidR="008D59B3">
        <w:rPr>
          <w:noProof/>
          <w:color w:val="000000"/>
          <w:szCs w:val="24"/>
          <w:lang w:val="hr-HR"/>
        </w:rPr>
        <w:t>,</w:t>
      </w:r>
    </w:p>
    <w:p w:rsidR="004C5F22" w:rsidRDefault="004C5F22" w:rsidP="00E91EE9">
      <w:pPr>
        <w:numPr>
          <w:ilvl w:val="0"/>
          <w:numId w:val="17"/>
        </w:numPr>
        <w:jc w:val="both"/>
        <w:rPr>
          <w:noProof/>
          <w:color w:val="000000"/>
          <w:szCs w:val="24"/>
          <w:lang w:val="hr-HR"/>
        </w:rPr>
      </w:pPr>
      <w:r>
        <w:rPr>
          <w:noProof/>
          <w:color w:val="000000"/>
          <w:szCs w:val="24"/>
          <w:lang w:val="hr-HR"/>
        </w:rPr>
        <w:t>kojima su već dodijeljena financijska sredstva iz Državnog proračuna</w:t>
      </w:r>
      <w:r w:rsidR="008D59B3">
        <w:rPr>
          <w:noProof/>
          <w:color w:val="000000"/>
          <w:szCs w:val="24"/>
          <w:lang w:val="hr-HR"/>
        </w:rPr>
        <w:t>,</w:t>
      </w:r>
    </w:p>
    <w:p w:rsidR="00662D7C" w:rsidRPr="00430CB6" w:rsidRDefault="00E84A5C" w:rsidP="00E91EE9">
      <w:pPr>
        <w:numPr>
          <w:ilvl w:val="0"/>
          <w:numId w:val="17"/>
        </w:numPr>
        <w:jc w:val="both"/>
        <w:rPr>
          <w:noProof/>
          <w:color w:val="000000"/>
          <w:szCs w:val="24"/>
          <w:lang w:val="hr-HR"/>
        </w:rPr>
      </w:pPr>
      <w:r w:rsidRPr="00430CB6">
        <w:rPr>
          <w:noProof/>
          <w:color w:val="000000"/>
          <w:szCs w:val="24"/>
          <w:lang w:val="hr-HR"/>
        </w:rPr>
        <w:t>koji su usmjereni isključivo na zadovoljavanje temeljnih potreba poslovanja udruge</w:t>
      </w:r>
      <w:r w:rsidR="0009082A" w:rsidRPr="00430CB6">
        <w:rPr>
          <w:noProof/>
          <w:color w:val="000000"/>
          <w:szCs w:val="24"/>
          <w:lang w:val="hr-HR"/>
        </w:rPr>
        <w:t>,</w:t>
      </w:r>
    </w:p>
    <w:p w:rsidR="007849AF" w:rsidRPr="00430CB6" w:rsidRDefault="00662D7C" w:rsidP="00E91EE9">
      <w:pPr>
        <w:numPr>
          <w:ilvl w:val="0"/>
          <w:numId w:val="17"/>
        </w:numPr>
        <w:jc w:val="both"/>
        <w:rPr>
          <w:noProof/>
          <w:color w:val="000000"/>
          <w:szCs w:val="24"/>
          <w:lang w:val="hr-HR"/>
        </w:rPr>
      </w:pPr>
      <w:r w:rsidRPr="00430CB6">
        <w:rPr>
          <w:noProof/>
          <w:color w:val="000000"/>
          <w:szCs w:val="24"/>
          <w:lang w:val="hr-HR"/>
        </w:rPr>
        <w:t xml:space="preserve">čija je jedina svrha korist članicama/članovima udruge a bez ispunjavanja </w:t>
      </w:r>
      <w:r w:rsidR="00F2580B" w:rsidRPr="00430CB6">
        <w:rPr>
          <w:noProof/>
          <w:color w:val="000000"/>
          <w:szCs w:val="24"/>
          <w:lang w:val="hr-HR"/>
        </w:rPr>
        <w:t xml:space="preserve">svrhe </w:t>
      </w:r>
      <w:r w:rsidR="0012466D">
        <w:rPr>
          <w:noProof/>
          <w:color w:val="000000"/>
          <w:szCs w:val="24"/>
          <w:lang w:val="hr-HR"/>
        </w:rPr>
        <w:t>N</w:t>
      </w:r>
      <w:r w:rsidR="00F2580B" w:rsidRPr="00430CB6">
        <w:rPr>
          <w:noProof/>
          <w:color w:val="000000"/>
          <w:szCs w:val="24"/>
          <w:lang w:val="hr-HR"/>
        </w:rPr>
        <w:t xml:space="preserve">atječaja te koji ne doprinose ciljevima </w:t>
      </w:r>
      <w:r w:rsidR="0012466D">
        <w:rPr>
          <w:noProof/>
          <w:color w:val="000000"/>
          <w:szCs w:val="24"/>
          <w:lang w:val="hr-HR"/>
        </w:rPr>
        <w:t>N</w:t>
      </w:r>
      <w:r w:rsidR="001F5F25" w:rsidRPr="00430CB6">
        <w:rPr>
          <w:noProof/>
          <w:color w:val="000000"/>
          <w:szCs w:val="24"/>
          <w:lang w:val="hr-HR"/>
        </w:rPr>
        <w:t>atječaja</w:t>
      </w:r>
      <w:r w:rsidR="00E456C1" w:rsidRPr="00430CB6">
        <w:rPr>
          <w:noProof/>
          <w:color w:val="000000"/>
          <w:szCs w:val="24"/>
          <w:lang w:val="hr-HR"/>
        </w:rPr>
        <w:t>,</w:t>
      </w:r>
    </w:p>
    <w:p w:rsidR="00F85DE0" w:rsidRPr="00430CB6" w:rsidRDefault="00F85DE0" w:rsidP="00E91EE9">
      <w:pPr>
        <w:numPr>
          <w:ilvl w:val="0"/>
          <w:numId w:val="17"/>
        </w:numPr>
        <w:jc w:val="both"/>
        <w:rPr>
          <w:noProof/>
          <w:color w:val="000000"/>
          <w:szCs w:val="24"/>
          <w:lang w:val="hr-HR"/>
        </w:rPr>
      </w:pPr>
      <w:r w:rsidRPr="00430CB6">
        <w:rPr>
          <w:noProof/>
          <w:color w:val="000000"/>
          <w:szCs w:val="24"/>
          <w:lang w:val="hr-HR"/>
        </w:rPr>
        <w:t>z</w:t>
      </w:r>
      <w:r w:rsidR="000B4F28" w:rsidRPr="00430CB6">
        <w:rPr>
          <w:noProof/>
          <w:color w:val="000000"/>
          <w:szCs w:val="24"/>
          <w:lang w:val="hr-HR"/>
        </w:rPr>
        <w:t>nanstveno-istraživački projekti,</w:t>
      </w:r>
    </w:p>
    <w:p w:rsidR="00F85DE0" w:rsidRPr="00430CB6" w:rsidRDefault="00F85DE0" w:rsidP="00E91EE9">
      <w:pPr>
        <w:numPr>
          <w:ilvl w:val="0"/>
          <w:numId w:val="17"/>
        </w:numPr>
        <w:jc w:val="both"/>
        <w:rPr>
          <w:noProof/>
          <w:color w:val="000000"/>
          <w:szCs w:val="24"/>
          <w:lang w:val="hr-HR"/>
        </w:rPr>
      </w:pPr>
      <w:r w:rsidRPr="00430CB6">
        <w:rPr>
          <w:noProof/>
          <w:color w:val="000000"/>
          <w:szCs w:val="24"/>
          <w:lang w:val="hr-HR"/>
        </w:rPr>
        <w:t>tiskanje knjiga, brošura, letaka (tisak u velikim nakla</w:t>
      </w:r>
      <w:r w:rsidR="000B4F28" w:rsidRPr="00430CB6">
        <w:rPr>
          <w:noProof/>
          <w:color w:val="000000"/>
          <w:szCs w:val="24"/>
          <w:lang w:val="hr-HR"/>
        </w:rPr>
        <w:t>dama)</w:t>
      </w:r>
      <w:r w:rsidR="00F2580B" w:rsidRPr="00430CB6">
        <w:rPr>
          <w:noProof/>
          <w:color w:val="000000"/>
          <w:szCs w:val="24"/>
          <w:lang w:val="hr-HR"/>
        </w:rPr>
        <w:t xml:space="preserve"> </w:t>
      </w:r>
      <w:r w:rsidR="000B0C80" w:rsidRPr="00430CB6">
        <w:rPr>
          <w:noProof/>
          <w:color w:val="000000"/>
          <w:szCs w:val="24"/>
          <w:lang w:val="hr-HR"/>
        </w:rPr>
        <w:t>kao jedina aktivnost u projektu</w:t>
      </w:r>
      <w:r w:rsidR="000B4F28" w:rsidRPr="00430CB6">
        <w:rPr>
          <w:noProof/>
          <w:color w:val="000000"/>
          <w:szCs w:val="24"/>
          <w:lang w:val="hr-HR"/>
        </w:rPr>
        <w:t>,</w:t>
      </w:r>
    </w:p>
    <w:p w:rsidR="00F85DE0" w:rsidRPr="00430CB6" w:rsidRDefault="00F85DE0" w:rsidP="00E91EE9">
      <w:pPr>
        <w:numPr>
          <w:ilvl w:val="0"/>
          <w:numId w:val="17"/>
        </w:numPr>
        <w:jc w:val="both"/>
        <w:rPr>
          <w:noProof/>
          <w:color w:val="000000"/>
          <w:szCs w:val="24"/>
          <w:lang w:val="hr-HR"/>
        </w:rPr>
      </w:pPr>
      <w:r w:rsidRPr="00430CB6">
        <w:rPr>
          <w:noProof/>
          <w:color w:val="000000"/>
          <w:szCs w:val="24"/>
          <w:lang w:val="hr-HR"/>
        </w:rPr>
        <w:t>aktivnosti koje spadaju u redovitu djelatnost Udruge (primjerice troškovi održavanja Skupš</w:t>
      </w:r>
      <w:r w:rsidR="000B4F28" w:rsidRPr="00430CB6">
        <w:rPr>
          <w:noProof/>
          <w:color w:val="000000"/>
          <w:szCs w:val="24"/>
          <w:lang w:val="hr-HR"/>
        </w:rPr>
        <w:t>tine, upravnog odbora i slično),</w:t>
      </w:r>
    </w:p>
    <w:p w:rsidR="00F85DE0" w:rsidRPr="00430CB6" w:rsidRDefault="00F85DE0" w:rsidP="00E91EE9">
      <w:pPr>
        <w:numPr>
          <w:ilvl w:val="0"/>
          <w:numId w:val="17"/>
        </w:numPr>
        <w:jc w:val="both"/>
        <w:rPr>
          <w:noProof/>
          <w:color w:val="000000"/>
          <w:szCs w:val="24"/>
          <w:lang w:val="hr-HR"/>
        </w:rPr>
      </w:pPr>
      <w:r w:rsidRPr="00430CB6">
        <w:rPr>
          <w:noProof/>
          <w:color w:val="000000"/>
          <w:szCs w:val="24"/>
          <w:lang w:val="hr-HR"/>
        </w:rPr>
        <w:t>aktivnosti projekata za koje se općenito smatra da su u nadležnosti Vlade Republike Hrvatske, kao što je formalno obrazovanje,</w:t>
      </w:r>
      <w:r w:rsidR="000B4F28" w:rsidRPr="00430CB6">
        <w:rPr>
          <w:noProof/>
          <w:color w:val="000000"/>
          <w:szCs w:val="24"/>
          <w:lang w:val="hr-HR"/>
        </w:rPr>
        <w:t xml:space="preserve"> osnovna zdravstvena skrb i sl.,</w:t>
      </w:r>
    </w:p>
    <w:p w:rsidR="00F85DE0" w:rsidRPr="00430CB6" w:rsidRDefault="00F85DE0" w:rsidP="00E91EE9">
      <w:pPr>
        <w:numPr>
          <w:ilvl w:val="0"/>
          <w:numId w:val="17"/>
        </w:numPr>
        <w:jc w:val="both"/>
        <w:rPr>
          <w:noProof/>
          <w:color w:val="000000"/>
          <w:szCs w:val="24"/>
          <w:lang w:val="hr-HR"/>
        </w:rPr>
      </w:pPr>
      <w:r w:rsidRPr="00430CB6">
        <w:rPr>
          <w:noProof/>
          <w:color w:val="000000"/>
          <w:szCs w:val="24"/>
          <w:lang w:val="hr-HR"/>
        </w:rPr>
        <w:t>koje se u cjelini mogu financirati prema posebnim propisima ili prema drugim osnovama Uredbe za utvrđivanje korisnika i načina raspodjele dijela prihoda od</w:t>
      </w:r>
      <w:r w:rsidR="000B4F28" w:rsidRPr="00430CB6">
        <w:rPr>
          <w:noProof/>
          <w:color w:val="000000"/>
          <w:szCs w:val="24"/>
          <w:lang w:val="hr-HR"/>
        </w:rPr>
        <w:t xml:space="preserve"> igara na sreću za </w:t>
      </w:r>
      <w:r w:rsidR="00601753" w:rsidRPr="00430CB6">
        <w:rPr>
          <w:noProof/>
          <w:color w:val="000000"/>
          <w:szCs w:val="24"/>
          <w:lang w:val="hr-HR"/>
        </w:rPr>
        <w:t>2</w:t>
      </w:r>
      <w:r w:rsidR="00A050AC" w:rsidRPr="00430CB6">
        <w:rPr>
          <w:noProof/>
          <w:color w:val="000000"/>
          <w:szCs w:val="24"/>
          <w:lang w:val="hr-HR"/>
        </w:rPr>
        <w:t>022</w:t>
      </w:r>
      <w:r w:rsidR="00601753" w:rsidRPr="00430CB6">
        <w:rPr>
          <w:noProof/>
          <w:color w:val="000000"/>
          <w:szCs w:val="24"/>
          <w:lang w:val="hr-HR"/>
        </w:rPr>
        <w:t>.</w:t>
      </w:r>
      <w:r w:rsidR="000B4F28" w:rsidRPr="00430CB6">
        <w:rPr>
          <w:noProof/>
          <w:color w:val="000000"/>
          <w:szCs w:val="24"/>
          <w:lang w:val="hr-HR"/>
        </w:rPr>
        <w:t xml:space="preserve"> godinu,</w:t>
      </w:r>
    </w:p>
    <w:p w:rsidR="00F85DE0" w:rsidRPr="00430CB6" w:rsidRDefault="00F85DE0" w:rsidP="00E91EE9">
      <w:pPr>
        <w:numPr>
          <w:ilvl w:val="0"/>
          <w:numId w:val="17"/>
        </w:numPr>
        <w:jc w:val="both"/>
        <w:rPr>
          <w:noProof/>
          <w:color w:val="000000"/>
          <w:szCs w:val="24"/>
          <w:lang w:val="hr-HR"/>
        </w:rPr>
      </w:pPr>
      <w:r w:rsidRPr="00430CB6">
        <w:rPr>
          <w:noProof/>
          <w:color w:val="000000"/>
          <w:szCs w:val="24"/>
          <w:lang w:val="hr-HR"/>
        </w:rPr>
        <w:t>koji su usmjereni na političke ili reli</w:t>
      </w:r>
      <w:r w:rsidR="000B4F28" w:rsidRPr="00430CB6">
        <w:rPr>
          <w:noProof/>
          <w:color w:val="000000"/>
          <w:szCs w:val="24"/>
          <w:lang w:val="hr-HR"/>
        </w:rPr>
        <w:t>gijske ciljeve i/ili aktivnosti,</w:t>
      </w:r>
    </w:p>
    <w:p w:rsidR="00C579CE" w:rsidRDefault="00E456C1" w:rsidP="000B0C80">
      <w:pPr>
        <w:numPr>
          <w:ilvl w:val="0"/>
          <w:numId w:val="17"/>
        </w:numPr>
        <w:jc w:val="both"/>
        <w:rPr>
          <w:noProof/>
          <w:color w:val="000000"/>
          <w:szCs w:val="24"/>
          <w:lang w:val="hr-HR"/>
        </w:rPr>
      </w:pPr>
      <w:r w:rsidRPr="00430CB6">
        <w:rPr>
          <w:noProof/>
          <w:color w:val="000000"/>
          <w:szCs w:val="24"/>
          <w:lang w:val="hr-HR"/>
        </w:rPr>
        <w:t>koji nisu u skladu s navedenim prihvatljivim aktivnostima</w:t>
      </w:r>
      <w:r w:rsidR="0046605D" w:rsidRPr="00430CB6">
        <w:rPr>
          <w:noProof/>
          <w:color w:val="000000"/>
          <w:szCs w:val="24"/>
          <w:lang w:val="hr-HR"/>
        </w:rPr>
        <w:t>.</w:t>
      </w:r>
    </w:p>
    <w:p w:rsidR="008D59B3" w:rsidRPr="00430CB6" w:rsidRDefault="008D59B3" w:rsidP="008D59B3">
      <w:pPr>
        <w:ind w:left="720"/>
        <w:jc w:val="both"/>
        <w:rPr>
          <w:noProof/>
          <w:color w:val="000000"/>
          <w:szCs w:val="24"/>
          <w:lang w:val="hr-HR"/>
        </w:rPr>
      </w:pPr>
    </w:p>
    <w:p w:rsidR="0007408E" w:rsidRPr="00C72DDF" w:rsidRDefault="0007408E">
      <w:pPr>
        <w:pStyle w:val="Guidelines3"/>
        <w:outlineLvl w:val="0"/>
        <w:rPr>
          <w:rFonts w:ascii="Times New Roman" w:hAnsi="Times New Roman"/>
          <w:noProof/>
          <w:sz w:val="24"/>
          <w:szCs w:val="24"/>
          <w:lang w:val="hr-HR"/>
        </w:rPr>
      </w:pPr>
      <w:bookmarkStart w:id="7" w:name="_Toc339887784"/>
      <w:r w:rsidRPr="00EE0F0F">
        <w:rPr>
          <w:rFonts w:ascii="Times New Roman" w:hAnsi="Times New Roman"/>
          <w:noProof/>
          <w:sz w:val="24"/>
          <w:szCs w:val="24"/>
          <w:lang w:val="hr-HR"/>
        </w:rPr>
        <w:t>2.4</w:t>
      </w:r>
      <w:r w:rsidRPr="00EE0F0F">
        <w:rPr>
          <w:rFonts w:ascii="Times New Roman" w:hAnsi="Times New Roman"/>
          <w:noProof/>
          <w:sz w:val="24"/>
          <w:szCs w:val="24"/>
          <w:lang w:val="hr-HR"/>
        </w:rPr>
        <w:tab/>
      </w:r>
      <w:r w:rsidR="008D4C59" w:rsidRPr="00EE0F0F">
        <w:rPr>
          <w:rFonts w:ascii="Times New Roman" w:hAnsi="Times New Roman"/>
          <w:noProof/>
          <w:sz w:val="24"/>
          <w:szCs w:val="24"/>
          <w:lang w:val="hr-HR"/>
        </w:rPr>
        <w:t xml:space="preserve">Prihvatljivi troškovi koji će se </w:t>
      </w:r>
      <w:r w:rsidR="000D47C9" w:rsidRPr="00C72DDF">
        <w:rPr>
          <w:rFonts w:ascii="Times New Roman" w:hAnsi="Times New Roman"/>
          <w:noProof/>
          <w:sz w:val="24"/>
          <w:szCs w:val="24"/>
          <w:lang w:val="hr-HR"/>
        </w:rPr>
        <w:t>su</w:t>
      </w:r>
      <w:r w:rsidR="008D4C59" w:rsidRPr="00C72DDF">
        <w:rPr>
          <w:rFonts w:ascii="Times New Roman" w:hAnsi="Times New Roman"/>
          <w:noProof/>
          <w:sz w:val="24"/>
          <w:szCs w:val="24"/>
          <w:lang w:val="hr-HR"/>
        </w:rPr>
        <w:t xml:space="preserve">financirati </w:t>
      </w:r>
      <w:bookmarkEnd w:id="7"/>
      <w:r w:rsidR="00C97BB5">
        <w:rPr>
          <w:rFonts w:ascii="Times New Roman" w:hAnsi="Times New Roman"/>
          <w:noProof/>
          <w:sz w:val="24"/>
          <w:szCs w:val="24"/>
          <w:lang w:val="hr-HR"/>
        </w:rPr>
        <w:t>N</w:t>
      </w:r>
      <w:r w:rsidR="00D81C99" w:rsidRPr="00C72DDF">
        <w:rPr>
          <w:rFonts w:ascii="Times New Roman" w:hAnsi="Times New Roman"/>
          <w:noProof/>
          <w:sz w:val="24"/>
          <w:szCs w:val="24"/>
          <w:lang w:val="hr-HR"/>
        </w:rPr>
        <w:t>atječajem</w:t>
      </w:r>
      <w:r w:rsidR="008D4C59" w:rsidRPr="00C72DDF">
        <w:rPr>
          <w:rFonts w:ascii="Times New Roman" w:hAnsi="Times New Roman"/>
          <w:noProof/>
          <w:sz w:val="24"/>
          <w:szCs w:val="24"/>
          <w:lang w:val="hr-HR"/>
        </w:rPr>
        <w:t xml:space="preserve"> </w:t>
      </w:r>
    </w:p>
    <w:p w:rsidR="00102497" w:rsidRPr="00430CB6" w:rsidRDefault="008D4C59" w:rsidP="00976D3F">
      <w:pPr>
        <w:jc w:val="both"/>
        <w:rPr>
          <w:noProof/>
          <w:szCs w:val="24"/>
          <w:lang w:val="hr-HR"/>
        </w:rPr>
      </w:pPr>
      <w:r w:rsidRPr="00430CB6">
        <w:rPr>
          <w:noProof/>
          <w:szCs w:val="24"/>
          <w:lang w:val="hr-HR"/>
        </w:rPr>
        <w:t xml:space="preserve">Sredstvima ovog </w:t>
      </w:r>
      <w:r w:rsidR="0012466D">
        <w:rPr>
          <w:noProof/>
          <w:szCs w:val="24"/>
          <w:lang w:val="hr-HR"/>
        </w:rPr>
        <w:t>N</w:t>
      </w:r>
      <w:r w:rsidR="00D81C99" w:rsidRPr="00430CB6">
        <w:rPr>
          <w:noProof/>
          <w:szCs w:val="24"/>
          <w:lang w:val="hr-HR"/>
        </w:rPr>
        <w:t>atječaja</w:t>
      </w:r>
      <w:r w:rsidRPr="00430CB6">
        <w:rPr>
          <w:noProof/>
          <w:szCs w:val="24"/>
          <w:lang w:val="hr-HR"/>
        </w:rPr>
        <w:t xml:space="preserve"> mogu se </w:t>
      </w:r>
      <w:r w:rsidR="000D47C9" w:rsidRPr="00430CB6">
        <w:rPr>
          <w:noProof/>
          <w:szCs w:val="24"/>
          <w:lang w:val="hr-HR"/>
        </w:rPr>
        <w:t>su</w:t>
      </w:r>
      <w:r w:rsidRPr="00430CB6">
        <w:rPr>
          <w:noProof/>
          <w:szCs w:val="24"/>
          <w:lang w:val="hr-HR"/>
        </w:rPr>
        <w:t xml:space="preserve">financirati </w:t>
      </w:r>
      <w:r w:rsidR="00810AD9" w:rsidRPr="00430CB6">
        <w:rPr>
          <w:noProof/>
          <w:szCs w:val="24"/>
          <w:lang w:val="hr-HR"/>
        </w:rPr>
        <w:t>i bit će prihvatljivi</w:t>
      </w:r>
      <w:r w:rsidR="000B0C80" w:rsidRPr="00430CB6">
        <w:rPr>
          <w:noProof/>
          <w:szCs w:val="24"/>
          <w:lang w:val="hr-HR"/>
        </w:rPr>
        <w:t xml:space="preserve"> izravni i neizravni</w:t>
      </w:r>
      <w:r w:rsidR="0014267F" w:rsidRPr="00430CB6">
        <w:rPr>
          <w:noProof/>
          <w:szCs w:val="24"/>
          <w:lang w:val="hr-HR"/>
        </w:rPr>
        <w:t xml:space="preserve"> troškovi nastali </w:t>
      </w:r>
      <w:r w:rsidR="00C16234" w:rsidRPr="00430CB6">
        <w:rPr>
          <w:noProof/>
          <w:szCs w:val="24"/>
          <w:lang w:val="hr-HR"/>
        </w:rPr>
        <w:t xml:space="preserve">u periodu </w:t>
      </w:r>
      <w:r w:rsidR="00601753" w:rsidRPr="004C562A">
        <w:rPr>
          <w:b/>
          <w:noProof/>
          <w:szCs w:val="24"/>
          <w:lang w:val="hr-HR"/>
        </w:rPr>
        <w:t xml:space="preserve">od </w:t>
      </w:r>
      <w:r w:rsidR="0017530A" w:rsidRPr="004C562A">
        <w:rPr>
          <w:b/>
          <w:noProof/>
          <w:szCs w:val="24"/>
          <w:lang w:val="hr-HR"/>
        </w:rPr>
        <w:t>0</w:t>
      </w:r>
      <w:r w:rsidR="00601753" w:rsidRPr="004C562A">
        <w:rPr>
          <w:b/>
          <w:noProof/>
          <w:szCs w:val="24"/>
          <w:lang w:val="hr-HR"/>
        </w:rPr>
        <w:t>1.</w:t>
      </w:r>
      <w:r w:rsidR="0017530A" w:rsidRPr="004C562A">
        <w:rPr>
          <w:b/>
          <w:noProof/>
          <w:szCs w:val="24"/>
          <w:lang w:val="hr-HR"/>
        </w:rPr>
        <w:t>0</w:t>
      </w:r>
      <w:r w:rsidR="00E72BCA" w:rsidRPr="004C562A">
        <w:rPr>
          <w:b/>
          <w:noProof/>
          <w:szCs w:val="24"/>
          <w:lang w:val="hr-HR"/>
        </w:rPr>
        <w:t>1.</w:t>
      </w:r>
      <w:r w:rsidR="00601753" w:rsidRPr="004C562A">
        <w:rPr>
          <w:b/>
          <w:noProof/>
          <w:szCs w:val="24"/>
          <w:lang w:val="hr-HR"/>
        </w:rPr>
        <w:t>202</w:t>
      </w:r>
      <w:r w:rsidR="00C57DEA" w:rsidRPr="004C562A">
        <w:rPr>
          <w:b/>
          <w:noProof/>
          <w:szCs w:val="24"/>
          <w:lang w:val="hr-HR"/>
        </w:rPr>
        <w:t>2</w:t>
      </w:r>
      <w:r w:rsidR="002E6166" w:rsidRPr="004C562A">
        <w:rPr>
          <w:b/>
          <w:noProof/>
          <w:szCs w:val="24"/>
          <w:lang w:val="hr-HR"/>
        </w:rPr>
        <w:t>.</w:t>
      </w:r>
      <w:r w:rsidR="00E72BCA" w:rsidRPr="004C562A">
        <w:rPr>
          <w:b/>
          <w:noProof/>
          <w:szCs w:val="24"/>
          <w:lang w:val="hr-HR"/>
        </w:rPr>
        <w:t xml:space="preserve"> godine</w:t>
      </w:r>
      <w:r w:rsidR="00E72BCA" w:rsidRPr="00430CB6">
        <w:rPr>
          <w:noProof/>
          <w:szCs w:val="24"/>
          <w:lang w:val="hr-HR"/>
        </w:rPr>
        <w:t xml:space="preserve"> do kraja provedbe projekta </w:t>
      </w:r>
      <w:r w:rsidR="0014267F" w:rsidRPr="00430CB6">
        <w:rPr>
          <w:noProof/>
          <w:szCs w:val="24"/>
          <w:lang w:val="hr-HR"/>
        </w:rPr>
        <w:t>kako slijedi:</w:t>
      </w:r>
    </w:p>
    <w:p w:rsidR="00A73BCD" w:rsidRPr="00430CB6" w:rsidRDefault="00A73BCD" w:rsidP="00976D3F">
      <w:pPr>
        <w:jc w:val="both"/>
        <w:rPr>
          <w:noProof/>
          <w:szCs w:val="24"/>
          <w:lang w:val="hr-HR"/>
        </w:rPr>
      </w:pPr>
    </w:p>
    <w:p w:rsidR="00D15666" w:rsidRPr="00430CB6" w:rsidRDefault="008D4C59" w:rsidP="00E91EE9">
      <w:pPr>
        <w:numPr>
          <w:ilvl w:val="0"/>
          <w:numId w:val="30"/>
        </w:numPr>
        <w:jc w:val="both"/>
        <w:rPr>
          <w:noProof/>
          <w:szCs w:val="24"/>
          <w:lang w:val="hr-HR"/>
        </w:rPr>
      </w:pPr>
      <w:r w:rsidRPr="00430CB6">
        <w:rPr>
          <w:noProof/>
          <w:szCs w:val="24"/>
          <w:lang w:val="hr-HR"/>
        </w:rPr>
        <w:t xml:space="preserve">stvarni </w:t>
      </w:r>
      <w:r w:rsidR="00810AD9" w:rsidRPr="00430CB6">
        <w:rPr>
          <w:noProof/>
          <w:szCs w:val="24"/>
          <w:lang w:val="hr-HR"/>
        </w:rPr>
        <w:t>troškovi</w:t>
      </w:r>
      <w:r w:rsidR="000049CE" w:rsidRPr="00430CB6">
        <w:rPr>
          <w:noProof/>
          <w:szCs w:val="24"/>
          <w:lang w:val="hr-HR"/>
        </w:rPr>
        <w:t xml:space="preserve"> </w:t>
      </w:r>
      <w:r w:rsidR="00102497" w:rsidRPr="00430CB6">
        <w:rPr>
          <w:noProof/>
          <w:szCs w:val="24"/>
          <w:lang w:val="hr-HR"/>
        </w:rPr>
        <w:t>koji su nužni za provođenje projekta koji je predmetom dodjele financijski</w:t>
      </w:r>
      <w:r w:rsidR="0014267F" w:rsidRPr="00430CB6">
        <w:rPr>
          <w:noProof/>
          <w:szCs w:val="24"/>
          <w:lang w:val="hr-HR"/>
        </w:rPr>
        <w:t>h</w:t>
      </w:r>
      <w:r w:rsidR="00D15666" w:rsidRPr="00430CB6">
        <w:rPr>
          <w:noProof/>
          <w:szCs w:val="24"/>
          <w:lang w:val="hr-HR"/>
        </w:rPr>
        <w:t xml:space="preserve"> </w:t>
      </w:r>
    </w:p>
    <w:p w:rsidR="00102497" w:rsidRPr="00430CB6" w:rsidRDefault="00102497" w:rsidP="00D15666">
      <w:pPr>
        <w:ind w:left="460" w:firstLine="260"/>
        <w:jc w:val="both"/>
        <w:rPr>
          <w:noProof/>
          <w:szCs w:val="24"/>
          <w:lang w:val="hr-HR"/>
        </w:rPr>
      </w:pPr>
      <w:r w:rsidRPr="00430CB6">
        <w:rPr>
          <w:noProof/>
          <w:szCs w:val="24"/>
          <w:lang w:val="hr-HR"/>
        </w:rPr>
        <w:t>sredstava</w:t>
      </w:r>
      <w:r w:rsidR="007B7B52">
        <w:rPr>
          <w:noProof/>
          <w:szCs w:val="24"/>
          <w:lang w:val="hr-HR"/>
        </w:rPr>
        <w:t>,</w:t>
      </w:r>
      <w:r w:rsidRPr="00430CB6">
        <w:rPr>
          <w:noProof/>
          <w:szCs w:val="24"/>
          <w:lang w:val="hr-HR"/>
        </w:rPr>
        <w:t xml:space="preserve"> </w:t>
      </w:r>
    </w:p>
    <w:p w:rsidR="00102497" w:rsidRPr="00430CB6" w:rsidRDefault="00102497" w:rsidP="00E91EE9">
      <w:pPr>
        <w:numPr>
          <w:ilvl w:val="0"/>
          <w:numId w:val="17"/>
        </w:numPr>
        <w:ind w:left="820"/>
        <w:jc w:val="both"/>
        <w:rPr>
          <w:noProof/>
          <w:szCs w:val="24"/>
          <w:lang w:val="hr-HR"/>
        </w:rPr>
      </w:pPr>
      <w:r w:rsidRPr="00430CB6">
        <w:rPr>
          <w:noProof/>
          <w:szCs w:val="24"/>
          <w:lang w:val="hr-HR"/>
        </w:rPr>
        <w:t>umjereni i opravdani troškovi</w:t>
      </w:r>
      <w:r w:rsidR="007B7B52">
        <w:rPr>
          <w:noProof/>
          <w:szCs w:val="24"/>
          <w:lang w:val="hr-HR"/>
        </w:rPr>
        <w:t>,</w:t>
      </w:r>
    </w:p>
    <w:p w:rsidR="00102497" w:rsidRPr="00430CB6" w:rsidRDefault="00102497" w:rsidP="00E91EE9">
      <w:pPr>
        <w:numPr>
          <w:ilvl w:val="0"/>
          <w:numId w:val="17"/>
        </w:numPr>
        <w:ind w:left="820"/>
        <w:jc w:val="both"/>
        <w:rPr>
          <w:noProof/>
          <w:szCs w:val="24"/>
          <w:lang w:val="hr-HR"/>
        </w:rPr>
      </w:pPr>
      <w:r w:rsidRPr="00430CB6">
        <w:rPr>
          <w:noProof/>
          <w:szCs w:val="24"/>
          <w:lang w:val="hr-HR"/>
        </w:rPr>
        <w:t>troškovi navedeni u proračunu projekta</w:t>
      </w:r>
      <w:r w:rsidR="007B7B52">
        <w:rPr>
          <w:noProof/>
          <w:szCs w:val="24"/>
          <w:lang w:val="hr-HR"/>
        </w:rPr>
        <w:t>.</w:t>
      </w:r>
    </w:p>
    <w:p w:rsidR="00E64260" w:rsidRPr="00430CB6" w:rsidRDefault="00E64260" w:rsidP="00976D3F">
      <w:pPr>
        <w:jc w:val="both"/>
        <w:rPr>
          <w:noProof/>
          <w:szCs w:val="24"/>
          <w:lang w:val="hr-HR"/>
        </w:rPr>
      </w:pPr>
    </w:p>
    <w:p w:rsidR="005F561B" w:rsidRDefault="005F561B" w:rsidP="00976D3F">
      <w:pPr>
        <w:jc w:val="both"/>
        <w:rPr>
          <w:noProof/>
          <w:szCs w:val="24"/>
          <w:lang w:val="hr-HR"/>
        </w:rPr>
      </w:pPr>
      <w:r w:rsidRPr="00430CB6">
        <w:rPr>
          <w:noProof/>
          <w:szCs w:val="24"/>
          <w:lang w:val="hr-HR"/>
        </w:rPr>
        <w:t xml:space="preserve">Troškovi nastali u </w:t>
      </w:r>
      <w:r w:rsidR="001E1B60" w:rsidRPr="00430CB6">
        <w:rPr>
          <w:noProof/>
          <w:szCs w:val="24"/>
          <w:lang w:val="hr-HR"/>
        </w:rPr>
        <w:t xml:space="preserve">razdoblju </w:t>
      </w:r>
      <w:r w:rsidR="00601753" w:rsidRPr="00430CB6">
        <w:rPr>
          <w:noProof/>
          <w:szCs w:val="24"/>
          <w:lang w:val="hr-HR"/>
        </w:rPr>
        <w:t xml:space="preserve">od </w:t>
      </w:r>
      <w:r w:rsidR="0017530A" w:rsidRPr="00430CB6">
        <w:rPr>
          <w:noProof/>
          <w:szCs w:val="24"/>
          <w:lang w:val="hr-HR"/>
        </w:rPr>
        <w:t>0</w:t>
      </w:r>
      <w:r w:rsidR="00601753" w:rsidRPr="00430CB6">
        <w:rPr>
          <w:noProof/>
          <w:szCs w:val="24"/>
          <w:lang w:val="hr-HR"/>
        </w:rPr>
        <w:t>1.</w:t>
      </w:r>
      <w:r w:rsidR="0017530A" w:rsidRPr="00430CB6">
        <w:rPr>
          <w:noProof/>
          <w:szCs w:val="24"/>
          <w:lang w:val="hr-HR"/>
        </w:rPr>
        <w:t>0</w:t>
      </w:r>
      <w:r w:rsidRPr="00430CB6">
        <w:rPr>
          <w:noProof/>
          <w:szCs w:val="24"/>
          <w:lang w:val="hr-HR"/>
        </w:rPr>
        <w:t>1.</w:t>
      </w:r>
      <w:r w:rsidR="00601753" w:rsidRPr="00430CB6">
        <w:rPr>
          <w:noProof/>
          <w:szCs w:val="24"/>
          <w:lang w:val="hr-HR"/>
        </w:rPr>
        <w:t>202</w:t>
      </w:r>
      <w:r w:rsidR="00C57DEA" w:rsidRPr="00430CB6">
        <w:rPr>
          <w:noProof/>
          <w:szCs w:val="24"/>
          <w:lang w:val="hr-HR"/>
        </w:rPr>
        <w:t>2</w:t>
      </w:r>
      <w:r w:rsidR="002E6166" w:rsidRPr="00430CB6">
        <w:rPr>
          <w:noProof/>
          <w:szCs w:val="24"/>
          <w:lang w:val="hr-HR"/>
        </w:rPr>
        <w:t>.</w:t>
      </w:r>
      <w:r w:rsidRPr="00430CB6">
        <w:rPr>
          <w:noProof/>
          <w:szCs w:val="24"/>
          <w:lang w:val="hr-HR"/>
        </w:rPr>
        <w:t xml:space="preserve"> do zaključivanja ugovora prihvatljivi su za sufinanciranje sredstvima ovog </w:t>
      </w:r>
      <w:r w:rsidR="0012466D">
        <w:rPr>
          <w:noProof/>
          <w:szCs w:val="24"/>
          <w:lang w:val="hr-HR"/>
        </w:rPr>
        <w:t>N</w:t>
      </w:r>
      <w:r w:rsidRPr="00430CB6">
        <w:rPr>
          <w:noProof/>
          <w:szCs w:val="24"/>
          <w:lang w:val="hr-HR"/>
        </w:rPr>
        <w:t xml:space="preserve">atječaja ukoliko su nastali u svrhu provedbe aktivnosti </w:t>
      </w:r>
      <w:r w:rsidR="001E1B60" w:rsidRPr="00430CB6">
        <w:rPr>
          <w:noProof/>
          <w:szCs w:val="24"/>
          <w:lang w:val="hr-HR"/>
        </w:rPr>
        <w:t xml:space="preserve">prijavljenog i ugovorenog </w:t>
      </w:r>
      <w:r w:rsidRPr="00430CB6">
        <w:rPr>
          <w:noProof/>
          <w:szCs w:val="24"/>
          <w:lang w:val="hr-HR"/>
        </w:rPr>
        <w:t xml:space="preserve">projekta </w:t>
      </w:r>
      <w:r w:rsidR="001E1B60" w:rsidRPr="00430CB6">
        <w:rPr>
          <w:noProof/>
          <w:szCs w:val="24"/>
          <w:lang w:val="hr-HR"/>
        </w:rPr>
        <w:t xml:space="preserve">te ukoliko su u skladu sa propisanim uvjetima </w:t>
      </w:r>
      <w:r w:rsidR="0012466D">
        <w:rPr>
          <w:noProof/>
          <w:szCs w:val="24"/>
          <w:lang w:val="hr-HR"/>
        </w:rPr>
        <w:t>N</w:t>
      </w:r>
      <w:r w:rsidR="001E1B60" w:rsidRPr="00430CB6">
        <w:rPr>
          <w:noProof/>
          <w:szCs w:val="24"/>
          <w:lang w:val="hr-HR"/>
        </w:rPr>
        <w:t>atječaja.</w:t>
      </w:r>
      <w:r w:rsidRPr="00430CB6">
        <w:rPr>
          <w:noProof/>
          <w:szCs w:val="24"/>
          <w:lang w:val="hr-HR"/>
        </w:rPr>
        <w:t xml:space="preserve"> </w:t>
      </w:r>
    </w:p>
    <w:p w:rsidR="005F561B" w:rsidRPr="00430CB6" w:rsidRDefault="005F561B" w:rsidP="00976D3F">
      <w:pPr>
        <w:jc w:val="both"/>
        <w:rPr>
          <w:noProof/>
          <w:szCs w:val="24"/>
          <w:lang w:val="hr-HR"/>
        </w:rPr>
      </w:pPr>
    </w:p>
    <w:p w:rsidR="00976D3F" w:rsidRDefault="00976D3F" w:rsidP="00976D3F">
      <w:pPr>
        <w:jc w:val="both"/>
        <w:rPr>
          <w:noProof/>
          <w:szCs w:val="24"/>
          <w:lang w:val="hr-HR"/>
        </w:rPr>
      </w:pPr>
      <w:r w:rsidRPr="00430CB6">
        <w:rPr>
          <w:noProof/>
          <w:szCs w:val="24"/>
          <w:lang w:val="hr-HR"/>
        </w:rPr>
        <w:t>Kategorije prihvatljivih troškova:</w:t>
      </w:r>
    </w:p>
    <w:p w:rsidR="004C562A" w:rsidRPr="00430CB6" w:rsidRDefault="004C562A" w:rsidP="00976D3F">
      <w:pPr>
        <w:jc w:val="both"/>
        <w:rPr>
          <w:noProof/>
          <w:szCs w:val="24"/>
          <w:lang w:val="hr-HR"/>
        </w:rPr>
      </w:pPr>
    </w:p>
    <w:p w:rsidR="004C562A" w:rsidRDefault="008D59B3" w:rsidP="00F04884">
      <w:pPr>
        <w:numPr>
          <w:ilvl w:val="0"/>
          <w:numId w:val="46"/>
        </w:numPr>
        <w:jc w:val="both"/>
        <w:rPr>
          <w:noProof/>
          <w:szCs w:val="24"/>
          <w:lang w:val="hr-HR"/>
        </w:rPr>
      </w:pPr>
      <w:r>
        <w:rPr>
          <w:noProof/>
          <w:szCs w:val="24"/>
          <w:lang w:val="hr-HR"/>
        </w:rPr>
        <w:t>i</w:t>
      </w:r>
      <w:r w:rsidR="00463902">
        <w:rPr>
          <w:noProof/>
          <w:szCs w:val="24"/>
          <w:lang w:val="hr-HR"/>
        </w:rPr>
        <w:t>zravni</w:t>
      </w:r>
      <w:r w:rsidR="00F23F8E">
        <w:rPr>
          <w:noProof/>
          <w:szCs w:val="24"/>
          <w:lang w:val="hr-HR"/>
        </w:rPr>
        <w:t xml:space="preserve"> troškovi </w:t>
      </w:r>
      <w:r>
        <w:rPr>
          <w:noProof/>
          <w:szCs w:val="24"/>
          <w:lang w:val="hr-HR"/>
        </w:rPr>
        <w:t>-</w:t>
      </w:r>
      <w:r w:rsidR="00F23F8E">
        <w:rPr>
          <w:noProof/>
          <w:szCs w:val="24"/>
          <w:lang w:val="hr-HR"/>
        </w:rPr>
        <w:t xml:space="preserve"> </w:t>
      </w:r>
      <w:r w:rsidR="00F62C60">
        <w:rPr>
          <w:noProof/>
          <w:szCs w:val="24"/>
          <w:lang w:val="hr-HR"/>
        </w:rPr>
        <w:t>troškovi</w:t>
      </w:r>
      <w:r w:rsidR="00F23F8E" w:rsidRPr="00F23F8E">
        <w:rPr>
          <w:noProof/>
          <w:szCs w:val="24"/>
          <w:lang w:val="hr-HR"/>
        </w:rPr>
        <w:t xml:space="preserve"> koji s</w:t>
      </w:r>
      <w:r w:rsidR="00F62C60">
        <w:rPr>
          <w:noProof/>
          <w:szCs w:val="24"/>
          <w:lang w:val="hr-HR"/>
        </w:rPr>
        <w:t>e mogu identificirati i dodijeliti</w:t>
      </w:r>
      <w:r w:rsidR="00F23F8E" w:rsidRPr="00F23F8E">
        <w:rPr>
          <w:noProof/>
          <w:szCs w:val="24"/>
          <w:lang w:val="hr-HR"/>
        </w:rPr>
        <w:t xml:space="preserve"> određenom troškovnom mjestu</w:t>
      </w:r>
      <w:r w:rsidR="00F62C60">
        <w:rPr>
          <w:noProof/>
          <w:szCs w:val="24"/>
          <w:lang w:val="hr-HR"/>
        </w:rPr>
        <w:t xml:space="preserve">, ​​tj. koji se mogu </w:t>
      </w:r>
      <w:r w:rsidR="00F04884">
        <w:rPr>
          <w:noProof/>
          <w:szCs w:val="24"/>
          <w:lang w:val="hr-HR"/>
        </w:rPr>
        <w:t>povezati</w:t>
      </w:r>
      <w:r w:rsidR="00F62C60">
        <w:rPr>
          <w:noProof/>
          <w:szCs w:val="24"/>
          <w:lang w:val="hr-HR"/>
        </w:rPr>
        <w:t xml:space="preserve"> </w:t>
      </w:r>
      <w:r w:rsidR="00F04884">
        <w:rPr>
          <w:noProof/>
          <w:szCs w:val="24"/>
          <w:lang w:val="hr-HR"/>
        </w:rPr>
        <w:t>uz</w:t>
      </w:r>
      <w:r w:rsidR="00F62C60">
        <w:rPr>
          <w:noProof/>
          <w:szCs w:val="24"/>
          <w:lang w:val="hr-HR"/>
        </w:rPr>
        <w:t xml:space="preserve"> određenu projektnu aktivnost</w:t>
      </w:r>
    </w:p>
    <w:p w:rsidR="004C562A" w:rsidRDefault="004C562A" w:rsidP="004C562A">
      <w:pPr>
        <w:ind w:left="720"/>
        <w:jc w:val="both"/>
        <w:rPr>
          <w:noProof/>
          <w:szCs w:val="24"/>
          <w:lang w:val="hr-HR"/>
        </w:rPr>
      </w:pPr>
    </w:p>
    <w:p w:rsidR="00463902" w:rsidRPr="004C562A" w:rsidRDefault="008D59B3" w:rsidP="00F04884">
      <w:pPr>
        <w:numPr>
          <w:ilvl w:val="0"/>
          <w:numId w:val="46"/>
        </w:numPr>
        <w:jc w:val="both"/>
        <w:rPr>
          <w:noProof/>
          <w:szCs w:val="24"/>
          <w:lang w:val="hr-HR"/>
        </w:rPr>
      </w:pPr>
      <w:r>
        <w:rPr>
          <w:noProof/>
          <w:szCs w:val="24"/>
          <w:lang w:val="hr-HR"/>
        </w:rPr>
        <w:t>n</w:t>
      </w:r>
      <w:r w:rsidR="00463902" w:rsidRPr="004C562A">
        <w:rPr>
          <w:noProof/>
          <w:szCs w:val="24"/>
          <w:lang w:val="hr-HR"/>
        </w:rPr>
        <w:t>eizravni</w:t>
      </w:r>
      <w:r w:rsidR="00F62C60" w:rsidRPr="004C562A">
        <w:rPr>
          <w:noProof/>
          <w:szCs w:val="24"/>
          <w:lang w:val="hr-HR"/>
        </w:rPr>
        <w:t xml:space="preserve"> </w:t>
      </w:r>
      <w:r w:rsidR="00F04884" w:rsidRPr="004C562A">
        <w:rPr>
          <w:noProof/>
          <w:szCs w:val="24"/>
          <w:lang w:val="hr-HR"/>
        </w:rPr>
        <w:t xml:space="preserve">troškovi </w:t>
      </w:r>
      <w:r>
        <w:rPr>
          <w:noProof/>
          <w:szCs w:val="24"/>
          <w:lang w:val="hr-HR"/>
        </w:rPr>
        <w:t>-</w:t>
      </w:r>
      <w:r w:rsidR="00F62C60" w:rsidRPr="004C562A">
        <w:rPr>
          <w:noProof/>
          <w:szCs w:val="24"/>
          <w:lang w:val="hr-HR"/>
        </w:rPr>
        <w:t xml:space="preserve"> svi troškovi koji nisu vezani uz određeno </w:t>
      </w:r>
      <w:r w:rsidR="00F04884" w:rsidRPr="004C562A">
        <w:rPr>
          <w:noProof/>
          <w:szCs w:val="24"/>
          <w:lang w:val="hr-HR"/>
        </w:rPr>
        <w:t xml:space="preserve">troškovno </w:t>
      </w:r>
      <w:r w:rsidR="00F62C60" w:rsidRPr="004C562A">
        <w:rPr>
          <w:noProof/>
          <w:szCs w:val="24"/>
          <w:lang w:val="hr-HR"/>
        </w:rPr>
        <w:t xml:space="preserve">mjesto tj. </w:t>
      </w:r>
      <w:r>
        <w:rPr>
          <w:noProof/>
          <w:szCs w:val="24"/>
          <w:lang w:val="hr-HR"/>
        </w:rPr>
        <w:t>određenu projektnu aktivnost</w:t>
      </w:r>
    </w:p>
    <w:p w:rsidR="00895CDB" w:rsidRPr="00430CB6" w:rsidRDefault="00895CDB" w:rsidP="00976D3F">
      <w:pPr>
        <w:jc w:val="both"/>
        <w:rPr>
          <w:noProof/>
          <w:szCs w:val="24"/>
          <w:lang w:val="hr-HR"/>
        </w:rPr>
      </w:pPr>
    </w:p>
    <w:p w:rsidR="000B0C80" w:rsidRPr="00430CB6" w:rsidRDefault="008D4C59" w:rsidP="00810AD9">
      <w:pPr>
        <w:jc w:val="both"/>
        <w:rPr>
          <w:b/>
          <w:noProof/>
          <w:szCs w:val="24"/>
          <w:lang w:val="hr-HR"/>
        </w:rPr>
      </w:pPr>
      <w:r w:rsidRPr="00430CB6">
        <w:rPr>
          <w:b/>
          <w:noProof/>
          <w:szCs w:val="24"/>
          <w:lang w:val="hr-HR"/>
        </w:rPr>
        <w:t>Prilikom procjene projekta, ocjenjivat će se potreba naznačenih troškova u odnosu na predviđene aktivnosti, kao i realnost visine navedenih troškova</w:t>
      </w:r>
      <w:r w:rsidR="000B0C80" w:rsidRPr="00430CB6">
        <w:rPr>
          <w:b/>
          <w:noProof/>
          <w:szCs w:val="24"/>
          <w:lang w:val="hr-HR"/>
        </w:rPr>
        <w:t xml:space="preserve">. </w:t>
      </w:r>
    </w:p>
    <w:p w:rsidR="000B0C80" w:rsidRPr="00430CB6" w:rsidRDefault="000B0C80" w:rsidP="00810AD9">
      <w:pPr>
        <w:jc w:val="both"/>
        <w:rPr>
          <w:b/>
          <w:noProof/>
          <w:szCs w:val="24"/>
          <w:lang w:val="hr-HR"/>
        </w:rPr>
      </w:pPr>
    </w:p>
    <w:p w:rsidR="00504F5B" w:rsidRPr="00430CB6" w:rsidRDefault="00D03B1D" w:rsidP="00810AD9">
      <w:pPr>
        <w:jc w:val="both"/>
        <w:rPr>
          <w:noProof/>
          <w:szCs w:val="24"/>
          <w:lang w:val="hr-HR"/>
        </w:rPr>
      </w:pPr>
      <w:r w:rsidRPr="00430CB6">
        <w:rPr>
          <w:noProof/>
          <w:szCs w:val="24"/>
          <w:lang w:val="hr-HR"/>
        </w:rPr>
        <w:t xml:space="preserve">Davatelj ima pravo, tijekom procjene projekta, korigirati tražene </w:t>
      </w:r>
      <w:r w:rsidR="006E1AB4" w:rsidRPr="00430CB6">
        <w:rPr>
          <w:noProof/>
          <w:szCs w:val="24"/>
          <w:lang w:val="hr-HR"/>
        </w:rPr>
        <w:t>troškove</w:t>
      </w:r>
      <w:r w:rsidRPr="00430CB6">
        <w:rPr>
          <w:noProof/>
          <w:szCs w:val="24"/>
          <w:lang w:val="hr-HR"/>
        </w:rPr>
        <w:t xml:space="preserve"> u </w:t>
      </w:r>
      <w:r w:rsidR="006E1AB4" w:rsidRPr="00430CB6">
        <w:rPr>
          <w:noProof/>
          <w:szCs w:val="24"/>
          <w:lang w:val="hr-HR"/>
        </w:rPr>
        <w:t>skladu s realnim visinama i potrebama.</w:t>
      </w:r>
    </w:p>
    <w:p w:rsidR="00952AF0" w:rsidRDefault="00952AF0" w:rsidP="00504F5B">
      <w:pPr>
        <w:jc w:val="both"/>
        <w:rPr>
          <w:b/>
          <w:noProof/>
          <w:szCs w:val="24"/>
          <w:u w:val="single"/>
          <w:lang w:val="hr-HR"/>
        </w:rPr>
      </w:pPr>
    </w:p>
    <w:p w:rsidR="007B7B52" w:rsidRDefault="007B7B52" w:rsidP="00504F5B">
      <w:pPr>
        <w:jc w:val="both"/>
        <w:rPr>
          <w:b/>
          <w:noProof/>
          <w:szCs w:val="24"/>
          <w:u w:val="single"/>
          <w:lang w:val="hr-HR"/>
        </w:rPr>
      </w:pPr>
    </w:p>
    <w:p w:rsidR="007B7B52" w:rsidRDefault="007B7B52" w:rsidP="00504F5B">
      <w:pPr>
        <w:jc w:val="both"/>
        <w:rPr>
          <w:b/>
          <w:noProof/>
          <w:szCs w:val="24"/>
          <w:u w:val="single"/>
          <w:lang w:val="hr-HR"/>
        </w:rPr>
      </w:pPr>
    </w:p>
    <w:p w:rsidR="007B7B52" w:rsidRPr="00430CB6" w:rsidRDefault="007B7B52" w:rsidP="00504F5B">
      <w:pPr>
        <w:jc w:val="both"/>
        <w:rPr>
          <w:b/>
          <w:noProof/>
          <w:szCs w:val="24"/>
          <w:u w:val="single"/>
          <w:lang w:val="hr-HR"/>
        </w:rPr>
      </w:pPr>
    </w:p>
    <w:p w:rsidR="008D4C59" w:rsidRDefault="00D34E36" w:rsidP="00E91EE9">
      <w:pPr>
        <w:numPr>
          <w:ilvl w:val="0"/>
          <w:numId w:val="24"/>
        </w:numPr>
        <w:jc w:val="both"/>
        <w:rPr>
          <w:b/>
          <w:noProof/>
          <w:color w:val="000000"/>
          <w:szCs w:val="24"/>
          <w:lang w:val="hr-HR"/>
        </w:rPr>
      </w:pPr>
      <w:r w:rsidRPr="00430CB6">
        <w:rPr>
          <w:b/>
          <w:noProof/>
          <w:color w:val="000000"/>
          <w:szCs w:val="24"/>
          <w:lang w:val="hr-HR"/>
        </w:rPr>
        <w:lastRenderedPageBreak/>
        <w:t>P</w:t>
      </w:r>
      <w:r w:rsidR="008D4C59" w:rsidRPr="00430CB6">
        <w:rPr>
          <w:b/>
          <w:noProof/>
          <w:color w:val="000000"/>
          <w:szCs w:val="24"/>
          <w:lang w:val="hr-HR"/>
        </w:rPr>
        <w:t>rihvatljiv</w:t>
      </w:r>
      <w:r w:rsidRPr="00430CB6">
        <w:rPr>
          <w:b/>
          <w:noProof/>
          <w:color w:val="000000"/>
          <w:szCs w:val="24"/>
          <w:lang w:val="hr-HR"/>
        </w:rPr>
        <w:t>i</w:t>
      </w:r>
      <w:r w:rsidR="008D4C59" w:rsidRPr="00430CB6">
        <w:rPr>
          <w:b/>
          <w:noProof/>
          <w:color w:val="000000"/>
          <w:szCs w:val="24"/>
          <w:lang w:val="hr-HR"/>
        </w:rPr>
        <w:t xml:space="preserve"> izravn</w:t>
      </w:r>
      <w:r w:rsidR="0009581A" w:rsidRPr="00430CB6">
        <w:rPr>
          <w:b/>
          <w:noProof/>
          <w:color w:val="000000"/>
          <w:szCs w:val="24"/>
          <w:lang w:val="hr-HR"/>
        </w:rPr>
        <w:t>i</w:t>
      </w:r>
      <w:r w:rsidR="008D4C59" w:rsidRPr="00430CB6">
        <w:rPr>
          <w:b/>
          <w:noProof/>
          <w:color w:val="000000"/>
          <w:szCs w:val="24"/>
          <w:lang w:val="hr-HR"/>
        </w:rPr>
        <w:t xml:space="preserve"> troškov</w:t>
      </w:r>
      <w:r w:rsidR="0009581A" w:rsidRPr="00430CB6">
        <w:rPr>
          <w:b/>
          <w:noProof/>
          <w:color w:val="000000"/>
          <w:szCs w:val="24"/>
          <w:lang w:val="hr-HR"/>
        </w:rPr>
        <w:t>i su:</w:t>
      </w:r>
      <w:r w:rsidR="001E116C" w:rsidRPr="00430CB6">
        <w:rPr>
          <w:b/>
          <w:noProof/>
          <w:color w:val="000000"/>
          <w:szCs w:val="24"/>
          <w:lang w:val="hr-HR"/>
        </w:rPr>
        <w:t xml:space="preserve"> </w:t>
      </w:r>
    </w:p>
    <w:p w:rsidR="007B7B52" w:rsidRPr="00430CB6" w:rsidRDefault="007B7B52" w:rsidP="007B7B52">
      <w:pPr>
        <w:ind w:left="720"/>
        <w:jc w:val="both"/>
        <w:rPr>
          <w:b/>
          <w:noProof/>
          <w:color w:val="000000"/>
          <w:szCs w:val="24"/>
          <w:lang w:val="hr-HR"/>
        </w:rPr>
      </w:pPr>
    </w:p>
    <w:p w:rsidR="00D43DF8" w:rsidRPr="00430CB6" w:rsidRDefault="008144FB" w:rsidP="00E91EE9">
      <w:pPr>
        <w:numPr>
          <w:ilvl w:val="0"/>
          <w:numId w:val="18"/>
        </w:numPr>
        <w:jc w:val="both"/>
        <w:rPr>
          <w:noProof/>
          <w:color w:val="000000"/>
          <w:szCs w:val="24"/>
          <w:lang w:val="hr-HR"/>
        </w:rPr>
      </w:pPr>
      <w:r w:rsidRPr="00430CB6">
        <w:rPr>
          <w:noProof/>
          <w:color w:val="000000"/>
          <w:szCs w:val="24"/>
          <w:lang w:val="hr-HR"/>
        </w:rPr>
        <w:t>troškovi plaća voditeljima/</w:t>
      </w:r>
      <w:r w:rsidR="00D43DF8" w:rsidRPr="00430CB6">
        <w:rPr>
          <w:noProof/>
          <w:color w:val="000000"/>
          <w:szCs w:val="24"/>
          <w:lang w:val="hr-HR"/>
        </w:rPr>
        <w:t>izvoditeljima</w:t>
      </w:r>
      <w:r w:rsidR="00A73BCD" w:rsidRPr="00430CB6">
        <w:rPr>
          <w:noProof/>
          <w:color w:val="000000"/>
          <w:szCs w:val="24"/>
          <w:lang w:val="hr-HR"/>
        </w:rPr>
        <w:t xml:space="preserve"> </w:t>
      </w:r>
      <w:r w:rsidR="00D43DF8" w:rsidRPr="00430CB6">
        <w:rPr>
          <w:noProof/>
          <w:color w:val="000000"/>
          <w:szCs w:val="24"/>
          <w:lang w:val="hr-HR"/>
        </w:rPr>
        <w:t>projekta</w:t>
      </w:r>
      <w:r w:rsidR="00E63F19" w:rsidRPr="00430CB6">
        <w:rPr>
          <w:noProof/>
          <w:color w:val="000000"/>
          <w:szCs w:val="24"/>
          <w:lang w:val="hr-HR"/>
        </w:rPr>
        <w:t xml:space="preserve"> navedenim u Obrascu opisa projekta </w:t>
      </w:r>
      <w:r w:rsidR="00D43DF8" w:rsidRPr="00430CB6">
        <w:rPr>
          <w:noProof/>
          <w:color w:val="000000"/>
          <w:szCs w:val="24"/>
          <w:lang w:val="hr-HR"/>
        </w:rPr>
        <w:t xml:space="preserve"> temeljem ugovora o radu za vrijeme utrošeno na provedbi projekta</w:t>
      </w:r>
      <w:r w:rsidR="0089376B" w:rsidRPr="00430CB6">
        <w:rPr>
          <w:noProof/>
          <w:color w:val="000000"/>
          <w:szCs w:val="24"/>
          <w:lang w:val="hr-HR"/>
        </w:rPr>
        <w:t>; u slučaju isplate plaće istim osobama ne može se isplatiti i dodatna naknada,</w:t>
      </w:r>
    </w:p>
    <w:p w:rsidR="00A73BCD" w:rsidRDefault="005C6719" w:rsidP="00E91EE9">
      <w:pPr>
        <w:numPr>
          <w:ilvl w:val="0"/>
          <w:numId w:val="18"/>
        </w:numPr>
        <w:jc w:val="both"/>
        <w:rPr>
          <w:noProof/>
          <w:color w:val="000000"/>
          <w:szCs w:val="24"/>
          <w:lang w:val="hr-HR"/>
        </w:rPr>
      </w:pPr>
      <w:r w:rsidRPr="00430CB6">
        <w:rPr>
          <w:noProof/>
          <w:color w:val="000000"/>
          <w:szCs w:val="24"/>
          <w:lang w:val="hr-HR"/>
        </w:rPr>
        <w:t>t</w:t>
      </w:r>
      <w:r w:rsidR="008144FB" w:rsidRPr="00430CB6">
        <w:rPr>
          <w:noProof/>
          <w:color w:val="000000"/>
          <w:szCs w:val="24"/>
          <w:lang w:val="hr-HR"/>
        </w:rPr>
        <w:t>roškovi naknade voditeljima/</w:t>
      </w:r>
      <w:r w:rsidR="00D43DF8" w:rsidRPr="00430CB6">
        <w:rPr>
          <w:noProof/>
          <w:color w:val="000000"/>
          <w:szCs w:val="24"/>
          <w:lang w:val="hr-HR"/>
        </w:rPr>
        <w:t>izvoditeljima projekta</w:t>
      </w:r>
      <w:r w:rsidR="008F02F7" w:rsidRPr="00430CB6">
        <w:rPr>
          <w:noProof/>
          <w:color w:val="000000"/>
          <w:szCs w:val="24"/>
          <w:lang w:val="hr-HR"/>
        </w:rPr>
        <w:t xml:space="preserve"> i vanjskim stručnjacima</w:t>
      </w:r>
      <w:r w:rsidR="00E63F19" w:rsidRPr="00430CB6">
        <w:rPr>
          <w:noProof/>
          <w:color w:val="000000"/>
          <w:szCs w:val="24"/>
          <w:lang w:val="hr-HR"/>
        </w:rPr>
        <w:t xml:space="preserve"> navedenima u Obrascu opisa projekta</w:t>
      </w:r>
      <w:r w:rsidR="00A73BCD" w:rsidRPr="00430CB6">
        <w:rPr>
          <w:noProof/>
          <w:color w:val="000000"/>
          <w:szCs w:val="24"/>
          <w:lang w:val="hr-HR"/>
        </w:rPr>
        <w:t xml:space="preserve"> temeljem autorskog honorara i ugovora o djelu,</w:t>
      </w:r>
    </w:p>
    <w:p w:rsidR="0064293B" w:rsidRPr="00430CB6" w:rsidRDefault="00F23F8E" w:rsidP="00E63F19">
      <w:pPr>
        <w:numPr>
          <w:ilvl w:val="0"/>
          <w:numId w:val="18"/>
        </w:numPr>
        <w:jc w:val="both"/>
        <w:rPr>
          <w:noProof/>
          <w:color w:val="000000"/>
          <w:szCs w:val="24"/>
          <w:lang w:val="hr-HR"/>
        </w:rPr>
      </w:pPr>
      <w:r>
        <w:rPr>
          <w:noProof/>
          <w:color w:val="000000"/>
          <w:szCs w:val="24"/>
          <w:lang w:val="hr-HR"/>
        </w:rPr>
        <w:t>ostali izravni troškovi:</w:t>
      </w:r>
      <w:r w:rsidR="00D43DF8" w:rsidRPr="00430CB6">
        <w:rPr>
          <w:noProof/>
          <w:color w:val="000000"/>
          <w:szCs w:val="24"/>
          <w:lang w:val="hr-HR"/>
        </w:rPr>
        <w:t xml:space="preserve"> </w:t>
      </w:r>
      <w:r w:rsidR="0009581A" w:rsidRPr="00430CB6">
        <w:rPr>
          <w:noProof/>
          <w:color w:val="000000"/>
          <w:szCs w:val="24"/>
          <w:lang w:val="hr-HR"/>
        </w:rPr>
        <w:t>najam prostora</w:t>
      </w:r>
      <w:r w:rsidR="008144FB" w:rsidRPr="00430CB6">
        <w:rPr>
          <w:noProof/>
          <w:color w:val="000000"/>
          <w:szCs w:val="24"/>
          <w:lang w:val="hr-HR"/>
        </w:rPr>
        <w:t xml:space="preserve"> za provedbu projekta</w:t>
      </w:r>
      <w:r w:rsidR="00E63F19" w:rsidRPr="00430CB6">
        <w:rPr>
          <w:noProof/>
          <w:color w:val="000000"/>
          <w:szCs w:val="24"/>
          <w:lang w:val="hr-HR"/>
        </w:rPr>
        <w:t xml:space="preserve"> (isključuje najam prostora sjedišta </w:t>
      </w:r>
      <w:r w:rsidR="00077814">
        <w:rPr>
          <w:noProof/>
          <w:color w:val="000000"/>
          <w:szCs w:val="24"/>
          <w:lang w:val="hr-HR"/>
        </w:rPr>
        <w:t>Prijavitelja</w:t>
      </w:r>
      <w:r w:rsidR="00E63F19" w:rsidRPr="00430CB6">
        <w:rPr>
          <w:noProof/>
          <w:color w:val="000000"/>
          <w:szCs w:val="24"/>
          <w:lang w:val="hr-HR"/>
        </w:rPr>
        <w:t>)</w:t>
      </w:r>
      <w:r w:rsidR="00D43DF8" w:rsidRPr="00430CB6">
        <w:rPr>
          <w:noProof/>
          <w:color w:val="000000"/>
          <w:szCs w:val="24"/>
          <w:lang w:val="hr-HR"/>
        </w:rPr>
        <w:t xml:space="preserve">, </w:t>
      </w:r>
      <w:r w:rsidR="005A031C" w:rsidRPr="00430CB6">
        <w:rPr>
          <w:noProof/>
          <w:color w:val="000000"/>
          <w:szCs w:val="24"/>
          <w:lang w:val="hr-HR"/>
        </w:rPr>
        <w:t>nabava robe i usluga za neposrednu provedbu projekta</w:t>
      </w:r>
      <w:r w:rsidR="005C6719" w:rsidRPr="00430CB6">
        <w:rPr>
          <w:noProof/>
          <w:color w:val="000000"/>
          <w:szCs w:val="24"/>
          <w:lang w:val="hr-HR"/>
        </w:rPr>
        <w:t xml:space="preserve"> </w:t>
      </w:r>
      <w:r w:rsidR="005D1650" w:rsidRPr="00430CB6">
        <w:rPr>
          <w:noProof/>
          <w:color w:val="000000"/>
          <w:szCs w:val="24"/>
          <w:lang w:val="hr-HR"/>
        </w:rPr>
        <w:t>(</w:t>
      </w:r>
      <w:r w:rsidR="005C6719" w:rsidRPr="00430CB6">
        <w:rPr>
          <w:noProof/>
          <w:color w:val="000000"/>
          <w:szCs w:val="24"/>
          <w:lang w:val="hr-HR"/>
        </w:rPr>
        <w:t>namirnice i pića</w:t>
      </w:r>
      <w:r w:rsidR="005A031C" w:rsidRPr="00430CB6">
        <w:rPr>
          <w:noProof/>
          <w:color w:val="000000"/>
          <w:szCs w:val="24"/>
          <w:lang w:val="hr-HR"/>
        </w:rPr>
        <w:t>,</w:t>
      </w:r>
      <w:r w:rsidR="005C6719" w:rsidRPr="00430CB6">
        <w:rPr>
          <w:noProof/>
          <w:color w:val="000000"/>
          <w:szCs w:val="24"/>
          <w:lang w:val="hr-HR"/>
        </w:rPr>
        <w:t xml:space="preserve"> </w:t>
      </w:r>
      <w:r w:rsidR="00D43DF8" w:rsidRPr="00430CB6">
        <w:rPr>
          <w:noProof/>
          <w:color w:val="000000"/>
          <w:szCs w:val="24"/>
          <w:lang w:val="hr-HR"/>
        </w:rPr>
        <w:t xml:space="preserve">usluge tiskanja </w:t>
      </w:r>
      <w:r w:rsidR="002D3771" w:rsidRPr="00430CB6">
        <w:rPr>
          <w:noProof/>
          <w:color w:val="000000"/>
          <w:szCs w:val="24"/>
          <w:lang w:val="hr-HR"/>
        </w:rPr>
        <w:t xml:space="preserve">materijala </w:t>
      </w:r>
      <w:r w:rsidR="00D43DF8" w:rsidRPr="00430CB6">
        <w:rPr>
          <w:noProof/>
          <w:color w:val="000000"/>
          <w:szCs w:val="24"/>
          <w:lang w:val="hr-HR"/>
        </w:rPr>
        <w:t>i sl.</w:t>
      </w:r>
      <w:r w:rsidR="005D1650" w:rsidRPr="00430CB6">
        <w:rPr>
          <w:noProof/>
          <w:color w:val="000000"/>
          <w:szCs w:val="24"/>
          <w:lang w:val="hr-HR"/>
        </w:rPr>
        <w:t>)</w:t>
      </w:r>
      <w:r w:rsidR="00D43DF8" w:rsidRPr="00430CB6">
        <w:rPr>
          <w:noProof/>
          <w:color w:val="000000"/>
          <w:szCs w:val="24"/>
          <w:lang w:val="hr-HR"/>
        </w:rPr>
        <w:t xml:space="preserve">, </w:t>
      </w:r>
      <w:r w:rsidR="00C95289" w:rsidRPr="00430CB6">
        <w:rPr>
          <w:noProof/>
          <w:color w:val="000000"/>
          <w:szCs w:val="24"/>
          <w:lang w:val="hr-HR"/>
        </w:rPr>
        <w:t>troškovi komunikacije (telefona, interneta i sl.)</w:t>
      </w:r>
      <w:r w:rsidR="0064293B" w:rsidRPr="00430CB6">
        <w:rPr>
          <w:noProof/>
          <w:color w:val="000000"/>
          <w:szCs w:val="24"/>
          <w:lang w:val="hr-HR"/>
        </w:rPr>
        <w:t xml:space="preserve"> za </w:t>
      </w:r>
      <w:r w:rsidR="00276B2C" w:rsidRPr="00430CB6">
        <w:rPr>
          <w:noProof/>
          <w:color w:val="000000"/>
          <w:szCs w:val="24"/>
          <w:lang w:val="hr-HR"/>
        </w:rPr>
        <w:t xml:space="preserve">potrebe </w:t>
      </w:r>
      <w:r w:rsidR="0064293B" w:rsidRPr="00430CB6">
        <w:rPr>
          <w:noProof/>
          <w:color w:val="000000"/>
          <w:szCs w:val="24"/>
          <w:lang w:val="hr-HR"/>
        </w:rPr>
        <w:t>provedbe</w:t>
      </w:r>
      <w:r w:rsidR="00BD09B4" w:rsidRPr="00430CB6">
        <w:rPr>
          <w:noProof/>
          <w:color w:val="000000"/>
          <w:szCs w:val="24"/>
          <w:lang w:val="hr-HR"/>
        </w:rPr>
        <w:t xml:space="preserve"> </w:t>
      </w:r>
      <w:r w:rsidR="0064293B" w:rsidRPr="00430CB6">
        <w:rPr>
          <w:noProof/>
          <w:color w:val="000000"/>
          <w:szCs w:val="24"/>
          <w:lang w:val="hr-HR"/>
        </w:rPr>
        <w:t xml:space="preserve">projekta </w:t>
      </w:r>
      <w:r w:rsidR="00C5658C" w:rsidRPr="00430CB6">
        <w:rPr>
          <w:noProof/>
          <w:color w:val="000000"/>
          <w:szCs w:val="24"/>
          <w:lang w:val="hr-HR"/>
        </w:rPr>
        <w:t>(</w:t>
      </w:r>
      <w:r w:rsidR="00770913" w:rsidRPr="00430CB6">
        <w:rPr>
          <w:noProof/>
          <w:color w:val="000000"/>
          <w:szCs w:val="24"/>
          <w:lang w:val="hr-HR"/>
        </w:rPr>
        <w:t xml:space="preserve">u visini </w:t>
      </w:r>
      <w:r w:rsidR="0064293B" w:rsidRPr="00430CB6">
        <w:rPr>
          <w:noProof/>
          <w:color w:val="000000"/>
          <w:szCs w:val="24"/>
          <w:lang w:val="hr-HR"/>
        </w:rPr>
        <w:t>d</w:t>
      </w:r>
      <w:r w:rsidR="00770913" w:rsidRPr="00430CB6">
        <w:rPr>
          <w:noProof/>
          <w:color w:val="000000"/>
          <w:szCs w:val="24"/>
          <w:lang w:val="hr-HR"/>
        </w:rPr>
        <w:t>o</w:t>
      </w:r>
      <w:r w:rsidR="0064293B" w:rsidRPr="00430CB6">
        <w:rPr>
          <w:noProof/>
          <w:color w:val="000000"/>
          <w:szCs w:val="24"/>
          <w:lang w:val="hr-HR"/>
        </w:rPr>
        <w:t xml:space="preserve"> </w:t>
      </w:r>
      <w:r w:rsidR="00C82E24" w:rsidRPr="00430CB6">
        <w:rPr>
          <w:b/>
          <w:noProof/>
          <w:color w:val="000000"/>
          <w:szCs w:val="24"/>
          <w:lang w:val="hr-HR"/>
        </w:rPr>
        <w:t>5</w:t>
      </w:r>
      <w:r w:rsidR="0064293B" w:rsidRPr="00430CB6">
        <w:rPr>
          <w:b/>
          <w:noProof/>
          <w:color w:val="000000"/>
          <w:szCs w:val="24"/>
          <w:lang w:val="hr-HR"/>
        </w:rPr>
        <w:t>%</w:t>
      </w:r>
      <w:r w:rsidR="0064293B" w:rsidRPr="00430CB6">
        <w:rPr>
          <w:noProof/>
          <w:color w:val="000000"/>
          <w:szCs w:val="24"/>
          <w:lang w:val="hr-HR"/>
        </w:rPr>
        <w:t xml:space="preserve"> </w:t>
      </w:r>
      <w:r w:rsidR="002F7584" w:rsidRPr="00430CB6">
        <w:rPr>
          <w:b/>
          <w:noProof/>
          <w:color w:val="000000"/>
          <w:szCs w:val="24"/>
          <w:lang w:val="hr-HR"/>
        </w:rPr>
        <w:t>zatraženih</w:t>
      </w:r>
      <w:r w:rsidR="002F7584" w:rsidRPr="00430CB6">
        <w:rPr>
          <w:noProof/>
          <w:color w:val="000000"/>
          <w:szCs w:val="24"/>
          <w:lang w:val="hr-HR"/>
        </w:rPr>
        <w:t xml:space="preserve"> sredstava</w:t>
      </w:r>
      <w:r w:rsidR="00C5658C" w:rsidRPr="00430CB6">
        <w:rPr>
          <w:noProof/>
          <w:color w:val="000000"/>
          <w:szCs w:val="24"/>
          <w:lang w:val="hr-HR"/>
        </w:rPr>
        <w:t>)</w:t>
      </w:r>
      <w:r w:rsidR="00B3431E" w:rsidRPr="00430CB6">
        <w:rPr>
          <w:noProof/>
          <w:color w:val="000000"/>
          <w:szCs w:val="24"/>
          <w:lang w:val="hr-HR"/>
        </w:rPr>
        <w:t>,</w:t>
      </w:r>
    </w:p>
    <w:p w:rsidR="00B07F44" w:rsidRPr="00430CB6" w:rsidRDefault="003B1919" w:rsidP="00E91EE9">
      <w:pPr>
        <w:numPr>
          <w:ilvl w:val="0"/>
          <w:numId w:val="18"/>
        </w:numPr>
        <w:jc w:val="both"/>
        <w:rPr>
          <w:noProof/>
          <w:color w:val="000000"/>
          <w:szCs w:val="24"/>
          <w:lang w:val="hr-HR"/>
        </w:rPr>
      </w:pPr>
      <w:r w:rsidRPr="00430CB6">
        <w:rPr>
          <w:noProof/>
          <w:szCs w:val="24"/>
          <w:lang w:val="hr-HR"/>
        </w:rPr>
        <w:t>kupnja</w:t>
      </w:r>
      <w:r w:rsidR="000B0C80" w:rsidRPr="00430CB6">
        <w:rPr>
          <w:noProof/>
          <w:szCs w:val="24"/>
          <w:lang w:val="hr-HR"/>
        </w:rPr>
        <w:t>, izrada</w:t>
      </w:r>
      <w:r w:rsidR="00AB5F09" w:rsidRPr="00430CB6">
        <w:rPr>
          <w:noProof/>
          <w:szCs w:val="24"/>
          <w:lang w:val="hr-HR"/>
        </w:rPr>
        <w:t xml:space="preserve"> </w:t>
      </w:r>
      <w:r w:rsidRPr="00430CB6">
        <w:rPr>
          <w:noProof/>
          <w:szCs w:val="24"/>
          <w:lang w:val="hr-HR"/>
        </w:rPr>
        <w:t>ili u</w:t>
      </w:r>
      <w:r w:rsidR="007E0382" w:rsidRPr="00430CB6">
        <w:rPr>
          <w:noProof/>
          <w:szCs w:val="24"/>
          <w:lang w:val="hr-HR"/>
        </w:rPr>
        <w:t>najmljivanje</w:t>
      </w:r>
      <w:r w:rsidR="007E0382" w:rsidRPr="00430CB6">
        <w:rPr>
          <w:noProof/>
          <w:color w:val="FF0000"/>
          <w:szCs w:val="24"/>
          <w:lang w:val="hr-HR"/>
        </w:rPr>
        <w:t xml:space="preserve"> </w:t>
      </w:r>
      <w:r w:rsidRPr="00430CB6">
        <w:rPr>
          <w:b/>
          <w:noProof/>
          <w:color w:val="000000"/>
          <w:szCs w:val="24"/>
          <w:lang w:val="hr-HR"/>
        </w:rPr>
        <w:t>opreme</w:t>
      </w:r>
      <w:r w:rsidRPr="00430CB6">
        <w:rPr>
          <w:noProof/>
          <w:color w:val="000000"/>
          <w:szCs w:val="24"/>
          <w:lang w:val="hr-HR"/>
        </w:rPr>
        <w:t xml:space="preserve"> nužne</w:t>
      </w:r>
      <w:r w:rsidR="00AB5F09" w:rsidRPr="00430CB6">
        <w:rPr>
          <w:noProof/>
          <w:color w:val="000000"/>
          <w:szCs w:val="24"/>
          <w:lang w:val="hr-HR"/>
        </w:rPr>
        <w:t xml:space="preserve"> za provedbu</w:t>
      </w:r>
      <w:r w:rsidR="00BD09B4" w:rsidRPr="00430CB6">
        <w:rPr>
          <w:noProof/>
          <w:color w:val="000000"/>
          <w:szCs w:val="24"/>
          <w:lang w:val="hr-HR"/>
        </w:rPr>
        <w:t xml:space="preserve"> </w:t>
      </w:r>
      <w:r w:rsidR="00337041" w:rsidRPr="00430CB6">
        <w:rPr>
          <w:noProof/>
          <w:color w:val="000000"/>
          <w:szCs w:val="24"/>
          <w:lang w:val="hr-HR"/>
        </w:rPr>
        <w:t>projekta</w:t>
      </w:r>
      <w:r w:rsidRPr="00430CB6">
        <w:rPr>
          <w:noProof/>
          <w:color w:val="000000"/>
          <w:szCs w:val="24"/>
          <w:lang w:val="hr-HR"/>
        </w:rPr>
        <w:t xml:space="preserve"> te troškove usluga</w:t>
      </w:r>
      <w:r w:rsidR="002829DE" w:rsidRPr="00430CB6">
        <w:rPr>
          <w:noProof/>
          <w:color w:val="000000"/>
          <w:szCs w:val="24"/>
          <w:lang w:val="hr-HR"/>
        </w:rPr>
        <w:t xml:space="preserve"> (u visini do </w:t>
      </w:r>
      <w:r w:rsidR="00276B2C" w:rsidRPr="00430CB6">
        <w:rPr>
          <w:b/>
          <w:noProof/>
          <w:color w:val="000000"/>
          <w:szCs w:val="24"/>
          <w:lang w:val="hr-HR"/>
        </w:rPr>
        <w:t>3</w:t>
      </w:r>
      <w:r w:rsidR="00C82E24" w:rsidRPr="00430CB6">
        <w:rPr>
          <w:b/>
          <w:noProof/>
          <w:color w:val="000000"/>
          <w:szCs w:val="24"/>
          <w:lang w:val="hr-HR"/>
        </w:rPr>
        <w:t>0</w:t>
      </w:r>
      <w:r w:rsidR="002829DE" w:rsidRPr="00430CB6">
        <w:rPr>
          <w:b/>
          <w:noProof/>
          <w:color w:val="000000"/>
          <w:szCs w:val="24"/>
          <w:lang w:val="hr-HR"/>
        </w:rPr>
        <w:t>%</w:t>
      </w:r>
      <w:r w:rsidR="002829DE" w:rsidRPr="00430CB6">
        <w:rPr>
          <w:noProof/>
          <w:color w:val="000000"/>
          <w:szCs w:val="24"/>
          <w:lang w:val="hr-HR"/>
        </w:rPr>
        <w:t xml:space="preserve"> </w:t>
      </w:r>
      <w:r w:rsidR="002F7584" w:rsidRPr="00430CB6">
        <w:rPr>
          <w:b/>
          <w:noProof/>
          <w:color w:val="000000"/>
          <w:szCs w:val="24"/>
          <w:lang w:val="hr-HR"/>
        </w:rPr>
        <w:t>zatraženih</w:t>
      </w:r>
      <w:r w:rsidR="002F7584" w:rsidRPr="00430CB6">
        <w:rPr>
          <w:noProof/>
          <w:color w:val="000000"/>
          <w:szCs w:val="24"/>
          <w:lang w:val="hr-HR"/>
        </w:rPr>
        <w:t xml:space="preserve"> sredstava</w:t>
      </w:r>
      <w:r w:rsidR="002829DE" w:rsidRPr="00430CB6">
        <w:rPr>
          <w:noProof/>
          <w:color w:val="000000"/>
          <w:szCs w:val="24"/>
          <w:lang w:val="hr-HR"/>
        </w:rPr>
        <w:t>),</w:t>
      </w:r>
    </w:p>
    <w:p w:rsidR="00BE5C6E" w:rsidRPr="00430CB6" w:rsidRDefault="002F6FD5" w:rsidP="00E91EE9">
      <w:pPr>
        <w:numPr>
          <w:ilvl w:val="0"/>
          <w:numId w:val="18"/>
        </w:numPr>
        <w:jc w:val="both"/>
        <w:rPr>
          <w:noProof/>
          <w:color w:val="000000"/>
          <w:szCs w:val="24"/>
          <w:lang w:val="hr-HR"/>
        </w:rPr>
      </w:pPr>
      <w:r w:rsidRPr="00430CB6">
        <w:rPr>
          <w:noProof/>
          <w:color w:val="000000"/>
          <w:szCs w:val="24"/>
          <w:lang w:val="hr-HR"/>
        </w:rPr>
        <w:t>p</w:t>
      </w:r>
      <w:r w:rsidR="00BE5C6E" w:rsidRPr="00430CB6">
        <w:rPr>
          <w:noProof/>
          <w:color w:val="000000"/>
          <w:szCs w:val="24"/>
          <w:lang w:val="hr-HR"/>
        </w:rPr>
        <w:t xml:space="preserve">utni troškovi </w:t>
      </w:r>
      <w:r w:rsidR="003B1919" w:rsidRPr="00430CB6">
        <w:rPr>
          <w:noProof/>
          <w:color w:val="000000"/>
          <w:szCs w:val="24"/>
          <w:lang w:val="hr-HR"/>
        </w:rPr>
        <w:t xml:space="preserve">pod uvjetom da su u skladu s pravilima o visini iznosa za takve naknade za korisnike koji se financiraju iz sredstava državnog proračuna </w:t>
      </w:r>
      <w:r w:rsidR="00D43DF8" w:rsidRPr="00430CB6">
        <w:rPr>
          <w:noProof/>
          <w:color w:val="000000"/>
          <w:szCs w:val="24"/>
          <w:lang w:val="hr-HR"/>
        </w:rPr>
        <w:t>(troško</w:t>
      </w:r>
      <w:r w:rsidR="005A0B29" w:rsidRPr="00430CB6">
        <w:rPr>
          <w:noProof/>
          <w:color w:val="000000"/>
          <w:szCs w:val="24"/>
          <w:lang w:val="hr-HR"/>
        </w:rPr>
        <w:t xml:space="preserve">vi prijevoza, dnevnice </w:t>
      </w:r>
      <w:r w:rsidR="00BF31DC" w:rsidRPr="00430CB6">
        <w:rPr>
          <w:noProof/>
          <w:color w:val="000000"/>
          <w:szCs w:val="24"/>
          <w:lang w:val="hr-HR"/>
        </w:rPr>
        <w:t>u tuzemstvu za sve korisnike sredstava Državnog proračuna</w:t>
      </w:r>
      <w:r w:rsidR="00AF4671" w:rsidRPr="00430CB6">
        <w:rPr>
          <w:noProof/>
          <w:color w:val="000000"/>
          <w:szCs w:val="24"/>
          <w:lang w:val="hr-HR"/>
        </w:rPr>
        <w:t xml:space="preserve">, </w:t>
      </w:r>
      <w:r w:rsidR="00D43DF8" w:rsidRPr="00430CB6">
        <w:rPr>
          <w:noProof/>
          <w:color w:val="000000"/>
          <w:szCs w:val="24"/>
          <w:lang w:val="hr-HR"/>
        </w:rPr>
        <w:t>troškovi smještaja</w:t>
      </w:r>
      <w:r w:rsidR="009E2C83" w:rsidRPr="00430CB6">
        <w:rPr>
          <w:noProof/>
          <w:color w:val="000000"/>
          <w:szCs w:val="24"/>
          <w:lang w:val="hr-HR"/>
        </w:rPr>
        <w:t>, troškovi najma vozila</w:t>
      </w:r>
      <w:r w:rsidR="00D43DF8" w:rsidRPr="00430CB6">
        <w:rPr>
          <w:noProof/>
          <w:color w:val="000000"/>
          <w:szCs w:val="24"/>
          <w:lang w:val="hr-HR"/>
        </w:rPr>
        <w:t xml:space="preserve"> i sl.)</w:t>
      </w:r>
      <w:r w:rsidR="005D06A6" w:rsidRPr="00430CB6">
        <w:rPr>
          <w:noProof/>
          <w:color w:val="000000"/>
          <w:szCs w:val="24"/>
          <w:lang w:val="hr-HR"/>
        </w:rPr>
        <w:t xml:space="preserve"> za </w:t>
      </w:r>
      <w:r w:rsidR="00276B2C" w:rsidRPr="00430CB6">
        <w:rPr>
          <w:noProof/>
          <w:color w:val="000000"/>
          <w:szCs w:val="24"/>
          <w:lang w:val="hr-HR"/>
        </w:rPr>
        <w:t xml:space="preserve">potrebe </w:t>
      </w:r>
      <w:r w:rsidR="005D06A6" w:rsidRPr="00430CB6">
        <w:rPr>
          <w:noProof/>
          <w:color w:val="000000"/>
          <w:szCs w:val="24"/>
          <w:lang w:val="hr-HR"/>
        </w:rPr>
        <w:t>provedbe projekta</w:t>
      </w:r>
      <w:r w:rsidR="006F1026" w:rsidRPr="00430CB6">
        <w:rPr>
          <w:noProof/>
          <w:color w:val="000000"/>
          <w:szCs w:val="24"/>
          <w:lang w:val="hr-HR"/>
        </w:rPr>
        <w:t>,</w:t>
      </w:r>
    </w:p>
    <w:p w:rsidR="005722D4" w:rsidRPr="00430CB6" w:rsidRDefault="007E0382" w:rsidP="00A9423E">
      <w:pPr>
        <w:numPr>
          <w:ilvl w:val="0"/>
          <w:numId w:val="18"/>
        </w:numPr>
        <w:jc w:val="both"/>
        <w:rPr>
          <w:noProof/>
          <w:szCs w:val="24"/>
          <w:lang w:val="hr-HR"/>
        </w:rPr>
      </w:pPr>
      <w:r w:rsidRPr="00F74995">
        <w:rPr>
          <w:noProof/>
          <w:szCs w:val="24"/>
          <w:lang w:val="hr-HR"/>
        </w:rPr>
        <w:t>troškovi podugovaranja</w:t>
      </w:r>
      <w:r w:rsidR="0081536A" w:rsidRPr="00F74995">
        <w:rPr>
          <w:noProof/>
          <w:szCs w:val="24"/>
          <w:lang w:val="hr-HR"/>
        </w:rPr>
        <w:t xml:space="preserve"> aktivnosti</w:t>
      </w:r>
      <w:r w:rsidR="005A0B29" w:rsidRPr="00F74995">
        <w:rPr>
          <w:noProof/>
          <w:szCs w:val="24"/>
          <w:lang w:val="hr-HR"/>
        </w:rPr>
        <w:t xml:space="preserve"> (Prijavitelj može podu</w:t>
      </w:r>
      <w:r w:rsidR="0081536A" w:rsidRPr="00F74995">
        <w:rPr>
          <w:noProof/>
          <w:szCs w:val="24"/>
          <w:lang w:val="hr-HR"/>
        </w:rPr>
        <w:t>govoriti ograničeni dio projektnih</w:t>
      </w:r>
      <w:r w:rsidR="0081536A">
        <w:rPr>
          <w:noProof/>
          <w:szCs w:val="24"/>
          <w:lang w:val="hr-HR"/>
        </w:rPr>
        <w:t xml:space="preserve"> aktivnosti</w:t>
      </w:r>
      <w:r w:rsidR="005A0B29" w:rsidRPr="00430CB6">
        <w:rPr>
          <w:noProof/>
          <w:szCs w:val="24"/>
          <w:lang w:val="hr-HR"/>
        </w:rPr>
        <w:t xml:space="preserve"> s napomenom da veći dio projekta</w:t>
      </w:r>
      <w:r w:rsidR="006F1026" w:rsidRPr="00430CB6">
        <w:rPr>
          <w:noProof/>
          <w:szCs w:val="24"/>
          <w:lang w:val="hr-HR"/>
        </w:rPr>
        <w:t xml:space="preserve"> </w:t>
      </w:r>
      <w:r w:rsidR="00602BF9" w:rsidRPr="00430CB6">
        <w:rPr>
          <w:noProof/>
          <w:szCs w:val="24"/>
          <w:lang w:val="hr-HR"/>
        </w:rPr>
        <w:t>-</w:t>
      </w:r>
      <w:r w:rsidR="005A0B29" w:rsidRPr="00430CB6">
        <w:rPr>
          <w:noProof/>
          <w:szCs w:val="24"/>
          <w:lang w:val="hr-HR"/>
        </w:rPr>
        <w:t xml:space="preserve"> 70%</w:t>
      </w:r>
      <w:r w:rsidR="00304A67">
        <w:rPr>
          <w:noProof/>
          <w:szCs w:val="24"/>
          <w:lang w:val="hr-HR"/>
        </w:rPr>
        <w:t xml:space="preserve"> i više</w:t>
      </w:r>
      <w:r w:rsidR="005A0B29" w:rsidRPr="00430CB6">
        <w:rPr>
          <w:noProof/>
          <w:szCs w:val="24"/>
          <w:lang w:val="hr-HR"/>
        </w:rPr>
        <w:t xml:space="preserve"> vrijednosti projekta treba provoditi sam Prijavitelj u suradnji s partnerima, ako je primjenjivo</w:t>
      </w:r>
      <w:r w:rsidR="00BE1787">
        <w:rPr>
          <w:noProof/>
          <w:szCs w:val="24"/>
          <w:lang w:val="hr-HR"/>
        </w:rPr>
        <w:t>)</w:t>
      </w:r>
      <w:r w:rsidR="00A92061" w:rsidRPr="00430CB6">
        <w:rPr>
          <w:noProof/>
          <w:szCs w:val="24"/>
          <w:lang w:val="hr-HR"/>
        </w:rPr>
        <w:t>.</w:t>
      </w:r>
    </w:p>
    <w:p w:rsidR="005722D4" w:rsidRPr="00430CB6" w:rsidRDefault="005722D4" w:rsidP="00976D3F">
      <w:pPr>
        <w:ind w:left="720"/>
        <w:jc w:val="both"/>
        <w:rPr>
          <w:noProof/>
          <w:szCs w:val="24"/>
          <w:lang w:val="hr-HR"/>
        </w:rPr>
      </w:pPr>
    </w:p>
    <w:p w:rsidR="005722D4" w:rsidRPr="00430CB6" w:rsidRDefault="005722D4" w:rsidP="005722D4">
      <w:pPr>
        <w:jc w:val="both"/>
        <w:rPr>
          <w:noProof/>
          <w:szCs w:val="24"/>
          <w:lang w:val="hr-HR"/>
        </w:rPr>
      </w:pPr>
      <w:r w:rsidRPr="00430CB6">
        <w:rPr>
          <w:noProof/>
          <w:szCs w:val="24"/>
          <w:lang w:val="hr-HR"/>
        </w:rPr>
        <w:t>Kod troškova putovanja odobrava se korištenje: za međumjesni prijevoz - vlak (2. razred) i autobus; za unutargradski prijevoz - tramvaj, autobus i vlak (ne odobravaju se mjesečne ili godišnje karte osim u slučajevima kada je to ekonomski isplativije); trajekta i katamarana; službenog vozila (priznaju se stvarni troškovi i troškovi cestarine ukoliko postoje).</w:t>
      </w:r>
    </w:p>
    <w:p w:rsidR="00274484" w:rsidRPr="00430CB6" w:rsidRDefault="00274484" w:rsidP="005722D4">
      <w:pPr>
        <w:jc w:val="both"/>
        <w:rPr>
          <w:noProof/>
          <w:szCs w:val="24"/>
          <w:lang w:val="hr-HR"/>
        </w:rPr>
      </w:pPr>
    </w:p>
    <w:p w:rsidR="005722D4" w:rsidRPr="00430CB6" w:rsidRDefault="005722D4" w:rsidP="005722D4">
      <w:pPr>
        <w:jc w:val="both"/>
        <w:rPr>
          <w:noProof/>
          <w:szCs w:val="24"/>
          <w:lang w:val="hr-HR"/>
        </w:rPr>
      </w:pPr>
      <w:r w:rsidRPr="00430CB6">
        <w:rPr>
          <w:noProof/>
          <w:szCs w:val="24"/>
          <w:lang w:val="hr-HR"/>
        </w:rPr>
        <w:t>Troškovi taxi prijevoza se ne odobravaju, kao niti korištenje privatnog automobila u službene svrhe. Eventualne iznimke od ovog pravila (nepristupačnost određenih područja u kojima se provodi projekt, kada se radi o izvoditeljima ili korisnicima koji se ne mogu koristiti uslugama javnog prijevoza</w:t>
      </w:r>
      <w:r w:rsidR="0081536A">
        <w:rPr>
          <w:noProof/>
          <w:szCs w:val="24"/>
          <w:lang w:val="hr-HR"/>
        </w:rPr>
        <w:t>, za osobe s invaliditetom</w:t>
      </w:r>
      <w:r w:rsidRPr="00430CB6">
        <w:rPr>
          <w:noProof/>
          <w:szCs w:val="24"/>
          <w:lang w:val="hr-HR"/>
        </w:rPr>
        <w:t xml:space="preserve"> i kada je takav prijevoz ekonomski isplativiji od troškova prijevoza autobusom i/ili vlakom 2. razreda) potrebno je posebno obrazložiti i definirati u specifikaciji troškova, a u takvim se situacijama priznaje iznos od 2 kune po prijeđenom kilometru i troškovi cestarine ukoliko postoje.</w:t>
      </w:r>
      <w:r w:rsidR="0081536A">
        <w:rPr>
          <w:noProof/>
          <w:szCs w:val="24"/>
          <w:lang w:val="hr-HR"/>
        </w:rPr>
        <w:t xml:space="preserve"> </w:t>
      </w:r>
    </w:p>
    <w:p w:rsidR="005722D4" w:rsidRPr="00430CB6" w:rsidRDefault="005722D4" w:rsidP="005722D4">
      <w:pPr>
        <w:jc w:val="both"/>
        <w:rPr>
          <w:noProof/>
          <w:szCs w:val="24"/>
          <w:lang w:val="hr-HR"/>
        </w:rPr>
      </w:pPr>
    </w:p>
    <w:p w:rsidR="005722D4" w:rsidRPr="00430CB6" w:rsidRDefault="005722D4" w:rsidP="005722D4">
      <w:pPr>
        <w:jc w:val="both"/>
        <w:rPr>
          <w:noProof/>
          <w:szCs w:val="24"/>
          <w:lang w:val="hr-HR"/>
        </w:rPr>
      </w:pPr>
      <w:r w:rsidRPr="00430CB6">
        <w:rPr>
          <w:noProof/>
          <w:szCs w:val="24"/>
          <w:lang w:val="hr-HR"/>
        </w:rPr>
        <w:t xml:space="preserve">Troškovi smještaja priznaju se jedino ako su povezani s neposrednom provedbom projektnih aktivnosti i to do razine smještaja kategoriziranog s maksimalno </w:t>
      </w:r>
      <w:r w:rsidR="0095532D" w:rsidRPr="00430CB6">
        <w:rPr>
          <w:noProof/>
          <w:szCs w:val="24"/>
          <w:lang w:val="hr-HR"/>
        </w:rPr>
        <w:t>4</w:t>
      </w:r>
      <w:r w:rsidRPr="00430CB6">
        <w:rPr>
          <w:noProof/>
          <w:szCs w:val="24"/>
          <w:lang w:val="hr-HR"/>
        </w:rPr>
        <w:t xml:space="preserve"> zvjezdice (hotel, apartman, privatni smještaj).</w:t>
      </w:r>
    </w:p>
    <w:p w:rsidR="005722D4" w:rsidRPr="00430CB6" w:rsidRDefault="005722D4" w:rsidP="005722D4">
      <w:pPr>
        <w:jc w:val="both"/>
        <w:rPr>
          <w:noProof/>
          <w:szCs w:val="24"/>
          <w:lang w:val="hr-HR"/>
        </w:rPr>
      </w:pPr>
    </w:p>
    <w:p w:rsidR="005722D4" w:rsidRPr="00430CB6" w:rsidRDefault="005722D4" w:rsidP="00976D3F">
      <w:pPr>
        <w:jc w:val="both"/>
        <w:rPr>
          <w:noProof/>
          <w:szCs w:val="24"/>
          <w:lang w:val="hr-HR"/>
        </w:rPr>
      </w:pPr>
      <w:r w:rsidRPr="00430CB6">
        <w:rPr>
          <w:noProof/>
          <w:szCs w:val="24"/>
          <w:lang w:val="hr-HR"/>
        </w:rPr>
        <w:t>Prilikom planiranja sredstava potrebnih za pokriće putnih troškova za provedbu projekta potrebno je vodit</w:t>
      </w:r>
      <w:r w:rsidR="0095532D" w:rsidRPr="00430CB6">
        <w:rPr>
          <w:noProof/>
          <w:szCs w:val="24"/>
          <w:lang w:val="hr-HR"/>
        </w:rPr>
        <w:t>i</w:t>
      </w:r>
      <w:r w:rsidRPr="00430CB6">
        <w:rPr>
          <w:noProof/>
          <w:szCs w:val="24"/>
          <w:lang w:val="hr-HR"/>
        </w:rPr>
        <w:t xml:space="preserve"> računa o tome da visina dnevnice u tuzemstvu, za udaljenost od najmanje 30 km i u trajanju jednakom il</w:t>
      </w:r>
      <w:r w:rsidR="00601753" w:rsidRPr="00430CB6">
        <w:rPr>
          <w:noProof/>
          <w:szCs w:val="24"/>
          <w:lang w:val="hr-HR"/>
        </w:rPr>
        <w:t>i više od 12 sati iznosi 20</w:t>
      </w:r>
      <w:r w:rsidRPr="00430CB6">
        <w:rPr>
          <w:noProof/>
          <w:szCs w:val="24"/>
          <w:lang w:val="hr-HR"/>
        </w:rPr>
        <w:t xml:space="preserve">0,00 kuna, a za putovanja u trajanju od 8 do 12 sati iznosi </w:t>
      </w:r>
      <w:r w:rsidR="00601753" w:rsidRPr="00430CB6">
        <w:rPr>
          <w:noProof/>
          <w:szCs w:val="24"/>
          <w:lang w:val="hr-HR"/>
        </w:rPr>
        <w:t>100</w:t>
      </w:r>
      <w:r w:rsidRPr="00430CB6">
        <w:rPr>
          <w:noProof/>
          <w:szCs w:val="24"/>
          <w:lang w:val="hr-HR"/>
        </w:rPr>
        <w:t>,00 kuna.</w:t>
      </w:r>
    </w:p>
    <w:p w:rsidR="00CA3441" w:rsidRDefault="00CA3441" w:rsidP="00510FFD">
      <w:pPr>
        <w:jc w:val="both"/>
        <w:rPr>
          <w:noProof/>
          <w:color w:val="000000"/>
          <w:szCs w:val="24"/>
          <w:lang w:val="hr-HR"/>
        </w:rPr>
      </w:pPr>
    </w:p>
    <w:p w:rsidR="00DA3F6C" w:rsidRPr="00430CB6" w:rsidRDefault="00DA3F6C" w:rsidP="00510FFD">
      <w:pPr>
        <w:jc w:val="both"/>
        <w:rPr>
          <w:noProof/>
          <w:color w:val="000000"/>
          <w:szCs w:val="24"/>
          <w:lang w:val="hr-HR"/>
        </w:rPr>
      </w:pPr>
    </w:p>
    <w:p w:rsidR="00920BA3" w:rsidRPr="00430CB6" w:rsidRDefault="00E326F2" w:rsidP="00E91EE9">
      <w:pPr>
        <w:numPr>
          <w:ilvl w:val="0"/>
          <w:numId w:val="24"/>
        </w:numPr>
        <w:spacing w:after="240"/>
        <w:rPr>
          <w:b/>
          <w:noProof/>
          <w:color w:val="000000"/>
          <w:szCs w:val="24"/>
          <w:lang w:val="hr-HR"/>
        </w:rPr>
      </w:pPr>
      <w:r w:rsidRPr="00430CB6">
        <w:rPr>
          <w:b/>
          <w:noProof/>
          <w:color w:val="000000"/>
          <w:szCs w:val="24"/>
          <w:lang w:val="hr-HR"/>
        </w:rPr>
        <w:t>P</w:t>
      </w:r>
      <w:r w:rsidR="008D4C59" w:rsidRPr="00430CB6">
        <w:rPr>
          <w:b/>
          <w:noProof/>
          <w:color w:val="000000"/>
          <w:szCs w:val="24"/>
          <w:lang w:val="hr-HR"/>
        </w:rPr>
        <w:t>rihvatljiv</w:t>
      </w:r>
      <w:r w:rsidRPr="00430CB6">
        <w:rPr>
          <w:b/>
          <w:noProof/>
          <w:color w:val="000000"/>
          <w:szCs w:val="24"/>
          <w:lang w:val="hr-HR"/>
        </w:rPr>
        <w:t>i</w:t>
      </w:r>
      <w:r w:rsidR="008D4C59" w:rsidRPr="00430CB6">
        <w:rPr>
          <w:b/>
          <w:noProof/>
          <w:color w:val="000000"/>
          <w:szCs w:val="24"/>
          <w:lang w:val="hr-HR"/>
        </w:rPr>
        <w:t xml:space="preserve"> neizravn</w:t>
      </w:r>
      <w:r w:rsidRPr="00430CB6">
        <w:rPr>
          <w:b/>
          <w:noProof/>
          <w:color w:val="000000"/>
          <w:szCs w:val="24"/>
          <w:lang w:val="hr-HR"/>
        </w:rPr>
        <w:t>i</w:t>
      </w:r>
      <w:r w:rsidR="008D4C59" w:rsidRPr="00430CB6">
        <w:rPr>
          <w:noProof/>
          <w:color w:val="000000"/>
          <w:szCs w:val="24"/>
          <w:lang w:val="hr-HR"/>
        </w:rPr>
        <w:t xml:space="preserve"> </w:t>
      </w:r>
      <w:r w:rsidR="008D4C59" w:rsidRPr="00430CB6">
        <w:rPr>
          <w:b/>
          <w:noProof/>
          <w:color w:val="000000"/>
          <w:szCs w:val="24"/>
          <w:lang w:val="hr-HR"/>
        </w:rPr>
        <w:t>troškov</w:t>
      </w:r>
      <w:r w:rsidRPr="00430CB6">
        <w:rPr>
          <w:b/>
          <w:noProof/>
          <w:color w:val="000000"/>
          <w:szCs w:val="24"/>
          <w:lang w:val="hr-HR"/>
        </w:rPr>
        <w:t>i</w:t>
      </w:r>
      <w:r w:rsidR="008D4C59" w:rsidRPr="00430CB6">
        <w:rPr>
          <w:b/>
          <w:noProof/>
          <w:color w:val="000000"/>
          <w:szCs w:val="24"/>
          <w:lang w:val="hr-HR"/>
        </w:rPr>
        <w:t xml:space="preserve"> </w:t>
      </w:r>
      <w:r w:rsidRPr="00430CB6">
        <w:rPr>
          <w:b/>
          <w:noProof/>
          <w:color w:val="000000"/>
          <w:szCs w:val="24"/>
          <w:lang w:val="hr-HR"/>
        </w:rPr>
        <w:t>su:</w:t>
      </w:r>
    </w:p>
    <w:p w:rsidR="00E63F19" w:rsidRPr="00430CB6" w:rsidRDefault="00276B2C" w:rsidP="00E63F19">
      <w:pPr>
        <w:numPr>
          <w:ilvl w:val="0"/>
          <w:numId w:val="19"/>
        </w:numPr>
        <w:rPr>
          <w:noProof/>
          <w:color w:val="000000"/>
          <w:szCs w:val="24"/>
          <w:lang w:val="hr-HR"/>
        </w:rPr>
      </w:pPr>
      <w:r w:rsidRPr="00430CB6">
        <w:rPr>
          <w:noProof/>
          <w:color w:val="000000"/>
          <w:szCs w:val="24"/>
          <w:lang w:val="hr-HR"/>
        </w:rPr>
        <w:t>troškovi vidljivosti projekta</w:t>
      </w:r>
      <w:r w:rsidR="00BE1787">
        <w:rPr>
          <w:noProof/>
          <w:color w:val="000000"/>
          <w:szCs w:val="24"/>
          <w:lang w:val="hr-HR"/>
        </w:rPr>
        <w:t>,</w:t>
      </w:r>
      <w:r w:rsidR="00E63F19" w:rsidRPr="00EE0F0F">
        <w:rPr>
          <w:szCs w:val="24"/>
        </w:rPr>
        <w:t xml:space="preserve"> </w:t>
      </w:r>
    </w:p>
    <w:p w:rsidR="00276B2C" w:rsidRPr="00430CB6" w:rsidRDefault="00E63F19" w:rsidP="00E63F19">
      <w:pPr>
        <w:numPr>
          <w:ilvl w:val="0"/>
          <w:numId w:val="19"/>
        </w:numPr>
        <w:rPr>
          <w:noProof/>
          <w:color w:val="000000"/>
          <w:szCs w:val="24"/>
          <w:lang w:val="hr-HR"/>
        </w:rPr>
      </w:pPr>
      <w:r w:rsidRPr="00430CB6">
        <w:rPr>
          <w:noProof/>
          <w:color w:val="000000"/>
          <w:szCs w:val="24"/>
          <w:lang w:val="hr-HR"/>
        </w:rPr>
        <w:t>troškovi reprezentacije vezani uz organizaciju programskih aktivnosti</w:t>
      </w:r>
      <w:r w:rsidR="00BE1787">
        <w:rPr>
          <w:noProof/>
          <w:color w:val="000000"/>
          <w:szCs w:val="24"/>
          <w:lang w:val="hr-HR"/>
        </w:rPr>
        <w:t>,</w:t>
      </w:r>
    </w:p>
    <w:p w:rsidR="00AB5F09" w:rsidRPr="00430CB6" w:rsidRDefault="00E326F2" w:rsidP="00E91EE9">
      <w:pPr>
        <w:numPr>
          <w:ilvl w:val="0"/>
          <w:numId w:val="19"/>
        </w:numPr>
        <w:ind w:left="714" w:hanging="357"/>
        <w:rPr>
          <w:noProof/>
          <w:color w:val="000000"/>
          <w:szCs w:val="24"/>
          <w:lang w:val="hr-HR"/>
        </w:rPr>
      </w:pPr>
      <w:r w:rsidRPr="00430CB6">
        <w:rPr>
          <w:color w:val="000000"/>
          <w:szCs w:val="24"/>
          <w:lang w:val="hr-HR"/>
        </w:rPr>
        <w:t>troškovi solemnizirane bjanko zadužnice</w:t>
      </w:r>
      <w:r w:rsidR="00B3431E" w:rsidRPr="00430CB6">
        <w:rPr>
          <w:noProof/>
          <w:color w:val="000000"/>
          <w:szCs w:val="24"/>
          <w:lang w:val="hr-HR"/>
        </w:rPr>
        <w:t>.</w:t>
      </w:r>
    </w:p>
    <w:p w:rsidR="000C2BC4" w:rsidRPr="00430CB6" w:rsidRDefault="000C2BC4" w:rsidP="00070A46">
      <w:pPr>
        <w:ind w:firstLine="357"/>
        <w:rPr>
          <w:noProof/>
          <w:color w:val="000000"/>
          <w:szCs w:val="24"/>
          <w:lang w:val="hr-HR"/>
        </w:rPr>
      </w:pPr>
    </w:p>
    <w:p w:rsidR="000C2BC4" w:rsidRPr="00C72DDF" w:rsidRDefault="006E1AB4" w:rsidP="00051807">
      <w:pPr>
        <w:pStyle w:val="NoSpacing"/>
        <w:jc w:val="both"/>
        <w:rPr>
          <w:noProof/>
          <w:szCs w:val="24"/>
          <w:lang w:val="hr-HR"/>
        </w:rPr>
      </w:pPr>
      <w:r w:rsidRPr="00EE0F0F">
        <w:rPr>
          <w:noProof/>
          <w:szCs w:val="24"/>
          <w:lang w:val="hr-HR"/>
        </w:rPr>
        <w:t xml:space="preserve">Prihvatljivi neizravni troškovi sveukupno ne smiju biti veći od 10% ukupne vrijednosti sredstava koja se </w:t>
      </w:r>
      <w:r w:rsidR="00D5242F">
        <w:rPr>
          <w:noProof/>
          <w:szCs w:val="24"/>
          <w:lang w:val="hr-HR"/>
        </w:rPr>
        <w:t>traže</w:t>
      </w:r>
      <w:r w:rsidRPr="00EE0F0F">
        <w:rPr>
          <w:noProof/>
          <w:szCs w:val="24"/>
          <w:lang w:val="hr-HR"/>
        </w:rPr>
        <w:t xml:space="preserve"> od Ministarstva.</w:t>
      </w:r>
    </w:p>
    <w:p w:rsidR="00066F70" w:rsidRDefault="00066F70" w:rsidP="00051807">
      <w:pPr>
        <w:pStyle w:val="NoSpacing"/>
        <w:jc w:val="both"/>
        <w:rPr>
          <w:noProof/>
          <w:szCs w:val="24"/>
          <w:lang w:val="hr-HR"/>
        </w:rPr>
      </w:pPr>
    </w:p>
    <w:p w:rsidR="00920BA3" w:rsidRPr="00430CB6" w:rsidRDefault="003A5EB4" w:rsidP="00E91EE9">
      <w:pPr>
        <w:pStyle w:val="NumPar2"/>
        <w:numPr>
          <w:ilvl w:val="0"/>
          <w:numId w:val="24"/>
        </w:numPr>
        <w:rPr>
          <w:noProof/>
          <w:szCs w:val="24"/>
          <w:lang w:val="hr-HR"/>
        </w:rPr>
      </w:pPr>
      <w:r w:rsidRPr="00430CB6">
        <w:rPr>
          <w:b/>
          <w:noProof/>
          <w:szCs w:val="24"/>
          <w:lang w:val="hr-HR"/>
        </w:rPr>
        <w:lastRenderedPageBreak/>
        <w:t>Neprihvatljivi troškovi:</w:t>
      </w:r>
    </w:p>
    <w:p w:rsidR="003A5EB4" w:rsidRPr="00430CB6" w:rsidRDefault="003A5EB4" w:rsidP="00DA3F6C">
      <w:pPr>
        <w:pStyle w:val="NumPar2"/>
        <w:numPr>
          <w:ilvl w:val="0"/>
          <w:numId w:val="20"/>
        </w:numPr>
        <w:spacing w:after="0"/>
        <w:ind w:left="714" w:hanging="357"/>
        <w:rPr>
          <w:color w:val="000000"/>
          <w:szCs w:val="24"/>
          <w:lang w:val="hr-HR"/>
        </w:rPr>
      </w:pPr>
      <w:r w:rsidRPr="00430CB6">
        <w:rPr>
          <w:color w:val="000000"/>
          <w:szCs w:val="24"/>
          <w:lang w:val="hr-HR"/>
        </w:rPr>
        <w:t>doprinosi u naravi</w:t>
      </w:r>
      <w:r w:rsidR="003F3A2E" w:rsidRPr="00430CB6">
        <w:rPr>
          <w:color w:val="000000"/>
          <w:szCs w:val="24"/>
          <w:lang w:val="hr-HR"/>
        </w:rPr>
        <w:t>,</w:t>
      </w:r>
      <w:r w:rsidRPr="00430CB6">
        <w:rPr>
          <w:color w:val="000000"/>
          <w:szCs w:val="24"/>
          <w:lang w:val="hr-HR"/>
        </w:rPr>
        <w:t xml:space="preserve"> </w:t>
      </w:r>
    </w:p>
    <w:p w:rsidR="00920BA3" w:rsidRPr="00430CB6" w:rsidRDefault="002403B8" w:rsidP="00DA3F6C">
      <w:pPr>
        <w:pStyle w:val="NumPar2"/>
        <w:numPr>
          <w:ilvl w:val="0"/>
          <w:numId w:val="20"/>
        </w:numPr>
        <w:spacing w:after="0"/>
        <w:ind w:left="714" w:hanging="357"/>
        <w:rPr>
          <w:color w:val="000000"/>
          <w:szCs w:val="24"/>
          <w:lang w:val="hr-HR"/>
        </w:rPr>
      </w:pPr>
      <w:r w:rsidRPr="00430CB6">
        <w:rPr>
          <w:color w:val="000000"/>
          <w:szCs w:val="24"/>
          <w:lang w:val="hr-HR"/>
        </w:rPr>
        <w:t xml:space="preserve">troškovi </w:t>
      </w:r>
      <w:r w:rsidR="00DE46ED" w:rsidRPr="00430CB6">
        <w:rPr>
          <w:color w:val="000000"/>
          <w:szCs w:val="24"/>
          <w:lang w:val="hr-HR"/>
        </w:rPr>
        <w:t>kupnj</w:t>
      </w:r>
      <w:r w:rsidRPr="00430CB6">
        <w:rPr>
          <w:color w:val="000000"/>
          <w:szCs w:val="24"/>
          <w:lang w:val="hr-HR"/>
        </w:rPr>
        <w:t>e</w:t>
      </w:r>
      <w:r w:rsidR="00DE46ED" w:rsidRPr="00430CB6">
        <w:rPr>
          <w:color w:val="000000"/>
          <w:szCs w:val="24"/>
          <w:lang w:val="hr-HR"/>
        </w:rPr>
        <w:t xml:space="preserve"> vozila,</w:t>
      </w:r>
    </w:p>
    <w:p w:rsidR="005722D4" w:rsidRPr="00430CB6" w:rsidRDefault="002403B8" w:rsidP="00DA3F6C">
      <w:pPr>
        <w:pStyle w:val="NumPar2"/>
        <w:numPr>
          <w:ilvl w:val="0"/>
          <w:numId w:val="20"/>
        </w:numPr>
        <w:spacing w:after="0"/>
        <w:ind w:left="714" w:hanging="357"/>
        <w:rPr>
          <w:color w:val="000000"/>
          <w:szCs w:val="24"/>
          <w:lang w:val="hr-HR"/>
        </w:rPr>
      </w:pPr>
      <w:r w:rsidRPr="00430CB6">
        <w:rPr>
          <w:color w:val="000000"/>
          <w:szCs w:val="24"/>
          <w:lang w:val="hr-HR"/>
        </w:rPr>
        <w:t xml:space="preserve">troškovi </w:t>
      </w:r>
      <w:r w:rsidR="00DE46ED" w:rsidRPr="00430CB6">
        <w:rPr>
          <w:color w:val="000000"/>
          <w:szCs w:val="24"/>
          <w:lang w:val="hr-HR"/>
        </w:rPr>
        <w:t>uređenj</w:t>
      </w:r>
      <w:r w:rsidRPr="00430CB6">
        <w:rPr>
          <w:color w:val="000000"/>
          <w:szCs w:val="24"/>
          <w:lang w:val="hr-HR"/>
        </w:rPr>
        <w:t>a</w:t>
      </w:r>
      <w:r w:rsidR="00DE46ED" w:rsidRPr="00430CB6">
        <w:rPr>
          <w:color w:val="000000"/>
          <w:szCs w:val="24"/>
          <w:lang w:val="hr-HR"/>
        </w:rPr>
        <w:t xml:space="preserve"> poslovnog prostora,</w:t>
      </w:r>
      <w:r w:rsidR="00ED1871">
        <w:rPr>
          <w:color w:val="000000"/>
          <w:szCs w:val="24"/>
          <w:lang w:val="hr-HR"/>
        </w:rPr>
        <w:t xml:space="preserve"> ako nisu u vezi s projektnim aktivnostima</w:t>
      </w:r>
      <w:r w:rsidR="00DA3F6C">
        <w:rPr>
          <w:color w:val="000000"/>
          <w:szCs w:val="24"/>
          <w:lang w:val="hr-HR"/>
        </w:rPr>
        <w:t>,</w:t>
      </w:r>
    </w:p>
    <w:p w:rsidR="005722D4" w:rsidRPr="00430CB6" w:rsidRDefault="005722D4" w:rsidP="00DA3F6C">
      <w:pPr>
        <w:pStyle w:val="NumPar2"/>
        <w:numPr>
          <w:ilvl w:val="0"/>
          <w:numId w:val="20"/>
        </w:numPr>
        <w:spacing w:after="0"/>
        <w:ind w:left="714" w:hanging="357"/>
        <w:rPr>
          <w:color w:val="000000"/>
          <w:szCs w:val="24"/>
          <w:lang w:val="hr-HR"/>
        </w:rPr>
      </w:pPr>
      <w:r w:rsidRPr="00430CB6">
        <w:rPr>
          <w:color w:val="000000"/>
          <w:szCs w:val="24"/>
          <w:lang w:val="hr-HR"/>
        </w:rPr>
        <w:t>kupovina zemljišta ili građevina,</w:t>
      </w:r>
      <w:r w:rsidR="00DE46ED" w:rsidRPr="00430CB6">
        <w:rPr>
          <w:color w:val="000000"/>
          <w:szCs w:val="24"/>
          <w:lang w:val="hr-HR"/>
        </w:rPr>
        <w:t xml:space="preserve"> </w:t>
      </w:r>
    </w:p>
    <w:p w:rsidR="00CA38C6" w:rsidRPr="00430CB6" w:rsidRDefault="00DE46ED" w:rsidP="00DA3F6C">
      <w:pPr>
        <w:pStyle w:val="NumPar2"/>
        <w:numPr>
          <w:ilvl w:val="0"/>
          <w:numId w:val="20"/>
        </w:numPr>
        <w:spacing w:after="0"/>
        <w:rPr>
          <w:szCs w:val="24"/>
          <w:lang w:val="hr-HR"/>
        </w:rPr>
      </w:pPr>
      <w:r w:rsidRPr="00430CB6">
        <w:rPr>
          <w:color w:val="000000"/>
          <w:szCs w:val="24"/>
          <w:lang w:val="hr-HR"/>
        </w:rPr>
        <w:t>plaće zaposlenika udruge</w:t>
      </w:r>
      <w:r w:rsidR="002403B8" w:rsidRPr="00430CB6">
        <w:rPr>
          <w:color w:val="000000"/>
          <w:szCs w:val="24"/>
          <w:lang w:val="hr-HR"/>
        </w:rPr>
        <w:t xml:space="preserve"> koji nisu uključeni u</w:t>
      </w:r>
      <w:r w:rsidR="00BD09B4" w:rsidRPr="00430CB6">
        <w:rPr>
          <w:color w:val="000000"/>
          <w:szCs w:val="24"/>
          <w:lang w:val="hr-HR"/>
        </w:rPr>
        <w:t xml:space="preserve"> </w:t>
      </w:r>
      <w:r w:rsidR="002403B8" w:rsidRPr="00430CB6">
        <w:rPr>
          <w:color w:val="000000"/>
          <w:szCs w:val="24"/>
          <w:lang w:val="hr-HR"/>
        </w:rPr>
        <w:t>projekt</w:t>
      </w:r>
      <w:r w:rsidR="00004504" w:rsidRPr="00430CB6">
        <w:rPr>
          <w:color w:val="000000"/>
          <w:szCs w:val="24"/>
          <w:lang w:val="hr-HR"/>
        </w:rPr>
        <w:t>,</w:t>
      </w:r>
    </w:p>
    <w:p w:rsidR="00CA38C6" w:rsidRPr="00430CB6" w:rsidRDefault="00CA38C6" w:rsidP="00DA3F6C">
      <w:pPr>
        <w:pStyle w:val="NumPar2"/>
        <w:numPr>
          <w:ilvl w:val="0"/>
          <w:numId w:val="20"/>
        </w:numPr>
        <w:spacing w:after="0"/>
        <w:rPr>
          <w:szCs w:val="24"/>
          <w:lang w:val="hr-HR"/>
        </w:rPr>
      </w:pPr>
      <w:r w:rsidRPr="00430CB6">
        <w:rPr>
          <w:szCs w:val="24"/>
          <w:lang w:val="hr-HR"/>
        </w:rPr>
        <w:t>troškovi za naknade i prigodni darovi zaposlenih osoba u udruzi (regres, božićnica, financijske nagrade članovima udruge)</w:t>
      </w:r>
      <w:r w:rsidR="003D12D5" w:rsidRPr="00430CB6">
        <w:rPr>
          <w:szCs w:val="24"/>
          <w:lang w:val="hr-HR"/>
        </w:rPr>
        <w:t>,</w:t>
      </w:r>
    </w:p>
    <w:p w:rsidR="0034672C" w:rsidRPr="00430CB6" w:rsidRDefault="0034672C" w:rsidP="00DA3F6C">
      <w:pPr>
        <w:pStyle w:val="NumPar2"/>
        <w:numPr>
          <w:ilvl w:val="0"/>
          <w:numId w:val="20"/>
        </w:numPr>
        <w:spacing w:after="0"/>
        <w:ind w:left="714" w:hanging="357"/>
        <w:rPr>
          <w:color w:val="000000"/>
          <w:szCs w:val="24"/>
          <w:lang w:val="hr-HR"/>
        </w:rPr>
      </w:pPr>
      <w:r w:rsidRPr="00430CB6">
        <w:rPr>
          <w:color w:val="000000"/>
          <w:szCs w:val="24"/>
          <w:lang w:val="hr-HR"/>
        </w:rPr>
        <w:t>troškovi koji su već pokriveni od strane drugih donatora</w:t>
      </w:r>
      <w:r w:rsidR="005722D4" w:rsidRPr="00430CB6">
        <w:rPr>
          <w:color w:val="000000"/>
          <w:szCs w:val="24"/>
          <w:lang w:val="hr-HR"/>
        </w:rPr>
        <w:t>/javnih izvora</w:t>
      </w:r>
      <w:r w:rsidR="00004504" w:rsidRPr="00430CB6">
        <w:rPr>
          <w:color w:val="000000"/>
          <w:szCs w:val="24"/>
          <w:lang w:val="hr-HR"/>
        </w:rPr>
        <w:t>,</w:t>
      </w:r>
    </w:p>
    <w:p w:rsidR="00920BA3" w:rsidRPr="00430CB6" w:rsidRDefault="007927EC" w:rsidP="00DA3F6C">
      <w:pPr>
        <w:numPr>
          <w:ilvl w:val="0"/>
          <w:numId w:val="20"/>
        </w:numPr>
        <w:ind w:left="714" w:hanging="357"/>
        <w:jc w:val="both"/>
        <w:rPr>
          <w:noProof/>
          <w:color w:val="000000"/>
          <w:szCs w:val="24"/>
          <w:lang w:val="hr-HR"/>
        </w:rPr>
      </w:pPr>
      <w:r w:rsidRPr="00430CB6">
        <w:rPr>
          <w:noProof/>
          <w:color w:val="000000"/>
          <w:szCs w:val="24"/>
          <w:lang w:val="hr-HR"/>
        </w:rPr>
        <w:t>troškovi p</w:t>
      </w:r>
      <w:r w:rsidR="00AB5F09" w:rsidRPr="00430CB6">
        <w:rPr>
          <w:noProof/>
          <w:color w:val="000000"/>
          <w:szCs w:val="24"/>
          <w:lang w:val="hr-HR"/>
        </w:rPr>
        <w:t>romidžbe</w:t>
      </w:r>
      <w:r w:rsidRPr="00430CB6">
        <w:rPr>
          <w:noProof/>
          <w:color w:val="000000"/>
          <w:szCs w:val="24"/>
          <w:lang w:val="hr-HR"/>
        </w:rPr>
        <w:t xml:space="preserve"> i promidžbenog materijala udruge,</w:t>
      </w:r>
      <w:r w:rsidR="00F71137" w:rsidRPr="00430CB6">
        <w:rPr>
          <w:noProof/>
          <w:color w:val="000000"/>
          <w:szCs w:val="24"/>
          <w:lang w:val="hr-HR"/>
        </w:rPr>
        <w:t xml:space="preserve"> </w:t>
      </w:r>
    </w:p>
    <w:p w:rsidR="006A2426" w:rsidRPr="00430CB6" w:rsidRDefault="003D12D5" w:rsidP="00DA3F6C">
      <w:pPr>
        <w:numPr>
          <w:ilvl w:val="0"/>
          <w:numId w:val="20"/>
        </w:numPr>
        <w:ind w:left="714" w:hanging="357"/>
        <w:jc w:val="both"/>
        <w:rPr>
          <w:noProof/>
          <w:color w:val="000000"/>
          <w:szCs w:val="24"/>
          <w:lang w:val="hr-HR"/>
        </w:rPr>
      </w:pPr>
      <w:r w:rsidRPr="00430CB6">
        <w:rPr>
          <w:noProof/>
          <w:color w:val="000000"/>
          <w:szCs w:val="24"/>
          <w:lang w:val="hr-HR"/>
        </w:rPr>
        <w:t xml:space="preserve">troškovi za dugove i </w:t>
      </w:r>
      <w:r w:rsidR="006A2426" w:rsidRPr="00430CB6">
        <w:rPr>
          <w:noProof/>
          <w:color w:val="000000"/>
          <w:szCs w:val="24"/>
          <w:lang w:val="hr-HR"/>
        </w:rPr>
        <w:t>kamate</w:t>
      </w:r>
      <w:r w:rsidRPr="00430CB6">
        <w:rPr>
          <w:noProof/>
          <w:color w:val="000000"/>
          <w:szCs w:val="24"/>
          <w:lang w:val="hr-HR"/>
        </w:rPr>
        <w:t>,</w:t>
      </w:r>
    </w:p>
    <w:p w:rsidR="006E1AB4" w:rsidRPr="00430CB6" w:rsidRDefault="006E1AB4" w:rsidP="00DA3F6C">
      <w:pPr>
        <w:numPr>
          <w:ilvl w:val="0"/>
          <w:numId w:val="20"/>
        </w:numPr>
        <w:ind w:left="714" w:hanging="357"/>
        <w:jc w:val="both"/>
        <w:rPr>
          <w:noProof/>
          <w:color w:val="000000"/>
          <w:szCs w:val="24"/>
          <w:lang w:val="hr-HR"/>
        </w:rPr>
      </w:pPr>
      <w:r w:rsidRPr="00430CB6">
        <w:rPr>
          <w:noProof/>
          <w:color w:val="000000"/>
          <w:szCs w:val="24"/>
          <w:lang w:val="hr-HR"/>
        </w:rPr>
        <w:t>troškovi računovodstva i administracije</w:t>
      </w:r>
      <w:r w:rsidR="00ED1871">
        <w:rPr>
          <w:noProof/>
          <w:color w:val="000000"/>
          <w:szCs w:val="24"/>
          <w:lang w:val="hr-HR"/>
        </w:rPr>
        <w:t xml:space="preserve"> koji nisu u vezi s projektnim aktivnostima</w:t>
      </w:r>
      <w:r w:rsidR="00DA3F6C">
        <w:rPr>
          <w:noProof/>
          <w:color w:val="000000"/>
          <w:szCs w:val="24"/>
          <w:lang w:val="hr-HR"/>
        </w:rPr>
        <w:t>,</w:t>
      </w:r>
    </w:p>
    <w:p w:rsidR="006E1AB4" w:rsidRPr="00430CB6" w:rsidRDefault="006E1AB4" w:rsidP="00DA3F6C">
      <w:pPr>
        <w:numPr>
          <w:ilvl w:val="0"/>
          <w:numId w:val="20"/>
        </w:numPr>
        <w:ind w:left="714" w:hanging="357"/>
        <w:jc w:val="both"/>
        <w:rPr>
          <w:noProof/>
          <w:color w:val="000000"/>
          <w:szCs w:val="24"/>
          <w:lang w:val="hr-HR"/>
        </w:rPr>
      </w:pPr>
      <w:r w:rsidRPr="00430CB6">
        <w:rPr>
          <w:noProof/>
          <w:color w:val="000000"/>
          <w:szCs w:val="24"/>
          <w:lang w:val="hr-HR"/>
        </w:rPr>
        <w:t>troškovi pretplata na računalne, mobilne aplikacije te ostale servise i poslužitelje usluga</w:t>
      </w:r>
      <w:r w:rsidR="00DA3F6C">
        <w:rPr>
          <w:noProof/>
          <w:color w:val="000000"/>
          <w:szCs w:val="24"/>
          <w:lang w:val="hr-HR"/>
        </w:rPr>
        <w:t>,</w:t>
      </w:r>
    </w:p>
    <w:p w:rsidR="00BC0E79" w:rsidRPr="00430CB6" w:rsidRDefault="00BC0E79" w:rsidP="00DA3F6C">
      <w:pPr>
        <w:numPr>
          <w:ilvl w:val="0"/>
          <w:numId w:val="20"/>
        </w:numPr>
        <w:ind w:left="714" w:hanging="357"/>
        <w:jc w:val="both"/>
        <w:rPr>
          <w:noProof/>
          <w:color w:val="000000"/>
          <w:szCs w:val="24"/>
          <w:lang w:val="hr-HR"/>
        </w:rPr>
      </w:pPr>
      <w:r w:rsidRPr="00430CB6">
        <w:rPr>
          <w:noProof/>
          <w:color w:val="000000"/>
          <w:szCs w:val="24"/>
          <w:lang w:val="hr-HR"/>
        </w:rPr>
        <w:t>zajmovi trećim stranama</w:t>
      </w:r>
      <w:r w:rsidR="003F3A2E" w:rsidRPr="00430CB6">
        <w:rPr>
          <w:noProof/>
          <w:color w:val="000000"/>
          <w:szCs w:val="24"/>
          <w:lang w:val="hr-HR"/>
        </w:rPr>
        <w:t>,</w:t>
      </w:r>
    </w:p>
    <w:p w:rsidR="007927EC" w:rsidRPr="00430CB6" w:rsidRDefault="00ED1871" w:rsidP="00DA3F6C">
      <w:pPr>
        <w:numPr>
          <w:ilvl w:val="0"/>
          <w:numId w:val="20"/>
        </w:numPr>
        <w:ind w:left="714" w:hanging="357"/>
        <w:jc w:val="both"/>
        <w:rPr>
          <w:noProof/>
          <w:color w:val="000000"/>
          <w:szCs w:val="24"/>
          <w:lang w:val="hr-HR"/>
        </w:rPr>
      </w:pPr>
      <w:r>
        <w:rPr>
          <w:noProof/>
          <w:color w:val="000000"/>
          <w:szCs w:val="24"/>
          <w:lang w:val="hr-HR"/>
        </w:rPr>
        <w:t>troškovi održavanja i optimizacije</w:t>
      </w:r>
      <w:r w:rsidR="00AB5F09" w:rsidRPr="00430CB6">
        <w:rPr>
          <w:noProof/>
          <w:color w:val="000000"/>
          <w:szCs w:val="24"/>
          <w:lang w:val="hr-HR"/>
        </w:rPr>
        <w:t xml:space="preserve"> internetskih stranica</w:t>
      </w:r>
      <w:r w:rsidR="00004504" w:rsidRPr="00430CB6">
        <w:rPr>
          <w:noProof/>
          <w:color w:val="000000"/>
          <w:szCs w:val="24"/>
          <w:lang w:val="hr-HR"/>
        </w:rPr>
        <w:t>,</w:t>
      </w:r>
      <w:r>
        <w:rPr>
          <w:noProof/>
          <w:color w:val="000000"/>
          <w:szCs w:val="24"/>
          <w:lang w:val="hr-HR"/>
        </w:rPr>
        <w:t xml:space="preserve"> koji nisu vezani uz projektne aktivnosti</w:t>
      </w:r>
    </w:p>
    <w:p w:rsidR="007927EC" w:rsidRPr="00430CB6" w:rsidRDefault="007927EC" w:rsidP="00DA3F6C">
      <w:pPr>
        <w:numPr>
          <w:ilvl w:val="0"/>
          <w:numId w:val="20"/>
        </w:numPr>
        <w:ind w:left="714" w:hanging="357"/>
        <w:jc w:val="both"/>
        <w:rPr>
          <w:noProof/>
          <w:color w:val="000000"/>
          <w:szCs w:val="24"/>
          <w:lang w:val="hr-HR"/>
        </w:rPr>
      </w:pPr>
      <w:r w:rsidRPr="00430CB6">
        <w:rPr>
          <w:noProof/>
          <w:color w:val="000000"/>
          <w:szCs w:val="24"/>
          <w:lang w:val="hr-HR"/>
        </w:rPr>
        <w:t>ostali troškovi koji</w:t>
      </w:r>
      <w:r w:rsidR="002D3771" w:rsidRPr="00430CB6">
        <w:rPr>
          <w:noProof/>
          <w:color w:val="000000"/>
          <w:szCs w:val="24"/>
          <w:lang w:val="hr-HR"/>
        </w:rPr>
        <w:t xml:space="preserve"> nisu navedeni kao prihvatljivi</w:t>
      </w:r>
      <w:r w:rsidR="00004504" w:rsidRPr="00430CB6">
        <w:rPr>
          <w:noProof/>
          <w:color w:val="000000"/>
          <w:szCs w:val="24"/>
          <w:lang w:val="hr-HR"/>
        </w:rPr>
        <w:t>.</w:t>
      </w:r>
    </w:p>
    <w:p w:rsidR="003F3A2E" w:rsidRPr="00430CB6" w:rsidRDefault="003F3A2E" w:rsidP="003F3A2E">
      <w:pPr>
        <w:rPr>
          <w:noProof/>
          <w:color w:val="000000"/>
          <w:szCs w:val="24"/>
          <w:lang w:val="hr-HR"/>
        </w:rPr>
      </w:pPr>
    </w:p>
    <w:p w:rsidR="000A7375" w:rsidRDefault="000A7375" w:rsidP="003F3A2E">
      <w:pPr>
        <w:rPr>
          <w:b/>
          <w:noProof/>
          <w:color w:val="000000"/>
          <w:szCs w:val="24"/>
          <w:lang w:val="hr-HR"/>
        </w:rPr>
      </w:pPr>
      <w:r w:rsidRPr="00430CB6">
        <w:rPr>
          <w:b/>
          <w:noProof/>
          <w:color w:val="000000"/>
          <w:szCs w:val="24"/>
          <w:lang w:val="hr-HR"/>
        </w:rPr>
        <w:t xml:space="preserve">Ministarstvo </w:t>
      </w:r>
      <w:r w:rsidR="00857A4A">
        <w:rPr>
          <w:b/>
          <w:noProof/>
          <w:color w:val="000000"/>
          <w:szCs w:val="24"/>
          <w:lang w:val="hr-HR"/>
        </w:rPr>
        <w:t>će</w:t>
      </w:r>
      <w:r w:rsidRPr="00430CB6">
        <w:rPr>
          <w:b/>
          <w:noProof/>
          <w:color w:val="000000"/>
          <w:szCs w:val="24"/>
          <w:lang w:val="hr-HR"/>
        </w:rPr>
        <w:t xml:space="preserve"> sufinancirat</w:t>
      </w:r>
      <w:r w:rsidR="00857A4A">
        <w:rPr>
          <w:b/>
          <w:noProof/>
          <w:color w:val="000000"/>
          <w:szCs w:val="24"/>
          <w:lang w:val="hr-HR"/>
        </w:rPr>
        <w:t>i</w:t>
      </w:r>
      <w:r w:rsidRPr="00430CB6">
        <w:rPr>
          <w:b/>
          <w:noProof/>
          <w:color w:val="000000"/>
          <w:szCs w:val="24"/>
          <w:lang w:val="hr-HR"/>
        </w:rPr>
        <w:t xml:space="preserve"> isključivo samo prihvatljive izravne i neizravne troškove.</w:t>
      </w:r>
    </w:p>
    <w:p w:rsidR="0081536A" w:rsidRDefault="0081536A" w:rsidP="003F3A2E">
      <w:pPr>
        <w:rPr>
          <w:b/>
          <w:noProof/>
          <w:color w:val="000000"/>
          <w:szCs w:val="24"/>
          <w:lang w:val="hr-HR"/>
        </w:rPr>
      </w:pPr>
    </w:p>
    <w:p w:rsidR="0081536A" w:rsidRDefault="0081536A" w:rsidP="003F3A2E">
      <w:pPr>
        <w:rPr>
          <w:b/>
          <w:noProof/>
          <w:color w:val="000000"/>
          <w:szCs w:val="24"/>
          <w:lang w:val="hr-HR"/>
        </w:rPr>
      </w:pPr>
      <w:r w:rsidRPr="0081536A">
        <w:rPr>
          <w:b/>
          <w:noProof/>
          <w:color w:val="000000"/>
          <w:szCs w:val="24"/>
          <w:lang w:val="hr-HR"/>
        </w:rPr>
        <w:t>Odobrena a neiskorištena sredstva moraju se vratiti u Državni proračun sukladno pisanim uputama Ministarstva.</w:t>
      </w:r>
    </w:p>
    <w:p w:rsidR="007F70D3" w:rsidRPr="00430CB6" w:rsidRDefault="007F70D3" w:rsidP="003F3A2E">
      <w:pPr>
        <w:rPr>
          <w:b/>
          <w:noProof/>
          <w:color w:val="000000"/>
          <w:szCs w:val="24"/>
          <w:lang w:val="hr-HR"/>
        </w:rPr>
      </w:pPr>
    </w:p>
    <w:p w:rsidR="002B14A7" w:rsidRPr="00C72DDF" w:rsidRDefault="002B14A7" w:rsidP="002B14A7">
      <w:pPr>
        <w:pStyle w:val="Guidelines3"/>
        <w:outlineLvl w:val="0"/>
        <w:rPr>
          <w:rFonts w:ascii="Times New Roman" w:hAnsi="Times New Roman"/>
          <w:noProof/>
          <w:sz w:val="24"/>
          <w:szCs w:val="24"/>
          <w:lang w:val="hr-HR"/>
        </w:rPr>
      </w:pPr>
      <w:r w:rsidRPr="00EE0F0F">
        <w:rPr>
          <w:rFonts w:ascii="Times New Roman" w:hAnsi="Times New Roman"/>
          <w:noProof/>
          <w:sz w:val="24"/>
          <w:szCs w:val="24"/>
          <w:lang w:val="hr-HR"/>
        </w:rPr>
        <w:t>2.5.</w:t>
      </w:r>
      <w:r w:rsidRPr="00EE0F0F">
        <w:rPr>
          <w:rFonts w:ascii="Times New Roman" w:hAnsi="Times New Roman"/>
          <w:noProof/>
          <w:sz w:val="24"/>
          <w:szCs w:val="24"/>
          <w:lang w:val="hr-HR"/>
        </w:rPr>
        <w:tab/>
      </w:r>
      <w:r w:rsidRPr="00C72DDF">
        <w:rPr>
          <w:rFonts w:ascii="Times New Roman" w:hAnsi="Times New Roman"/>
          <w:noProof/>
          <w:sz w:val="24"/>
          <w:szCs w:val="24"/>
          <w:lang w:val="hr-HR"/>
        </w:rPr>
        <w:t xml:space="preserve">Pravila vidljivosti </w:t>
      </w:r>
    </w:p>
    <w:p w:rsidR="000A7375" w:rsidRPr="00430CB6" w:rsidRDefault="000A7375" w:rsidP="00857A4A">
      <w:pPr>
        <w:jc w:val="both"/>
        <w:rPr>
          <w:noProof/>
          <w:color w:val="000000"/>
          <w:szCs w:val="24"/>
          <w:lang w:val="hr-HR"/>
        </w:rPr>
      </w:pPr>
      <w:r w:rsidRPr="00430CB6">
        <w:rPr>
          <w:noProof/>
          <w:color w:val="000000"/>
          <w:szCs w:val="24"/>
          <w:lang w:val="hr-HR"/>
        </w:rPr>
        <w:t xml:space="preserve">Korisnik mora osigurati vidljivost sufinanciranja projekta od Ministarstva. Na objavljenim </w:t>
      </w:r>
      <w:r w:rsidR="00857A4A">
        <w:rPr>
          <w:noProof/>
          <w:color w:val="000000"/>
          <w:szCs w:val="24"/>
          <w:lang w:val="hr-HR"/>
        </w:rPr>
        <w:t>m</w:t>
      </w:r>
      <w:r w:rsidRPr="00430CB6">
        <w:rPr>
          <w:noProof/>
          <w:color w:val="000000"/>
          <w:szCs w:val="24"/>
          <w:lang w:val="hr-HR"/>
        </w:rPr>
        <w:t>aterijalima, prezentacijama i dr. korisnik ističe logotip Ministarstva, a kod</w:t>
      </w:r>
      <w:r w:rsidR="007F70D3">
        <w:rPr>
          <w:noProof/>
          <w:color w:val="000000"/>
          <w:szCs w:val="24"/>
          <w:lang w:val="hr-HR"/>
        </w:rPr>
        <w:t xml:space="preserve"> programskog područja</w:t>
      </w:r>
      <w:r w:rsidRPr="00430CB6">
        <w:rPr>
          <w:noProof/>
          <w:color w:val="000000"/>
          <w:szCs w:val="24"/>
          <w:lang w:val="hr-HR"/>
        </w:rPr>
        <w:t xml:space="preserve"> PP2 i logotip pristupačnog turizma Ministarstva.</w:t>
      </w:r>
      <w:r w:rsidR="00E8403F">
        <w:rPr>
          <w:noProof/>
          <w:color w:val="000000"/>
          <w:szCs w:val="24"/>
          <w:lang w:val="hr-HR"/>
        </w:rPr>
        <w:t xml:space="preserve"> Logotip mora biti istaknut minimalno na naslovnoj strani odnosno na prvom slajdu prezentacije.</w:t>
      </w:r>
    </w:p>
    <w:p w:rsidR="002B14A7" w:rsidRPr="00430CB6" w:rsidRDefault="002B14A7" w:rsidP="00857A4A">
      <w:pPr>
        <w:jc w:val="both"/>
        <w:rPr>
          <w:noProof/>
          <w:color w:val="000000"/>
          <w:szCs w:val="24"/>
          <w:lang w:val="hr-HR"/>
        </w:rPr>
      </w:pPr>
    </w:p>
    <w:p w:rsidR="00C736D5" w:rsidRPr="00430CB6" w:rsidRDefault="00C736D5" w:rsidP="003F3A2E">
      <w:pPr>
        <w:rPr>
          <w:noProof/>
          <w:color w:val="000000"/>
          <w:szCs w:val="24"/>
          <w:lang w:val="hr-HR"/>
        </w:rPr>
      </w:pPr>
      <w:r w:rsidRPr="00430CB6">
        <w:rPr>
          <w:noProof/>
          <w:color w:val="000000"/>
          <w:szCs w:val="24"/>
          <w:lang w:val="hr-HR"/>
        </w:rPr>
        <w:t xml:space="preserve">Logotip </w:t>
      </w:r>
      <w:r w:rsidR="001E732E" w:rsidRPr="00430CB6">
        <w:rPr>
          <w:noProof/>
          <w:color w:val="000000"/>
          <w:szCs w:val="24"/>
          <w:lang w:val="hr-HR"/>
        </w:rPr>
        <w:t>Ministarstva</w:t>
      </w:r>
      <w:r w:rsidR="001E732E" w:rsidRPr="00EE0F0F">
        <w:rPr>
          <w:szCs w:val="24"/>
        </w:rPr>
        <w:t xml:space="preserve"> </w:t>
      </w:r>
      <w:r w:rsidR="001E732E" w:rsidRPr="00430CB6">
        <w:rPr>
          <w:noProof/>
          <w:color w:val="000000"/>
          <w:szCs w:val="24"/>
          <w:lang w:val="hr-HR"/>
        </w:rPr>
        <w:t xml:space="preserve">i logotip pristupačnog turizma Ministarstva dostavit će se svim </w:t>
      </w:r>
      <w:r w:rsidR="00A25F79">
        <w:rPr>
          <w:noProof/>
          <w:color w:val="000000"/>
          <w:szCs w:val="24"/>
          <w:lang w:val="hr-HR"/>
        </w:rPr>
        <w:t>P</w:t>
      </w:r>
      <w:r w:rsidR="001E732E" w:rsidRPr="00430CB6">
        <w:rPr>
          <w:noProof/>
          <w:color w:val="000000"/>
          <w:szCs w:val="24"/>
          <w:lang w:val="hr-HR"/>
        </w:rPr>
        <w:t xml:space="preserve">rijaviteljima navedenim u </w:t>
      </w:r>
      <w:r w:rsidR="00A25F79">
        <w:rPr>
          <w:noProof/>
          <w:color w:val="000000"/>
          <w:szCs w:val="24"/>
          <w:lang w:val="hr-HR"/>
        </w:rPr>
        <w:t>O</w:t>
      </w:r>
      <w:r w:rsidR="001E732E" w:rsidRPr="00430CB6">
        <w:rPr>
          <w:noProof/>
          <w:color w:val="000000"/>
          <w:szCs w:val="24"/>
          <w:lang w:val="hr-HR"/>
        </w:rPr>
        <w:t xml:space="preserve">dluci o </w:t>
      </w:r>
      <w:r w:rsidR="00AC4ABF">
        <w:rPr>
          <w:noProof/>
          <w:color w:val="000000"/>
          <w:szCs w:val="24"/>
          <w:lang w:val="hr-HR"/>
        </w:rPr>
        <w:t>odabiru projekata udruga</w:t>
      </w:r>
      <w:r w:rsidR="001E732E" w:rsidRPr="00430CB6">
        <w:rPr>
          <w:noProof/>
          <w:color w:val="000000"/>
          <w:szCs w:val="24"/>
          <w:lang w:val="hr-HR"/>
        </w:rPr>
        <w:t>.</w:t>
      </w:r>
    </w:p>
    <w:p w:rsidR="007D2CF5" w:rsidRPr="00430CB6" w:rsidRDefault="000A7375" w:rsidP="003F3A2E">
      <w:pPr>
        <w:rPr>
          <w:noProof/>
          <w:color w:val="000000"/>
          <w:szCs w:val="24"/>
          <w:lang w:val="hr-HR"/>
        </w:rPr>
      </w:pPr>
      <w:r w:rsidRPr="00430CB6">
        <w:rPr>
          <w:noProof/>
          <w:color w:val="000000"/>
          <w:szCs w:val="24"/>
          <w:lang w:val="hr-HR"/>
        </w:rPr>
        <w:t xml:space="preserve"> </w:t>
      </w:r>
    </w:p>
    <w:p w:rsidR="003F3A2E" w:rsidRPr="00EE0F0F" w:rsidRDefault="003F3A2E" w:rsidP="003F3A2E">
      <w:pPr>
        <w:pStyle w:val="NoSpacing"/>
        <w:ind w:left="284" w:hanging="224"/>
        <w:rPr>
          <w:noProof/>
          <w:color w:val="000000"/>
          <w:szCs w:val="24"/>
          <w:lang w:val="hr-HR"/>
        </w:rPr>
      </w:pPr>
      <w:r w:rsidRPr="00EE0F0F">
        <w:rPr>
          <w:b/>
          <w:noProof/>
          <w:color w:val="000000"/>
          <w:szCs w:val="24"/>
          <w:lang w:val="hr-HR"/>
        </w:rPr>
        <w:t>3.</w:t>
      </w:r>
      <w:r w:rsidRPr="00EE0F0F">
        <w:rPr>
          <w:b/>
          <w:noProof/>
          <w:color w:val="000000"/>
          <w:szCs w:val="24"/>
          <w:lang w:val="hr-HR"/>
        </w:rPr>
        <w:tab/>
        <w:t>KAKO SE PRIJAVITI</w:t>
      </w:r>
      <w:r w:rsidRPr="00EE0F0F">
        <w:rPr>
          <w:noProof/>
          <w:color w:val="000000"/>
          <w:szCs w:val="24"/>
          <w:lang w:val="hr-HR"/>
        </w:rPr>
        <w:t xml:space="preserve"> </w:t>
      </w:r>
    </w:p>
    <w:p w:rsidR="00F85DE0" w:rsidRPr="00C72DDF" w:rsidRDefault="002E1CC0" w:rsidP="00F85DE0">
      <w:pPr>
        <w:pStyle w:val="Guidelines3"/>
        <w:pBdr>
          <w:left w:val="single" w:sz="4" w:space="0" w:color="auto"/>
        </w:pBdr>
        <w:spacing w:before="360"/>
        <w:ind w:left="0" w:firstLine="0"/>
        <w:rPr>
          <w:rFonts w:ascii="Times New Roman" w:hAnsi="Times New Roman"/>
          <w:noProof/>
          <w:sz w:val="24"/>
          <w:szCs w:val="24"/>
          <w:lang w:val="hr-HR"/>
        </w:rPr>
      </w:pPr>
      <w:r w:rsidRPr="00C72DDF">
        <w:rPr>
          <w:rFonts w:ascii="Times New Roman" w:hAnsi="Times New Roman"/>
          <w:noProof/>
          <w:sz w:val="24"/>
          <w:szCs w:val="24"/>
          <w:lang w:val="hr-HR"/>
        </w:rPr>
        <w:t>3.1.</w:t>
      </w:r>
      <w:r w:rsidR="00F85DE0" w:rsidRPr="00C72DDF">
        <w:rPr>
          <w:rFonts w:ascii="Times New Roman" w:hAnsi="Times New Roman"/>
          <w:noProof/>
          <w:sz w:val="24"/>
          <w:szCs w:val="24"/>
          <w:lang w:val="hr-HR"/>
        </w:rPr>
        <w:t xml:space="preserve">     </w:t>
      </w:r>
      <w:r w:rsidRPr="00C72DDF">
        <w:rPr>
          <w:rFonts w:ascii="Times New Roman" w:hAnsi="Times New Roman"/>
          <w:noProof/>
          <w:sz w:val="24"/>
          <w:szCs w:val="24"/>
          <w:lang w:val="hr-HR"/>
        </w:rPr>
        <w:t>Obvezna natječajna dokumentacija</w:t>
      </w:r>
      <w:r w:rsidR="00F85DE0" w:rsidRPr="00C72DDF">
        <w:rPr>
          <w:rFonts w:ascii="Times New Roman" w:hAnsi="Times New Roman"/>
          <w:noProof/>
          <w:sz w:val="24"/>
          <w:szCs w:val="24"/>
          <w:lang w:val="hr-HR"/>
        </w:rPr>
        <w:t xml:space="preserve"> </w:t>
      </w:r>
    </w:p>
    <w:p w:rsidR="005D73EE" w:rsidRPr="00430CB6" w:rsidRDefault="005D73EE" w:rsidP="005D73EE">
      <w:pPr>
        <w:numPr>
          <w:ilvl w:val="0"/>
          <w:numId w:val="11"/>
        </w:numPr>
        <w:jc w:val="both"/>
        <w:rPr>
          <w:noProof/>
          <w:szCs w:val="24"/>
          <w:lang w:val="hr-HR"/>
        </w:rPr>
      </w:pPr>
      <w:r w:rsidRPr="00430CB6">
        <w:rPr>
          <w:b/>
          <w:noProof/>
          <w:szCs w:val="24"/>
          <w:lang w:val="hr-HR"/>
        </w:rPr>
        <w:t>Obrazac opisa projekta</w:t>
      </w:r>
      <w:r w:rsidRPr="00430CB6">
        <w:rPr>
          <w:noProof/>
          <w:szCs w:val="24"/>
          <w:lang w:val="hr-HR"/>
        </w:rPr>
        <w:t xml:space="preserve"> (potpisan </w:t>
      </w:r>
      <w:r w:rsidR="00610B8E" w:rsidRPr="00430CB6">
        <w:rPr>
          <w:noProof/>
          <w:szCs w:val="24"/>
          <w:lang w:val="hr-HR"/>
        </w:rPr>
        <w:t>o</w:t>
      </w:r>
      <w:r w:rsidRPr="00430CB6">
        <w:rPr>
          <w:noProof/>
          <w:szCs w:val="24"/>
          <w:lang w:val="hr-HR"/>
        </w:rPr>
        <w:t>d strane ovlaštene osobe podnositelja zahtjeva i voditelja projekta</w:t>
      </w:r>
      <w:r w:rsidR="00B95A21" w:rsidRPr="00430CB6">
        <w:rPr>
          <w:noProof/>
          <w:szCs w:val="24"/>
          <w:lang w:val="hr-HR"/>
        </w:rPr>
        <w:t>, ispunjen</w:t>
      </w:r>
      <w:r w:rsidRPr="00430CB6">
        <w:rPr>
          <w:noProof/>
          <w:szCs w:val="24"/>
          <w:lang w:val="hr-HR"/>
        </w:rPr>
        <w:t xml:space="preserve"> isključivo na računalu);</w:t>
      </w:r>
    </w:p>
    <w:p w:rsidR="005D73EE" w:rsidRPr="00430CB6" w:rsidRDefault="005D73EE" w:rsidP="005D73EE">
      <w:pPr>
        <w:numPr>
          <w:ilvl w:val="0"/>
          <w:numId w:val="11"/>
        </w:numPr>
        <w:jc w:val="both"/>
        <w:rPr>
          <w:noProof/>
          <w:szCs w:val="24"/>
          <w:lang w:val="hr-HR"/>
        </w:rPr>
      </w:pPr>
      <w:r w:rsidRPr="00430CB6">
        <w:rPr>
          <w:b/>
          <w:noProof/>
          <w:szCs w:val="24"/>
          <w:lang w:val="hr-HR"/>
        </w:rPr>
        <w:t>Obrazac proračuna projekta</w:t>
      </w:r>
      <w:r w:rsidRPr="00430CB6">
        <w:rPr>
          <w:noProof/>
          <w:szCs w:val="24"/>
          <w:lang w:val="hr-HR"/>
        </w:rPr>
        <w:t xml:space="preserve"> (potpisan od strane ovlaštene osobe podnositelja zahtjeva i voditelja projekta</w:t>
      </w:r>
      <w:r w:rsidR="00B95A21" w:rsidRPr="00430CB6">
        <w:rPr>
          <w:noProof/>
          <w:szCs w:val="24"/>
          <w:lang w:val="hr-HR"/>
        </w:rPr>
        <w:t>, ispunjen</w:t>
      </w:r>
      <w:r w:rsidRPr="00430CB6">
        <w:rPr>
          <w:noProof/>
          <w:szCs w:val="24"/>
          <w:lang w:val="hr-HR"/>
        </w:rPr>
        <w:t xml:space="preserve"> isključivo na računalu);</w:t>
      </w:r>
    </w:p>
    <w:p w:rsidR="005D73EE" w:rsidRPr="00430CB6" w:rsidRDefault="005D73EE" w:rsidP="005D73EE">
      <w:pPr>
        <w:numPr>
          <w:ilvl w:val="0"/>
          <w:numId w:val="11"/>
        </w:numPr>
        <w:jc w:val="both"/>
        <w:rPr>
          <w:noProof/>
          <w:szCs w:val="24"/>
          <w:lang w:val="hr-HR"/>
        </w:rPr>
      </w:pPr>
      <w:r w:rsidRPr="00430CB6">
        <w:rPr>
          <w:b/>
          <w:noProof/>
          <w:szCs w:val="24"/>
          <w:lang w:val="hr-HR"/>
        </w:rPr>
        <w:t>Obrazac životopisa voditelja/voditeljice projekta za prijavitelja</w:t>
      </w:r>
      <w:r w:rsidRPr="00430CB6">
        <w:rPr>
          <w:noProof/>
          <w:szCs w:val="24"/>
          <w:lang w:val="hr-HR"/>
        </w:rPr>
        <w:t xml:space="preserve"> (na propisanom obrascu, popunjen i potpisan); </w:t>
      </w:r>
    </w:p>
    <w:p w:rsidR="005D73EE" w:rsidRPr="00430CB6" w:rsidRDefault="005D73EE" w:rsidP="005D73EE">
      <w:pPr>
        <w:numPr>
          <w:ilvl w:val="0"/>
          <w:numId w:val="11"/>
        </w:numPr>
        <w:jc w:val="both"/>
        <w:rPr>
          <w:noProof/>
          <w:szCs w:val="24"/>
          <w:lang w:val="hr-HR"/>
        </w:rPr>
      </w:pPr>
      <w:r w:rsidRPr="00430CB6">
        <w:rPr>
          <w:b/>
          <w:noProof/>
          <w:szCs w:val="24"/>
          <w:lang w:val="hr-HR"/>
        </w:rPr>
        <w:t>Obrazac životopisa voditelja/voditeljice projekta za svakog od partnera u projektu</w:t>
      </w:r>
      <w:r w:rsidRPr="00430CB6">
        <w:rPr>
          <w:noProof/>
          <w:szCs w:val="24"/>
          <w:lang w:val="hr-HR"/>
        </w:rPr>
        <w:t xml:space="preserve"> (na propisanom obrascu, popunjen i potpisan)</w:t>
      </w:r>
      <w:r w:rsidR="00173747" w:rsidRPr="00430CB6">
        <w:rPr>
          <w:noProof/>
          <w:szCs w:val="24"/>
          <w:lang w:val="hr-HR"/>
        </w:rPr>
        <w:t xml:space="preserve"> (ako je primjenjivo)</w:t>
      </w:r>
      <w:r w:rsidR="00A91383" w:rsidRPr="00430CB6">
        <w:rPr>
          <w:noProof/>
          <w:szCs w:val="24"/>
          <w:lang w:val="hr-HR"/>
        </w:rPr>
        <w:t>;</w:t>
      </w:r>
      <w:r w:rsidRPr="00430CB6">
        <w:rPr>
          <w:noProof/>
          <w:szCs w:val="24"/>
          <w:lang w:val="hr-HR"/>
        </w:rPr>
        <w:t xml:space="preserve"> </w:t>
      </w:r>
    </w:p>
    <w:p w:rsidR="005D73EE" w:rsidRPr="00430CB6" w:rsidRDefault="005D73EE" w:rsidP="005D73EE">
      <w:pPr>
        <w:numPr>
          <w:ilvl w:val="0"/>
          <w:numId w:val="11"/>
        </w:numPr>
        <w:jc w:val="both"/>
        <w:rPr>
          <w:noProof/>
          <w:szCs w:val="24"/>
          <w:lang w:val="hr-HR"/>
        </w:rPr>
      </w:pPr>
      <w:r w:rsidRPr="00430CB6">
        <w:rPr>
          <w:b/>
          <w:noProof/>
          <w:szCs w:val="24"/>
          <w:lang w:val="hr-HR"/>
        </w:rPr>
        <w:t xml:space="preserve">Obrazac životopisa </w:t>
      </w:r>
      <w:r w:rsidR="002D6181" w:rsidRPr="00430CB6">
        <w:rPr>
          <w:b/>
          <w:noProof/>
          <w:szCs w:val="24"/>
          <w:lang w:val="hr-HR"/>
        </w:rPr>
        <w:t xml:space="preserve">vanjskog/ih stručnjaka koji sudjeluje/ju u provedbi projekta </w:t>
      </w:r>
      <w:r w:rsidRPr="00430CB6">
        <w:rPr>
          <w:noProof/>
          <w:szCs w:val="24"/>
          <w:lang w:val="hr-HR"/>
        </w:rPr>
        <w:t>(na propisanom obrascu, popunjen i potpisan)</w:t>
      </w:r>
      <w:r w:rsidR="00173747" w:rsidRPr="00430CB6">
        <w:rPr>
          <w:noProof/>
          <w:szCs w:val="24"/>
          <w:lang w:val="hr-HR"/>
        </w:rPr>
        <w:t xml:space="preserve"> (ako je primjenjivo)</w:t>
      </w:r>
      <w:r w:rsidR="00A91383" w:rsidRPr="00430CB6">
        <w:rPr>
          <w:noProof/>
          <w:szCs w:val="24"/>
          <w:lang w:val="hr-HR"/>
        </w:rPr>
        <w:t>;</w:t>
      </w:r>
    </w:p>
    <w:p w:rsidR="005D73EE" w:rsidRPr="00430CB6" w:rsidRDefault="005D73EE" w:rsidP="006D5491">
      <w:pPr>
        <w:numPr>
          <w:ilvl w:val="0"/>
          <w:numId w:val="11"/>
        </w:numPr>
        <w:jc w:val="both"/>
        <w:rPr>
          <w:noProof/>
          <w:szCs w:val="24"/>
          <w:lang w:val="hr-HR"/>
        </w:rPr>
      </w:pPr>
      <w:r w:rsidRPr="00430CB6">
        <w:rPr>
          <w:b/>
          <w:noProof/>
          <w:szCs w:val="24"/>
          <w:lang w:val="hr-HR"/>
        </w:rPr>
        <w:t>Obrazac Izjave o partnerstvu</w:t>
      </w:r>
      <w:r w:rsidR="006D5491" w:rsidRPr="00430CB6">
        <w:rPr>
          <w:b/>
          <w:noProof/>
          <w:szCs w:val="24"/>
          <w:lang w:val="hr-HR"/>
        </w:rPr>
        <w:t xml:space="preserve"> </w:t>
      </w:r>
      <w:r w:rsidR="007F70D3" w:rsidRPr="00430CB6">
        <w:rPr>
          <w:noProof/>
          <w:szCs w:val="24"/>
          <w:lang w:val="hr-HR"/>
        </w:rPr>
        <w:t>(na propisanom obrascu, popunjen i potpisan)</w:t>
      </w:r>
      <w:r w:rsidR="007F70D3">
        <w:rPr>
          <w:noProof/>
          <w:szCs w:val="24"/>
          <w:lang w:val="hr-HR"/>
        </w:rPr>
        <w:t xml:space="preserve"> -</w:t>
      </w:r>
      <w:r w:rsidRPr="00430CB6">
        <w:rPr>
          <w:noProof/>
          <w:szCs w:val="24"/>
          <w:lang w:val="hr-HR"/>
        </w:rPr>
        <w:t xml:space="preserve"> poseban obrazac prilaže se za svakog partnera na projektu</w:t>
      </w:r>
      <w:r w:rsidR="006D5491" w:rsidRPr="00430CB6">
        <w:rPr>
          <w:noProof/>
          <w:szCs w:val="24"/>
          <w:lang w:val="hr-HR"/>
        </w:rPr>
        <w:t xml:space="preserve"> (ako je primjenjivo)</w:t>
      </w:r>
      <w:r w:rsidRPr="00430CB6">
        <w:rPr>
          <w:noProof/>
          <w:szCs w:val="24"/>
          <w:lang w:val="hr-HR"/>
        </w:rPr>
        <w:t>;</w:t>
      </w:r>
    </w:p>
    <w:p w:rsidR="00066F70" w:rsidRPr="00430CB6" w:rsidRDefault="00066F70" w:rsidP="006D5491">
      <w:pPr>
        <w:numPr>
          <w:ilvl w:val="0"/>
          <w:numId w:val="11"/>
        </w:numPr>
        <w:jc w:val="both"/>
        <w:rPr>
          <w:noProof/>
          <w:szCs w:val="24"/>
          <w:lang w:val="hr-HR"/>
        </w:rPr>
      </w:pPr>
      <w:r w:rsidRPr="00430CB6">
        <w:rPr>
          <w:b/>
          <w:noProof/>
          <w:szCs w:val="24"/>
          <w:lang w:val="hr-HR"/>
        </w:rPr>
        <w:t>Obrazac Izjave o pridruženom partnerstvu</w:t>
      </w:r>
      <w:r w:rsidR="007F70D3">
        <w:rPr>
          <w:b/>
          <w:noProof/>
          <w:szCs w:val="24"/>
          <w:lang w:val="hr-HR"/>
        </w:rPr>
        <w:t xml:space="preserve"> </w:t>
      </w:r>
      <w:r w:rsidR="007F70D3" w:rsidRPr="00430CB6">
        <w:rPr>
          <w:noProof/>
          <w:szCs w:val="24"/>
          <w:lang w:val="hr-HR"/>
        </w:rPr>
        <w:t>(na propisanom obrascu, popunjen i potpisan)</w:t>
      </w:r>
      <w:r w:rsidR="007F70D3">
        <w:rPr>
          <w:noProof/>
          <w:szCs w:val="24"/>
          <w:lang w:val="hr-HR"/>
        </w:rPr>
        <w:t xml:space="preserve"> </w:t>
      </w:r>
      <w:r w:rsidRPr="00430CB6">
        <w:rPr>
          <w:b/>
          <w:noProof/>
          <w:szCs w:val="24"/>
          <w:lang w:val="hr-HR"/>
        </w:rPr>
        <w:t xml:space="preserve"> </w:t>
      </w:r>
      <w:r w:rsidRPr="00430CB6">
        <w:rPr>
          <w:noProof/>
          <w:szCs w:val="24"/>
          <w:lang w:val="hr-HR"/>
        </w:rPr>
        <w:t>(ako je primjenjivo)</w:t>
      </w:r>
      <w:r w:rsidR="007F70D3">
        <w:rPr>
          <w:noProof/>
          <w:szCs w:val="24"/>
          <w:lang w:val="hr-HR"/>
        </w:rPr>
        <w:t>;</w:t>
      </w:r>
    </w:p>
    <w:p w:rsidR="00996D1B" w:rsidRPr="00430CB6" w:rsidRDefault="00996D1B" w:rsidP="007D2CF5">
      <w:pPr>
        <w:numPr>
          <w:ilvl w:val="0"/>
          <w:numId w:val="11"/>
        </w:numPr>
        <w:jc w:val="both"/>
        <w:rPr>
          <w:noProof/>
          <w:szCs w:val="24"/>
          <w:lang w:val="hr-HR"/>
        </w:rPr>
      </w:pPr>
      <w:r w:rsidRPr="00430CB6">
        <w:rPr>
          <w:b/>
          <w:noProof/>
          <w:szCs w:val="24"/>
          <w:lang w:val="hr-HR"/>
        </w:rPr>
        <w:lastRenderedPageBreak/>
        <w:t>Obrazac Izjave o financiranim pro</w:t>
      </w:r>
      <w:r w:rsidR="002152C9" w:rsidRPr="00430CB6">
        <w:rPr>
          <w:b/>
          <w:noProof/>
          <w:szCs w:val="24"/>
          <w:lang w:val="hr-HR"/>
        </w:rPr>
        <w:t>jektima</w:t>
      </w:r>
      <w:r w:rsidRPr="00430CB6">
        <w:rPr>
          <w:b/>
          <w:noProof/>
          <w:szCs w:val="24"/>
          <w:lang w:val="hr-HR"/>
        </w:rPr>
        <w:t xml:space="preserve"> </w:t>
      </w:r>
      <w:r w:rsidR="002152C9" w:rsidRPr="00430CB6">
        <w:rPr>
          <w:b/>
          <w:noProof/>
          <w:szCs w:val="24"/>
          <w:lang w:val="hr-HR"/>
        </w:rPr>
        <w:t>orga</w:t>
      </w:r>
      <w:r w:rsidR="00ED6167" w:rsidRPr="00430CB6">
        <w:rPr>
          <w:b/>
          <w:noProof/>
          <w:szCs w:val="24"/>
          <w:lang w:val="hr-HR"/>
        </w:rPr>
        <w:t>nizacije iz javnih iz</w:t>
      </w:r>
      <w:r w:rsidR="0062693D" w:rsidRPr="00430CB6">
        <w:rPr>
          <w:b/>
          <w:noProof/>
          <w:szCs w:val="24"/>
          <w:lang w:val="hr-HR"/>
        </w:rPr>
        <w:t xml:space="preserve">vora u </w:t>
      </w:r>
      <w:r w:rsidR="005F0FDA">
        <w:rPr>
          <w:b/>
          <w:noProof/>
          <w:szCs w:val="24"/>
          <w:lang w:val="hr-HR"/>
        </w:rPr>
        <w:t xml:space="preserve">razdoblju od 2019. do </w:t>
      </w:r>
      <w:r w:rsidR="0062693D" w:rsidRPr="00430CB6">
        <w:rPr>
          <w:b/>
          <w:noProof/>
          <w:szCs w:val="24"/>
          <w:lang w:val="hr-HR"/>
        </w:rPr>
        <w:t>20</w:t>
      </w:r>
      <w:r w:rsidR="009D5281" w:rsidRPr="00430CB6">
        <w:rPr>
          <w:b/>
          <w:noProof/>
          <w:szCs w:val="24"/>
          <w:lang w:val="hr-HR"/>
        </w:rPr>
        <w:t>21</w:t>
      </w:r>
      <w:r w:rsidR="00ED6167" w:rsidRPr="00430CB6">
        <w:rPr>
          <w:b/>
          <w:noProof/>
          <w:szCs w:val="24"/>
          <w:lang w:val="hr-HR"/>
        </w:rPr>
        <w:t xml:space="preserve">. </w:t>
      </w:r>
      <w:r w:rsidR="002152C9" w:rsidRPr="00430CB6">
        <w:rPr>
          <w:b/>
          <w:noProof/>
          <w:szCs w:val="24"/>
          <w:lang w:val="hr-HR"/>
        </w:rPr>
        <w:t>godin</w:t>
      </w:r>
      <w:r w:rsidR="005F0FDA">
        <w:rPr>
          <w:b/>
          <w:noProof/>
          <w:szCs w:val="24"/>
          <w:lang w:val="hr-HR"/>
        </w:rPr>
        <w:t>e</w:t>
      </w:r>
      <w:r w:rsidRPr="00430CB6">
        <w:rPr>
          <w:noProof/>
          <w:szCs w:val="24"/>
          <w:lang w:val="hr-HR"/>
        </w:rPr>
        <w:t xml:space="preserve"> (na propisanom obrascu, </w:t>
      </w:r>
      <w:r w:rsidR="007746E1" w:rsidRPr="00430CB6">
        <w:rPr>
          <w:noProof/>
          <w:szCs w:val="24"/>
          <w:lang w:val="hr-HR"/>
        </w:rPr>
        <w:t xml:space="preserve">popunjen i </w:t>
      </w:r>
      <w:r w:rsidRPr="00430CB6">
        <w:rPr>
          <w:noProof/>
          <w:szCs w:val="24"/>
          <w:lang w:val="hr-HR"/>
        </w:rPr>
        <w:t>potpisan</w:t>
      </w:r>
      <w:r w:rsidR="007F70D3">
        <w:rPr>
          <w:noProof/>
          <w:szCs w:val="24"/>
          <w:lang w:val="hr-HR"/>
        </w:rPr>
        <w:t>)</w:t>
      </w:r>
      <w:r w:rsidRPr="00430CB6">
        <w:rPr>
          <w:noProof/>
          <w:szCs w:val="24"/>
          <w:lang w:val="hr-HR"/>
        </w:rPr>
        <w:t xml:space="preserve">. </w:t>
      </w:r>
      <w:r w:rsidRPr="00430CB6">
        <w:rPr>
          <w:b/>
          <w:noProof/>
          <w:szCs w:val="24"/>
          <w:lang w:val="hr-HR"/>
        </w:rPr>
        <w:t xml:space="preserve">Izjava se dostavlja i ukoliko udruzi nisu bili sufinancirani </w:t>
      </w:r>
      <w:r w:rsidR="00B21701" w:rsidRPr="00430CB6">
        <w:rPr>
          <w:b/>
          <w:noProof/>
          <w:szCs w:val="24"/>
          <w:lang w:val="hr-HR"/>
        </w:rPr>
        <w:t>projekti</w:t>
      </w:r>
      <w:r w:rsidR="00A91383" w:rsidRPr="00430CB6">
        <w:rPr>
          <w:noProof/>
          <w:szCs w:val="24"/>
          <w:lang w:val="hr-HR"/>
        </w:rPr>
        <w:t>;</w:t>
      </w:r>
    </w:p>
    <w:p w:rsidR="00996D1B" w:rsidRPr="00430CB6" w:rsidRDefault="00996D1B" w:rsidP="009F3E0C">
      <w:pPr>
        <w:numPr>
          <w:ilvl w:val="0"/>
          <w:numId w:val="11"/>
        </w:numPr>
        <w:jc w:val="both"/>
        <w:rPr>
          <w:noProof/>
          <w:szCs w:val="24"/>
          <w:lang w:val="hr-HR"/>
        </w:rPr>
      </w:pPr>
      <w:r w:rsidRPr="00430CB6">
        <w:rPr>
          <w:b/>
          <w:noProof/>
          <w:szCs w:val="24"/>
          <w:lang w:val="hr-HR"/>
        </w:rPr>
        <w:t>Preslik Financijskog plana</w:t>
      </w:r>
      <w:r w:rsidR="007027E1">
        <w:rPr>
          <w:b/>
          <w:noProof/>
          <w:szCs w:val="24"/>
          <w:lang w:val="hr-HR"/>
        </w:rPr>
        <w:t xml:space="preserve"> </w:t>
      </w:r>
      <w:r w:rsidR="007027E1" w:rsidRPr="007027E1">
        <w:rPr>
          <w:noProof/>
          <w:szCs w:val="24"/>
          <w:lang w:val="hr-HR"/>
        </w:rPr>
        <w:t>udruge za 2022.</w:t>
      </w:r>
      <w:r w:rsidRPr="00430CB6">
        <w:rPr>
          <w:noProof/>
          <w:szCs w:val="24"/>
          <w:lang w:val="hr-HR"/>
        </w:rPr>
        <w:t xml:space="preserve"> </w:t>
      </w:r>
      <w:r w:rsidR="00042EF6" w:rsidRPr="00430CB6">
        <w:rPr>
          <w:noProof/>
          <w:szCs w:val="24"/>
          <w:lang w:val="hr-HR"/>
        </w:rPr>
        <w:t xml:space="preserve">(ako je primjenjivo) </w:t>
      </w:r>
      <w:r w:rsidRPr="00430CB6">
        <w:rPr>
          <w:noProof/>
          <w:szCs w:val="24"/>
          <w:lang w:val="hr-HR"/>
        </w:rPr>
        <w:t xml:space="preserve">i </w:t>
      </w:r>
      <w:r w:rsidRPr="00430CB6">
        <w:rPr>
          <w:b/>
          <w:noProof/>
          <w:szCs w:val="24"/>
          <w:lang w:val="hr-HR"/>
        </w:rPr>
        <w:t>Programa rada</w:t>
      </w:r>
      <w:r w:rsidRPr="00430CB6">
        <w:rPr>
          <w:noProof/>
          <w:szCs w:val="24"/>
          <w:lang w:val="hr-HR"/>
        </w:rPr>
        <w:t xml:space="preserve"> udruge za </w:t>
      </w:r>
      <w:r w:rsidR="00601753" w:rsidRPr="00430CB6">
        <w:rPr>
          <w:noProof/>
          <w:szCs w:val="24"/>
          <w:lang w:val="hr-HR"/>
        </w:rPr>
        <w:t>2</w:t>
      </w:r>
      <w:r w:rsidR="009D5281" w:rsidRPr="00430CB6">
        <w:rPr>
          <w:noProof/>
          <w:szCs w:val="24"/>
          <w:lang w:val="hr-HR"/>
        </w:rPr>
        <w:t>022</w:t>
      </w:r>
      <w:r w:rsidR="00601753" w:rsidRPr="00430CB6">
        <w:rPr>
          <w:noProof/>
          <w:szCs w:val="24"/>
          <w:lang w:val="hr-HR"/>
        </w:rPr>
        <w:t>.</w:t>
      </w:r>
      <w:r w:rsidR="00A91383" w:rsidRPr="00430CB6">
        <w:rPr>
          <w:noProof/>
          <w:szCs w:val="24"/>
          <w:lang w:val="hr-HR"/>
        </w:rPr>
        <w:t xml:space="preserve"> godinu;</w:t>
      </w:r>
    </w:p>
    <w:p w:rsidR="005D73EE" w:rsidRPr="00430CB6" w:rsidRDefault="005D73EE" w:rsidP="007D2CF5">
      <w:pPr>
        <w:numPr>
          <w:ilvl w:val="0"/>
          <w:numId w:val="11"/>
        </w:numPr>
        <w:jc w:val="both"/>
        <w:rPr>
          <w:noProof/>
          <w:szCs w:val="24"/>
          <w:lang w:val="hr-HR"/>
        </w:rPr>
      </w:pPr>
      <w:r w:rsidRPr="00430CB6">
        <w:rPr>
          <w:b/>
          <w:noProof/>
          <w:szCs w:val="24"/>
          <w:lang w:val="hr-HR"/>
        </w:rPr>
        <w:t>Elektronička verzija cjelokupne natječajne dokumentacije</w:t>
      </w:r>
      <w:r w:rsidRPr="00430CB6">
        <w:rPr>
          <w:noProof/>
          <w:szCs w:val="24"/>
          <w:lang w:val="hr-HR"/>
        </w:rPr>
        <w:t xml:space="preserve"> </w:t>
      </w:r>
      <w:r w:rsidR="002E1CC0" w:rsidRPr="00430CB6">
        <w:rPr>
          <w:noProof/>
          <w:szCs w:val="24"/>
          <w:lang w:val="hr-HR"/>
        </w:rPr>
        <w:t>(</w:t>
      </w:r>
      <w:r w:rsidRPr="00430CB6">
        <w:rPr>
          <w:noProof/>
          <w:szCs w:val="24"/>
          <w:lang w:val="hr-HR"/>
        </w:rPr>
        <w:t>CD</w:t>
      </w:r>
      <w:r w:rsidR="0088456B" w:rsidRPr="00430CB6">
        <w:rPr>
          <w:noProof/>
          <w:szCs w:val="24"/>
          <w:lang w:val="hr-HR"/>
        </w:rPr>
        <w:t>/</w:t>
      </w:r>
      <w:r w:rsidR="00E07AD2">
        <w:rPr>
          <w:noProof/>
          <w:szCs w:val="24"/>
          <w:lang w:val="hr-HR"/>
        </w:rPr>
        <w:t>U</w:t>
      </w:r>
      <w:r w:rsidR="002E1CC0" w:rsidRPr="00430CB6">
        <w:rPr>
          <w:noProof/>
          <w:szCs w:val="24"/>
          <w:lang w:val="hr-HR"/>
        </w:rPr>
        <w:t>SB</w:t>
      </w:r>
      <w:r w:rsidR="00E07AD2">
        <w:rPr>
          <w:noProof/>
          <w:szCs w:val="24"/>
          <w:lang w:val="hr-HR"/>
        </w:rPr>
        <w:t xml:space="preserve"> i sl.</w:t>
      </w:r>
      <w:r w:rsidR="002E1CC0" w:rsidRPr="00430CB6">
        <w:rPr>
          <w:noProof/>
          <w:szCs w:val="24"/>
          <w:lang w:val="hr-HR"/>
        </w:rPr>
        <w:t>)</w:t>
      </w:r>
      <w:r w:rsidR="00A91383" w:rsidRPr="00430CB6">
        <w:rPr>
          <w:noProof/>
          <w:szCs w:val="24"/>
          <w:lang w:val="hr-HR"/>
        </w:rPr>
        <w:t>.</w:t>
      </w:r>
    </w:p>
    <w:p w:rsidR="0061740B" w:rsidRDefault="0061740B" w:rsidP="0061740B">
      <w:pPr>
        <w:ind w:left="720"/>
        <w:jc w:val="both"/>
        <w:rPr>
          <w:b/>
          <w:noProof/>
          <w:szCs w:val="24"/>
          <w:lang w:val="hr-HR"/>
        </w:rPr>
      </w:pPr>
    </w:p>
    <w:p w:rsidR="00FC780E" w:rsidRPr="00430CB6" w:rsidRDefault="00FC780E" w:rsidP="0061740B">
      <w:pPr>
        <w:ind w:left="720"/>
        <w:jc w:val="both"/>
        <w:rPr>
          <w:b/>
          <w:noProof/>
          <w:szCs w:val="24"/>
          <w:lang w:val="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7C3389" w:rsidRPr="00430CB6" w:rsidTr="00D458B2">
        <w:tc>
          <w:tcPr>
            <w:tcW w:w="9746" w:type="dxa"/>
            <w:shd w:val="clear" w:color="auto" w:fill="auto"/>
          </w:tcPr>
          <w:p w:rsidR="00C51684" w:rsidRPr="00430CB6" w:rsidRDefault="007C3389" w:rsidP="008A7727">
            <w:pPr>
              <w:jc w:val="both"/>
              <w:rPr>
                <w:b/>
                <w:noProof/>
                <w:szCs w:val="24"/>
                <w:lang w:val="hr-HR"/>
              </w:rPr>
            </w:pPr>
            <w:r w:rsidRPr="00430CB6">
              <w:rPr>
                <w:b/>
                <w:noProof/>
                <w:szCs w:val="24"/>
                <w:lang w:val="hr-HR"/>
              </w:rPr>
              <w:t>Prijave uz koje nije priložena cjelokupna obvezna natječajna dokumentacija u papirnatom i elektroničkom obliku te u kojima obrasci nisu u potpunosti ispunjeni</w:t>
            </w:r>
            <w:r w:rsidR="008A7727" w:rsidRPr="00430CB6">
              <w:rPr>
                <w:b/>
                <w:noProof/>
                <w:szCs w:val="24"/>
                <w:lang w:val="hr-HR"/>
              </w:rPr>
              <w:t xml:space="preserve"> i</w:t>
            </w:r>
            <w:r w:rsidRPr="00430CB6">
              <w:rPr>
                <w:b/>
                <w:noProof/>
                <w:szCs w:val="24"/>
                <w:lang w:val="hr-HR"/>
              </w:rPr>
              <w:t xml:space="preserve"> potpisani odbaciti će se kao nevažeće.</w:t>
            </w:r>
          </w:p>
          <w:p w:rsidR="00C51684" w:rsidRPr="00430CB6" w:rsidRDefault="00C51684" w:rsidP="008A7727">
            <w:pPr>
              <w:jc w:val="both"/>
              <w:rPr>
                <w:b/>
                <w:noProof/>
                <w:szCs w:val="24"/>
                <w:lang w:val="hr-HR"/>
              </w:rPr>
            </w:pPr>
          </w:p>
          <w:p w:rsidR="00ED6167" w:rsidRPr="00430CB6" w:rsidRDefault="00ED6167" w:rsidP="00ED1871">
            <w:pPr>
              <w:jc w:val="both"/>
              <w:rPr>
                <w:noProof/>
                <w:szCs w:val="24"/>
                <w:lang w:val="hr-HR"/>
              </w:rPr>
            </w:pPr>
            <w:r w:rsidRPr="00430CB6">
              <w:rPr>
                <w:b/>
                <w:noProof/>
                <w:szCs w:val="24"/>
                <w:lang w:val="hr-HR"/>
              </w:rPr>
              <w:t xml:space="preserve">U iznimnim slučajevima Ministarstvo može zatražiti naknadnu dostavu </w:t>
            </w:r>
            <w:r w:rsidR="007F2688" w:rsidRPr="00430CB6">
              <w:rPr>
                <w:b/>
                <w:noProof/>
                <w:szCs w:val="24"/>
                <w:lang w:val="hr-HR"/>
              </w:rPr>
              <w:t>d</w:t>
            </w:r>
            <w:r w:rsidR="00756B6F" w:rsidRPr="00430CB6">
              <w:rPr>
                <w:b/>
                <w:noProof/>
                <w:szCs w:val="24"/>
                <w:lang w:val="hr-HR"/>
              </w:rPr>
              <w:t xml:space="preserve">okumentacije </w:t>
            </w:r>
            <w:r w:rsidRPr="00430CB6">
              <w:rPr>
                <w:b/>
                <w:noProof/>
                <w:szCs w:val="24"/>
                <w:lang w:val="hr-HR"/>
              </w:rPr>
              <w:t xml:space="preserve">(npr. dostavljen je </w:t>
            </w:r>
            <w:r w:rsidR="00ED1871">
              <w:rPr>
                <w:b/>
                <w:noProof/>
                <w:szCs w:val="24"/>
                <w:lang w:val="hr-HR"/>
              </w:rPr>
              <w:t xml:space="preserve">nepotpisan obrazac </w:t>
            </w:r>
            <w:r w:rsidRPr="00430CB6">
              <w:rPr>
                <w:b/>
                <w:noProof/>
                <w:szCs w:val="24"/>
                <w:lang w:val="hr-HR"/>
              </w:rPr>
              <w:t>ili oštećen CD/USB i sl.).</w:t>
            </w:r>
          </w:p>
        </w:tc>
      </w:tr>
    </w:tbl>
    <w:p w:rsidR="00FC780E" w:rsidRDefault="00FC780E" w:rsidP="005D73EE">
      <w:pPr>
        <w:jc w:val="both"/>
        <w:rPr>
          <w:noProof/>
          <w:szCs w:val="24"/>
          <w:lang w:val="hr-HR"/>
        </w:rPr>
      </w:pPr>
    </w:p>
    <w:p w:rsidR="005D73EE" w:rsidRPr="00430CB6" w:rsidRDefault="005D73EE" w:rsidP="005D73EE">
      <w:pPr>
        <w:jc w:val="both"/>
        <w:rPr>
          <w:noProof/>
          <w:szCs w:val="24"/>
          <w:lang w:val="hr-HR"/>
        </w:rPr>
      </w:pPr>
      <w:r w:rsidRPr="00430CB6">
        <w:rPr>
          <w:noProof/>
          <w:szCs w:val="24"/>
          <w:lang w:val="hr-HR"/>
        </w:rPr>
        <w:t xml:space="preserve">Cjelovitu dokumentaciju za pojedini projekt čine JEDAN IZVORNIK obvezne natječajne dokumentacije u </w:t>
      </w:r>
      <w:r w:rsidRPr="00430CB6">
        <w:rPr>
          <w:b/>
          <w:noProof/>
          <w:szCs w:val="24"/>
          <w:lang w:val="hr-HR"/>
        </w:rPr>
        <w:t>PAPIRNATOM OBLIKU</w:t>
      </w:r>
      <w:r w:rsidRPr="00430CB6">
        <w:rPr>
          <w:noProof/>
          <w:szCs w:val="24"/>
          <w:lang w:val="hr-HR"/>
        </w:rPr>
        <w:t xml:space="preserve"> (obvezno sa vlastoručnim potpisom osobe ovlaštene za zastupanje) i jedan istovjetni primjerak obvezne natječajne dokumentacije u </w:t>
      </w:r>
      <w:r w:rsidRPr="00430CB6">
        <w:rPr>
          <w:b/>
          <w:noProof/>
          <w:szCs w:val="24"/>
          <w:lang w:val="hr-HR"/>
        </w:rPr>
        <w:t xml:space="preserve">ELEKTRONIČKOM OBLIKU </w:t>
      </w:r>
      <w:r w:rsidRPr="00430CB6">
        <w:rPr>
          <w:noProof/>
          <w:szCs w:val="24"/>
          <w:lang w:val="hr-HR"/>
        </w:rPr>
        <w:t>(CD</w:t>
      </w:r>
      <w:r w:rsidR="008643EC" w:rsidRPr="00430CB6">
        <w:rPr>
          <w:noProof/>
          <w:szCs w:val="24"/>
          <w:lang w:val="hr-HR"/>
        </w:rPr>
        <w:t>/</w:t>
      </w:r>
      <w:r w:rsidR="002E1CC0" w:rsidRPr="00430CB6">
        <w:rPr>
          <w:noProof/>
          <w:szCs w:val="24"/>
          <w:lang w:val="hr-HR"/>
        </w:rPr>
        <w:t>USB</w:t>
      </w:r>
      <w:r w:rsidR="0065467A">
        <w:rPr>
          <w:noProof/>
          <w:szCs w:val="24"/>
          <w:lang w:val="hr-HR"/>
        </w:rPr>
        <w:t xml:space="preserve"> i sl.</w:t>
      </w:r>
      <w:r w:rsidRPr="00430CB6">
        <w:rPr>
          <w:noProof/>
          <w:szCs w:val="24"/>
          <w:lang w:val="hr-HR"/>
        </w:rPr>
        <w:t>).</w:t>
      </w:r>
    </w:p>
    <w:p w:rsidR="00996D1B" w:rsidRPr="00C72DDF" w:rsidRDefault="00996D1B" w:rsidP="00996D1B">
      <w:pPr>
        <w:pStyle w:val="Guidelines3"/>
        <w:pBdr>
          <w:left w:val="single" w:sz="4" w:space="0" w:color="auto"/>
        </w:pBdr>
        <w:spacing w:before="360"/>
        <w:ind w:left="0" w:firstLine="0"/>
        <w:rPr>
          <w:rFonts w:ascii="Times New Roman" w:hAnsi="Times New Roman"/>
          <w:noProof/>
          <w:sz w:val="24"/>
          <w:szCs w:val="24"/>
          <w:lang w:val="hr-HR"/>
        </w:rPr>
      </w:pPr>
      <w:r w:rsidRPr="00EE0F0F">
        <w:rPr>
          <w:rFonts w:ascii="Times New Roman" w:hAnsi="Times New Roman"/>
          <w:noProof/>
          <w:sz w:val="24"/>
          <w:szCs w:val="24"/>
          <w:lang w:val="hr-HR"/>
        </w:rPr>
        <w:t>3.</w:t>
      </w:r>
      <w:r w:rsidR="00233D15" w:rsidRPr="00EE0F0F">
        <w:rPr>
          <w:rFonts w:ascii="Times New Roman" w:hAnsi="Times New Roman"/>
          <w:noProof/>
          <w:sz w:val="24"/>
          <w:szCs w:val="24"/>
          <w:lang w:val="hr-HR"/>
        </w:rPr>
        <w:t>2.</w:t>
      </w:r>
      <w:r w:rsidRPr="00C72DDF">
        <w:rPr>
          <w:rFonts w:ascii="Times New Roman" w:hAnsi="Times New Roman"/>
          <w:noProof/>
          <w:sz w:val="24"/>
          <w:szCs w:val="24"/>
          <w:lang w:val="hr-HR"/>
        </w:rPr>
        <w:t xml:space="preserve">  Sadržaj O</w:t>
      </w:r>
      <w:r w:rsidR="002E1CC0" w:rsidRPr="00C72DDF">
        <w:rPr>
          <w:rFonts w:ascii="Times New Roman" w:hAnsi="Times New Roman"/>
          <w:noProof/>
          <w:sz w:val="24"/>
          <w:szCs w:val="24"/>
          <w:lang w:val="hr-HR"/>
        </w:rPr>
        <w:t>brasca opisa projekta</w:t>
      </w:r>
      <w:r w:rsidRPr="00C72DDF">
        <w:rPr>
          <w:rFonts w:ascii="Times New Roman" w:hAnsi="Times New Roman"/>
          <w:noProof/>
          <w:sz w:val="24"/>
          <w:szCs w:val="24"/>
          <w:lang w:val="hr-HR"/>
        </w:rPr>
        <w:t xml:space="preserve"> </w:t>
      </w:r>
    </w:p>
    <w:p w:rsidR="00996D1B" w:rsidRPr="00430CB6" w:rsidRDefault="00996D1B" w:rsidP="007F70D3">
      <w:pPr>
        <w:jc w:val="both"/>
        <w:rPr>
          <w:noProof/>
          <w:szCs w:val="24"/>
          <w:lang w:val="hr-HR"/>
        </w:rPr>
      </w:pPr>
      <w:r w:rsidRPr="00430CB6">
        <w:rPr>
          <w:noProof/>
          <w:szCs w:val="24"/>
          <w:lang w:val="hr-HR"/>
        </w:rPr>
        <w:t>Obrazac</w:t>
      </w:r>
      <w:r w:rsidR="00BB1881" w:rsidRPr="00430CB6">
        <w:rPr>
          <w:noProof/>
          <w:szCs w:val="24"/>
          <w:lang w:val="hr-HR"/>
        </w:rPr>
        <w:t xml:space="preserve"> opisa</w:t>
      </w:r>
      <w:r w:rsidRPr="00430CB6">
        <w:rPr>
          <w:noProof/>
          <w:szCs w:val="24"/>
          <w:lang w:val="hr-HR"/>
        </w:rPr>
        <w:t xml:space="preserve"> projekta dio je obvezne dokumentacije. Ispunjava se na hrvatskom jeziku i sadrži podatke o prijavitelju, partnerima te sadržaju projekta koji se predlaže za financiranje.</w:t>
      </w:r>
    </w:p>
    <w:p w:rsidR="00996D1B" w:rsidRPr="00430CB6" w:rsidRDefault="00996D1B" w:rsidP="007F70D3">
      <w:pPr>
        <w:jc w:val="both"/>
        <w:rPr>
          <w:noProof/>
          <w:szCs w:val="24"/>
          <w:lang w:val="hr-HR"/>
        </w:rPr>
      </w:pPr>
    </w:p>
    <w:p w:rsidR="00996D1B" w:rsidRPr="00430CB6" w:rsidRDefault="00996D1B" w:rsidP="007F70D3">
      <w:pPr>
        <w:jc w:val="both"/>
        <w:rPr>
          <w:noProof/>
          <w:szCs w:val="24"/>
          <w:lang w:val="hr-HR"/>
        </w:rPr>
      </w:pPr>
      <w:r w:rsidRPr="00430CB6">
        <w:rPr>
          <w:noProof/>
          <w:szCs w:val="24"/>
          <w:lang w:val="hr-HR"/>
        </w:rPr>
        <w:t>Obrazac je potrebno popuniti u cijelosti. Obrazac u kojem nedostaju podaci vezani uz sadržaj projekta neće biti uzet u razmatranje.</w:t>
      </w:r>
    </w:p>
    <w:p w:rsidR="00996D1B" w:rsidRPr="00430CB6" w:rsidRDefault="00996D1B" w:rsidP="007F70D3">
      <w:pPr>
        <w:jc w:val="both"/>
        <w:rPr>
          <w:noProof/>
          <w:szCs w:val="24"/>
          <w:lang w:val="hr-HR"/>
        </w:rPr>
      </w:pPr>
    </w:p>
    <w:p w:rsidR="00996D1B" w:rsidRPr="00430CB6" w:rsidRDefault="00996D1B" w:rsidP="007F70D3">
      <w:pPr>
        <w:jc w:val="both"/>
        <w:rPr>
          <w:noProof/>
          <w:szCs w:val="24"/>
          <w:lang w:val="hr-HR"/>
        </w:rPr>
      </w:pPr>
      <w:r w:rsidRPr="00430CB6">
        <w:rPr>
          <w:noProof/>
          <w:szCs w:val="24"/>
          <w:lang w:val="hr-HR"/>
        </w:rPr>
        <w:t xml:space="preserve">Obrazac je potrebno ispuniti na računalu. Rukom ispisani obrasci neće biti uzeti u razmatranje. </w:t>
      </w:r>
    </w:p>
    <w:p w:rsidR="00996D1B" w:rsidRPr="00430CB6" w:rsidRDefault="00996D1B" w:rsidP="007F70D3">
      <w:pPr>
        <w:jc w:val="both"/>
        <w:rPr>
          <w:noProof/>
          <w:szCs w:val="24"/>
          <w:lang w:val="hr-HR"/>
        </w:rPr>
      </w:pPr>
    </w:p>
    <w:p w:rsidR="00996D1B" w:rsidRPr="00430CB6" w:rsidRDefault="00996D1B" w:rsidP="007F70D3">
      <w:pPr>
        <w:jc w:val="both"/>
        <w:rPr>
          <w:noProof/>
          <w:szCs w:val="24"/>
          <w:lang w:val="hr-HR"/>
        </w:rPr>
      </w:pPr>
      <w:r w:rsidRPr="00430CB6">
        <w:rPr>
          <w:noProof/>
          <w:szCs w:val="24"/>
          <w:lang w:val="hr-HR"/>
        </w:rPr>
        <w:t xml:space="preserve">Ukoliko Opisni obrazac sadrži gore navedene nedostatke, prijava će se smatrati nevažećom. </w:t>
      </w:r>
    </w:p>
    <w:p w:rsidR="00996D1B" w:rsidRPr="00C72DDF" w:rsidRDefault="00996D1B" w:rsidP="00996D1B">
      <w:pPr>
        <w:pStyle w:val="Guidelines3"/>
        <w:pBdr>
          <w:left w:val="single" w:sz="4" w:space="0" w:color="auto"/>
        </w:pBdr>
        <w:spacing w:before="360"/>
        <w:ind w:left="0" w:firstLine="0"/>
        <w:rPr>
          <w:rFonts w:ascii="Times New Roman" w:hAnsi="Times New Roman"/>
          <w:noProof/>
          <w:sz w:val="24"/>
          <w:szCs w:val="24"/>
          <w:lang w:val="hr-HR"/>
        </w:rPr>
      </w:pPr>
      <w:r w:rsidRPr="00EE0F0F">
        <w:rPr>
          <w:rFonts w:ascii="Times New Roman" w:hAnsi="Times New Roman"/>
          <w:noProof/>
          <w:sz w:val="24"/>
          <w:szCs w:val="24"/>
          <w:lang w:val="hr-HR"/>
        </w:rPr>
        <w:t>3.</w:t>
      </w:r>
      <w:r w:rsidR="00233D15" w:rsidRPr="00EE0F0F">
        <w:rPr>
          <w:rFonts w:ascii="Times New Roman" w:hAnsi="Times New Roman"/>
          <w:noProof/>
          <w:sz w:val="24"/>
          <w:szCs w:val="24"/>
          <w:lang w:val="hr-HR"/>
        </w:rPr>
        <w:t>3.</w:t>
      </w:r>
      <w:r w:rsidRPr="00C72DDF">
        <w:rPr>
          <w:rFonts w:ascii="Times New Roman" w:hAnsi="Times New Roman"/>
          <w:noProof/>
          <w:sz w:val="24"/>
          <w:szCs w:val="24"/>
          <w:lang w:val="hr-HR"/>
        </w:rPr>
        <w:t xml:space="preserve"> </w:t>
      </w:r>
      <w:r w:rsidR="00264158" w:rsidRPr="00C72DDF">
        <w:rPr>
          <w:rFonts w:ascii="Times New Roman" w:hAnsi="Times New Roman"/>
          <w:noProof/>
          <w:sz w:val="24"/>
          <w:szCs w:val="24"/>
          <w:lang w:val="hr-HR"/>
        </w:rPr>
        <w:t xml:space="preserve"> Sadržaj Obrasca </w:t>
      </w:r>
      <w:r w:rsidR="007E741C" w:rsidRPr="00C72DDF">
        <w:rPr>
          <w:rFonts w:ascii="Times New Roman" w:hAnsi="Times New Roman"/>
          <w:noProof/>
          <w:sz w:val="24"/>
          <w:szCs w:val="24"/>
          <w:lang w:val="hr-HR"/>
        </w:rPr>
        <w:t>p</w:t>
      </w:r>
      <w:r w:rsidRPr="00C72DDF">
        <w:rPr>
          <w:rFonts w:ascii="Times New Roman" w:hAnsi="Times New Roman"/>
          <w:noProof/>
          <w:sz w:val="24"/>
          <w:szCs w:val="24"/>
          <w:lang w:val="hr-HR"/>
        </w:rPr>
        <w:t xml:space="preserve">roračuna </w:t>
      </w:r>
    </w:p>
    <w:p w:rsidR="00996D1B" w:rsidRPr="00582D70" w:rsidRDefault="00996D1B" w:rsidP="00996D1B">
      <w:pPr>
        <w:jc w:val="both"/>
        <w:rPr>
          <w:noProof/>
          <w:szCs w:val="24"/>
          <w:lang w:val="hr-HR"/>
        </w:rPr>
      </w:pPr>
      <w:r w:rsidRPr="00430CB6">
        <w:rPr>
          <w:noProof/>
          <w:szCs w:val="24"/>
          <w:lang w:val="hr-HR"/>
        </w:rPr>
        <w:t xml:space="preserve">Obrazac </w:t>
      </w:r>
      <w:r w:rsidR="007E741C" w:rsidRPr="00430CB6">
        <w:rPr>
          <w:noProof/>
          <w:szCs w:val="24"/>
          <w:lang w:val="hr-HR"/>
        </w:rPr>
        <w:t>p</w:t>
      </w:r>
      <w:r w:rsidRPr="00430CB6">
        <w:rPr>
          <w:noProof/>
          <w:szCs w:val="24"/>
          <w:lang w:val="hr-HR"/>
        </w:rPr>
        <w:t xml:space="preserve">roračuna provedbe projekta dio je obvezne dokumentacije. Napominjemo da je najmanji iznos financijskih sredstava koji se putem </w:t>
      </w:r>
      <w:r w:rsidR="00E010E0">
        <w:rPr>
          <w:noProof/>
          <w:szCs w:val="24"/>
          <w:lang w:val="hr-HR"/>
        </w:rPr>
        <w:t>N</w:t>
      </w:r>
      <w:r w:rsidR="004C223F" w:rsidRPr="00430CB6">
        <w:rPr>
          <w:noProof/>
          <w:szCs w:val="24"/>
          <w:lang w:val="hr-HR"/>
        </w:rPr>
        <w:t>atječaja</w:t>
      </w:r>
      <w:r w:rsidRPr="00430CB6">
        <w:rPr>
          <w:noProof/>
          <w:szCs w:val="24"/>
          <w:lang w:val="hr-HR"/>
        </w:rPr>
        <w:t xml:space="preserve"> može prijaviti i dodijeliti po pojedinom </w:t>
      </w:r>
      <w:r w:rsidRPr="00582D70">
        <w:rPr>
          <w:noProof/>
          <w:szCs w:val="24"/>
          <w:lang w:val="hr-HR"/>
        </w:rPr>
        <w:t xml:space="preserve">projektu </w:t>
      </w:r>
      <w:r w:rsidR="00564DB2" w:rsidRPr="00582D70">
        <w:rPr>
          <w:b/>
          <w:noProof/>
          <w:szCs w:val="24"/>
          <w:lang w:val="hr-HR"/>
        </w:rPr>
        <w:t>40.000</w:t>
      </w:r>
      <w:r w:rsidR="00312EE5" w:rsidRPr="00582D70">
        <w:rPr>
          <w:b/>
          <w:noProof/>
          <w:szCs w:val="24"/>
          <w:lang w:val="hr-HR"/>
        </w:rPr>
        <w:t>,00</w:t>
      </w:r>
      <w:r w:rsidR="00564DB2" w:rsidRPr="00582D70">
        <w:rPr>
          <w:b/>
          <w:noProof/>
          <w:szCs w:val="24"/>
          <w:lang w:val="hr-HR"/>
        </w:rPr>
        <w:t xml:space="preserve"> </w:t>
      </w:r>
      <w:r w:rsidRPr="00582D70">
        <w:rPr>
          <w:noProof/>
          <w:szCs w:val="24"/>
          <w:lang w:val="hr-HR"/>
        </w:rPr>
        <w:t>kn</w:t>
      </w:r>
      <w:r w:rsidR="00FC3B9A" w:rsidRPr="00582D70">
        <w:rPr>
          <w:noProof/>
          <w:szCs w:val="24"/>
          <w:lang w:val="hr-HR"/>
        </w:rPr>
        <w:t>,</w:t>
      </w:r>
      <w:r w:rsidRPr="00582D70">
        <w:rPr>
          <w:noProof/>
          <w:szCs w:val="24"/>
          <w:lang w:val="hr-HR"/>
        </w:rPr>
        <w:t xml:space="preserve"> a najveći </w:t>
      </w:r>
      <w:r w:rsidR="00B04431" w:rsidRPr="00F74995">
        <w:rPr>
          <w:b/>
          <w:noProof/>
          <w:szCs w:val="24"/>
          <w:lang w:val="hr-HR"/>
        </w:rPr>
        <w:t>20</w:t>
      </w:r>
      <w:r w:rsidR="00564DB2" w:rsidRPr="00F74995">
        <w:rPr>
          <w:b/>
          <w:noProof/>
          <w:szCs w:val="24"/>
          <w:lang w:val="hr-HR"/>
        </w:rPr>
        <w:t>0.000</w:t>
      </w:r>
      <w:r w:rsidR="00312EE5" w:rsidRPr="00F74995">
        <w:rPr>
          <w:b/>
          <w:noProof/>
          <w:szCs w:val="24"/>
          <w:lang w:val="hr-HR"/>
        </w:rPr>
        <w:t>,00</w:t>
      </w:r>
      <w:r w:rsidR="00564DB2" w:rsidRPr="00582D70">
        <w:rPr>
          <w:b/>
          <w:noProof/>
          <w:szCs w:val="24"/>
          <w:lang w:val="hr-HR"/>
        </w:rPr>
        <w:t xml:space="preserve"> </w:t>
      </w:r>
      <w:r w:rsidRPr="00582D70">
        <w:rPr>
          <w:noProof/>
          <w:szCs w:val="24"/>
          <w:lang w:val="hr-HR"/>
        </w:rPr>
        <w:t xml:space="preserve">kn. </w:t>
      </w:r>
    </w:p>
    <w:p w:rsidR="00996D1B" w:rsidRPr="00430CB6" w:rsidRDefault="00996D1B" w:rsidP="00996D1B">
      <w:pPr>
        <w:jc w:val="both"/>
        <w:rPr>
          <w:noProof/>
          <w:szCs w:val="24"/>
          <w:lang w:val="hr-HR"/>
        </w:rPr>
      </w:pPr>
    </w:p>
    <w:p w:rsidR="00996D1B" w:rsidRPr="00430CB6" w:rsidRDefault="00996D1B" w:rsidP="00996D1B">
      <w:pPr>
        <w:jc w:val="both"/>
        <w:rPr>
          <w:noProof/>
          <w:szCs w:val="24"/>
          <w:lang w:val="hr-HR"/>
        </w:rPr>
      </w:pPr>
      <w:r w:rsidRPr="00430CB6">
        <w:rPr>
          <w:noProof/>
          <w:szCs w:val="24"/>
          <w:lang w:val="hr-HR"/>
        </w:rPr>
        <w:t xml:space="preserve">Ispunjava se na hrvatskom jeziku i sadrži podatke o svim izravnim i neizravnim troškovima projekta, kao i </w:t>
      </w:r>
      <w:r w:rsidRPr="00430CB6">
        <w:rPr>
          <w:b/>
          <w:noProof/>
          <w:szCs w:val="24"/>
          <w:lang w:val="hr-HR"/>
        </w:rPr>
        <w:t>o financijskim sredstvima koja se traže od Ministarstva</w:t>
      </w:r>
      <w:r w:rsidR="00173747" w:rsidRPr="00430CB6">
        <w:rPr>
          <w:noProof/>
          <w:szCs w:val="24"/>
          <w:lang w:val="hr-HR"/>
        </w:rPr>
        <w:t xml:space="preserve"> i o sredstvima koja je udruga osigurala iz vlastiti</w:t>
      </w:r>
      <w:r w:rsidR="00BE0698" w:rsidRPr="00430CB6">
        <w:rPr>
          <w:noProof/>
          <w:szCs w:val="24"/>
          <w:lang w:val="hr-HR"/>
        </w:rPr>
        <w:t>h</w:t>
      </w:r>
      <w:r w:rsidR="00173747" w:rsidRPr="00430CB6">
        <w:rPr>
          <w:noProof/>
          <w:szCs w:val="24"/>
          <w:lang w:val="hr-HR"/>
        </w:rPr>
        <w:t xml:space="preserve"> ili drugih izvora.</w:t>
      </w:r>
    </w:p>
    <w:p w:rsidR="00996D1B" w:rsidRPr="00430CB6" w:rsidRDefault="00996D1B" w:rsidP="00996D1B">
      <w:pPr>
        <w:jc w:val="both"/>
        <w:rPr>
          <w:noProof/>
          <w:szCs w:val="24"/>
          <w:lang w:val="hr-HR"/>
        </w:rPr>
      </w:pPr>
    </w:p>
    <w:p w:rsidR="00996D1B" w:rsidRPr="00430CB6" w:rsidRDefault="00996D1B" w:rsidP="00996D1B">
      <w:pPr>
        <w:jc w:val="both"/>
        <w:rPr>
          <w:noProof/>
          <w:szCs w:val="24"/>
          <w:lang w:val="hr-HR"/>
        </w:rPr>
      </w:pPr>
      <w:r w:rsidRPr="00430CB6">
        <w:rPr>
          <w:noProof/>
          <w:szCs w:val="24"/>
          <w:lang w:val="hr-HR"/>
        </w:rPr>
        <w:t>Svi troškovi i zatražena financijska sredstva trebaju biti u skladu s aktivnostima</w:t>
      </w:r>
      <w:r w:rsidR="007F70D3">
        <w:rPr>
          <w:noProof/>
          <w:szCs w:val="24"/>
          <w:lang w:val="hr-HR"/>
        </w:rPr>
        <w:t xml:space="preserve"> navedenim</w:t>
      </w:r>
      <w:r w:rsidRPr="00430CB6">
        <w:rPr>
          <w:noProof/>
          <w:szCs w:val="24"/>
          <w:lang w:val="hr-HR"/>
        </w:rPr>
        <w:t xml:space="preserve"> u </w:t>
      </w:r>
      <w:r w:rsidR="004C223F" w:rsidRPr="00430CB6">
        <w:rPr>
          <w:noProof/>
          <w:szCs w:val="24"/>
          <w:lang w:val="hr-HR"/>
        </w:rPr>
        <w:t>O</w:t>
      </w:r>
      <w:r w:rsidRPr="00430CB6">
        <w:rPr>
          <w:noProof/>
          <w:szCs w:val="24"/>
          <w:lang w:val="hr-HR"/>
        </w:rPr>
        <w:t>brascu</w:t>
      </w:r>
      <w:r w:rsidR="004C223F" w:rsidRPr="00430CB6">
        <w:rPr>
          <w:noProof/>
          <w:szCs w:val="24"/>
          <w:lang w:val="hr-HR"/>
        </w:rPr>
        <w:t xml:space="preserve"> opisa </w:t>
      </w:r>
      <w:r w:rsidRPr="00430CB6">
        <w:rPr>
          <w:noProof/>
          <w:szCs w:val="24"/>
          <w:lang w:val="hr-HR"/>
        </w:rPr>
        <w:t>projekta.</w:t>
      </w:r>
    </w:p>
    <w:p w:rsidR="00996D1B" w:rsidRPr="00430CB6" w:rsidRDefault="00996D1B" w:rsidP="00996D1B">
      <w:pPr>
        <w:jc w:val="both"/>
        <w:rPr>
          <w:noProof/>
          <w:szCs w:val="24"/>
          <w:lang w:val="hr-HR"/>
        </w:rPr>
      </w:pPr>
    </w:p>
    <w:p w:rsidR="00996D1B" w:rsidRPr="00430CB6" w:rsidRDefault="00996D1B" w:rsidP="00996D1B">
      <w:pPr>
        <w:jc w:val="both"/>
        <w:rPr>
          <w:noProof/>
          <w:szCs w:val="24"/>
          <w:lang w:val="hr-HR"/>
        </w:rPr>
      </w:pPr>
      <w:r w:rsidRPr="00430CB6">
        <w:rPr>
          <w:noProof/>
          <w:szCs w:val="24"/>
          <w:lang w:val="hr-HR"/>
        </w:rPr>
        <w:t xml:space="preserve">Prijava u kojoj nedostaje Obrazac </w:t>
      </w:r>
      <w:r w:rsidR="007E741C" w:rsidRPr="00430CB6">
        <w:rPr>
          <w:noProof/>
          <w:szCs w:val="24"/>
          <w:lang w:val="hr-HR"/>
        </w:rPr>
        <w:t>p</w:t>
      </w:r>
      <w:r w:rsidRPr="00430CB6">
        <w:rPr>
          <w:noProof/>
          <w:szCs w:val="24"/>
          <w:lang w:val="hr-HR"/>
        </w:rPr>
        <w:t xml:space="preserve">roračuna neće biti uzeta u razmatranje, kao ni prijava u kojoj Obrazac </w:t>
      </w:r>
      <w:r w:rsidR="004C223F" w:rsidRPr="00430CB6">
        <w:rPr>
          <w:noProof/>
          <w:szCs w:val="24"/>
          <w:lang w:val="hr-HR"/>
        </w:rPr>
        <w:t>p</w:t>
      </w:r>
      <w:r w:rsidRPr="00430CB6">
        <w:rPr>
          <w:noProof/>
          <w:szCs w:val="24"/>
          <w:lang w:val="hr-HR"/>
        </w:rPr>
        <w:t>roračuna nije u potpunosti ispunjen.</w:t>
      </w:r>
    </w:p>
    <w:p w:rsidR="00996D1B" w:rsidRPr="00430CB6" w:rsidRDefault="00996D1B" w:rsidP="00996D1B">
      <w:pPr>
        <w:jc w:val="both"/>
        <w:rPr>
          <w:noProof/>
          <w:szCs w:val="24"/>
          <w:lang w:val="hr-HR"/>
        </w:rPr>
      </w:pPr>
    </w:p>
    <w:p w:rsidR="00996D1B" w:rsidRPr="00430CB6" w:rsidRDefault="00996D1B" w:rsidP="00996D1B">
      <w:pPr>
        <w:jc w:val="both"/>
        <w:rPr>
          <w:noProof/>
          <w:szCs w:val="24"/>
          <w:lang w:val="hr-HR"/>
        </w:rPr>
      </w:pPr>
      <w:r w:rsidRPr="00430CB6">
        <w:rPr>
          <w:noProof/>
          <w:szCs w:val="24"/>
          <w:lang w:val="hr-HR"/>
        </w:rPr>
        <w:t xml:space="preserve">Obrazac je potrebno ispuniti na računalu. Rukom ispisani obrazac neće biti uzet u razmatranje. </w:t>
      </w:r>
    </w:p>
    <w:p w:rsidR="00996D1B" w:rsidRPr="00430CB6" w:rsidRDefault="00996D1B" w:rsidP="00996D1B">
      <w:pPr>
        <w:jc w:val="both"/>
        <w:rPr>
          <w:noProof/>
          <w:szCs w:val="24"/>
          <w:lang w:val="hr-HR"/>
        </w:rPr>
      </w:pPr>
    </w:p>
    <w:p w:rsidR="00586153" w:rsidRDefault="004C223F" w:rsidP="004C562A">
      <w:pPr>
        <w:jc w:val="both"/>
        <w:rPr>
          <w:noProof/>
          <w:szCs w:val="24"/>
          <w:lang w:val="hr-HR"/>
        </w:rPr>
      </w:pPr>
      <w:r w:rsidRPr="00430CB6">
        <w:rPr>
          <w:noProof/>
          <w:szCs w:val="24"/>
          <w:lang w:val="hr-HR"/>
        </w:rPr>
        <w:t xml:space="preserve">Ukoliko Obrazac </w:t>
      </w:r>
      <w:r w:rsidR="007E741C" w:rsidRPr="00430CB6">
        <w:rPr>
          <w:noProof/>
          <w:szCs w:val="24"/>
          <w:lang w:val="hr-HR"/>
        </w:rPr>
        <w:t>p</w:t>
      </w:r>
      <w:r w:rsidR="00996D1B" w:rsidRPr="00430CB6">
        <w:rPr>
          <w:noProof/>
          <w:szCs w:val="24"/>
          <w:lang w:val="hr-HR"/>
        </w:rPr>
        <w:t>roračuna sadrži gore navedene nedostatke, prijava će se smatrati nevažećom.</w:t>
      </w:r>
    </w:p>
    <w:p w:rsidR="00FC780E" w:rsidRDefault="00FC780E" w:rsidP="004C562A">
      <w:pPr>
        <w:jc w:val="both"/>
        <w:rPr>
          <w:noProof/>
          <w:szCs w:val="24"/>
          <w:lang w:val="hr-HR"/>
        </w:rPr>
      </w:pPr>
    </w:p>
    <w:p w:rsidR="008B4806" w:rsidRPr="00C72DDF" w:rsidRDefault="007C3389" w:rsidP="00F4586C">
      <w:pPr>
        <w:pStyle w:val="Guidelines3"/>
        <w:pBdr>
          <w:left w:val="single" w:sz="4" w:space="0" w:color="auto"/>
        </w:pBdr>
        <w:spacing w:before="360"/>
        <w:ind w:left="0" w:firstLine="0"/>
        <w:rPr>
          <w:rFonts w:ascii="Times New Roman" w:hAnsi="Times New Roman"/>
          <w:noProof/>
          <w:sz w:val="24"/>
          <w:szCs w:val="24"/>
          <w:lang w:val="hr-HR"/>
        </w:rPr>
      </w:pPr>
      <w:bookmarkStart w:id="8" w:name="_Toc125454354"/>
      <w:bookmarkStart w:id="9" w:name="_Toc339887788"/>
      <w:r w:rsidRPr="00C72DDF">
        <w:rPr>
          <w:rFonts w:ascii="Times New Roman" w:hAnsi="Times New Roman"/>
          <w:noProof/>
          <w:sz w:val="24"/>
          <w:szCs w:val="24"/>
          <w:lang w:val="hr-HR"/>
        </w:rPr>
        <w:lastRenderedPageBreak/>
        <w:t>3</w:t>
      </w:r>
      <w:r w:rsidR="008B4806" w:rsidRPr="00C72DDF">
        <w:rPr>
          <w:rFonts w:ascii="Times New Roman" w:hAnsi="Times New Roman"/>
          <w:noProof/>
          <w:sz w:val="24"/>
          <w:szCs w:val="24"/>
          <w:lang w:val="hr-HR"/>
        </w:rPr>
        <w:t>.</w:t>
      </w:r>
      <w:bookmarkEnd w:id="8"/>
      <w:r w:rsidR="00233D15" w:rsidRPr="00C72DDF">
        <w:rPr>
          <w:rFonts w:ascii="Times New Roman" w:hAnsi="Times New Roman"/>
          <w:noProof/>
          <w:sz w:val="24"/>
          <w:szCs w:val="24"/>
          <w:lang w:val="hr-HR"/>
        </w:rPr>
        <w:t>4</w:t>
      </w:r>
      <w:r w:rsidR="003810E1" w:rsidRPr="00C72DDF">
        <w:rPr>
          <w:rFonts w:ascii="Times New Roman" w:hAnsi="Times New Roman"/>
          <w:noProof/>
          <w:sz w:val="24"/>
          <w:szCs w:val="24"/>
          <w:lang w:val="hr-HR"/>
        </w:rPr>
        <w:t xml:space="preserve">      </w:t>
      </w:r>
      <w:r w:rsidR="00AD37D3" w:rsidRPr="00C72DDF">
        <w:rPr>
          <w:rFonts w:ascii="Times New Roman" w:hAnsi="Times New Roman"/>
          <w:noProof/>
          <w:sz w:val="24"/>
          <w:szCs w:val="24"/>
          <w:lang w:val="hr-HR"/>
        </w:rPr>
        <w:t>Kako i g</w:t>
      </w:r>
      <w:r w:rsidR="008D4C59" w:rsidRPr="00C72DDF">
        <w:rPr>
          <w:rFonts w:ascii="Times New Roman" w:hAnsi="Times New Roman"/>
          <w:noProof/>
          <w:sz w:val="24"/>
          <w:szCs w:val="24"/>
          <w:lang w:val="hr-HR"/>
        </w:rPr>
        <w:t>dje poslati prijavu?</w:t>
      </w:r>
      <w:bookmarkEnd w:id="9"/>
      <w:r w:rsidR="008B4806" w:rsidRPr="00C72DDF">
        <w:rPr>
          <w:rFonts w:ascii="Times New Roman" w:hAnsi="Times New Roman"/>
          <w:noProof/>
          <w:sz w:val="24"/>
          <w:szCs w:val="24"/>
          <w:lang w:val="hr-HR"/>
        </w:rPr>
        <w:t xml:space="preserve"> </w:t>
      </w:r>
    </w:p>
    <w:p w:rsidR="007448E8" w:rsidRPr="00430CB6" w:rsidRDefault="007448E8" w:rsidP="005C74EC">
      <w:pPr>
        <w:jc w:val="both"/>
        <w:rPr>
          <w:b/>
          <w:noProof/>
          <w:szCs w:val="24"/>
          <w:lang w:val="hr-HR"/>
        </w:rPr>
      </w:pPr>
      <w:r w:rsidRPr="00430CB6">
        <w:rPr>
          <w:noProof/>
          <w:szCs w:val="24"/>
          <w:lang w:val="hr-HR"/>
        </w:rPr>
        <w:t>(</w:t>
      </w:r>
      <w:r w:rsidR="00B016C5" w:rsidRPr="00430CB6">
        <w:rPr>
          <w:noProof/>
          <w:szCs w:val="24"/>
          <w:lang w:val="hr-HR"/>
        </w:rPr>
        <w:t>1</w:t>
      </w:r>
      <w:r w:rsidRPr="00430CB6">
        <w:rPr>
          <w:noProof/>
          <w:szCs w:val="24"/>
          <w:lang w:val="hr-HR"/>
        </w:rPr>
        <w:t>)</w:t>
      </w:r>
      <w:r w:rsidRPr="00430CB6">
        <w:rPr>
          <w:b/>
          <w:noProof/>
          <w:szCs w:val="24"/>
          <w:lang w:val="hr-HR"/>
        </w:rPr>
        <w:t xml:space="preserve"> </w:t>
      </w:r>
      <w:r w:rsidR="00D24616" w:rsidRPr="00430CB6">
        <w:rPr>
          <w:b/>
          <w:noProof/>
          <w:szCs w:val="24"/>
          <w:lang w:val="hr-HR"/>
        </w:rPr>
        <w:t>P</w:t>
      </w:r>
      <w:r w:rsidR="008D4C59" w:rsidRPr="00430CB6">
        <w:rPr>
          <w:b/>
          <w:noProof/>
          <w:szCs w:val="24"/>
          <w:lang w:val="hr-HR"/>
        </w:rPr>
        <w:t>rijav</w:t>
      </w:r>
      <w:r w:rsidR="00C82F9D" w:rsidRPr="00430CB6">
        <w:rPr>
          <w:b/>
          <w:noProof/>
          <w:szCs w:val="24"/>
          <w:lang w:val="hr-HR"/>
        </w:rPr>
        <w:t>e</w:t>
      </w:r>
      <w:r w:rsidR="008D4C59" w:rsidRPr="00430CB6">
        <w:rPr>
          <w:b/>
          <w:noProof/>
          <w:szCs w:val="24"/>
          <w:lang w:val="hr-HR"/>
        </w:rPr>
        <w:t xml:space="preserve"> se </w:t>
      </w:r>
      <w:r w:rsidR="00D24616" w:rsidRPr="00430CB6">
        <w:rPr>
          <w:b/>
          <w:noProof/>
          <w:szCs w:val="24"/>
          <w:lang w:val="hr-HR"/>
        </w:rPr>
        <w:t>mogu slati:</w:t>
      </w:r>
    </w:p>
    <w:p w:rsidR="005C74EC" w:rsidRPr="00430CB6" w:rsidRDefault="005C74EC" w:rsidP="005C74EC">
      <w:pPr>
        <w:jc w:val="both"/>
        <w:rPr>
          <w:b/>
          <w:noProof/>
          <w:szCs w:val="24"/>
          <w:lang w:val="hr-HR"/>
        </w:rPr>
      </w:pPr>
    </w:p>
    <w:p w:rsidR="007448E8" w:rsidRPr="00430CB6" w:rsidRDefault="007448E8" w:rsidP="00E91EE9">
      <w:pPr>
        <w:numPr>
          <w:ilvl w:val="0"/>
          <w:numId w:val="23"/>
        </w:numPr>
        <w:jc w:val="both"/>
        <w:rPr>
          <w:noProof/>
          <w:szCs w:val="24"/>
          <w:lang w:val="hr-HR"/>
        </w:rPr>
      </w:pPr>
      <w:r w:rsidRPr="00430CB6">
        <w:rPr>
          <w:noProof/>
          <w:szCs w:val="24"/>
          <w:lang w:val="hr-HR"/>
        </w:rPr>
        <w:t>preporučeno poštom</w:t>
      </w:r>
    </w:p>
    <w:p w:rsidR="007448E8" w:rsidRPr="00430CB6" w:rsidRDefault="00A76276" w:rsidP="00E91EE9">
      <w:pPr>
        <w:numPr>
          <w:ilvl w:val="0"/>
          <w:numId w:val="23"/>
        </w:numPr>
        <w:jc w:val="both"/>
        <w:rPr>
          <w:noProof/>
          <w:szCs w:val="24"/>
          <w:lang w:val="hr-HR"/>
        </w:rPr>
      </w:pPr>
      <w:r w:rsidRPr="00430CB6">
        <w:rPr>
          <w:noProof/>
          <w:szCs w:val="24"/>
          <w:lang w:val="hr-HR"/>
        </w:rPr>
        <w:t xml:space="preserve">kurirom ili </w:t>
      </w:r>
      <w:r w:rsidR="00E016A7" w:rsidRPr="00430CB6">
        <w:rPr>
          <w:noProof/>
          <w:szCs w:val="24"/>
          <w:lang w:val="hr-HR"/>
        </w:rPr>
        <w:t>osobno (predaja u pisarnici)</w:t>
      </w:r>
    </w:p>
    <w:p w:rsidR="00F44E68" w:rsidRDefault="00F44E68" w:rsidP="00D24616">
      <w:pPr>
        <w:jc w:val="both"/>
        <w:rPr>
          <w:noProof/>
          <w:szCs w:val="24"/>
          <w:lang w:val="hr-HR"/>
        </w:rPr>
      </w:pPr>
    </w:p>
    <w:p w:rsidR="00C5387F" w:rsidRDefault="007448E8" w:rsidP="00C5387F">
      <w:pPr>
        <w:autoSpaceDE w:val="0"/>
        <w:autoSpaceDN w:val="0"/>
        <w:adjustRightInd w:val="0"/>
        <w:spacing w:before="120" w:after="120"/>
        <w:rPr>
          <w:b/>
          <w:bCs/>
          <w:noProof/>
          <w:szCs w:val="24"/>
          <w:lang w:val="hr-HR" w:eastAsia="de-DE"/>
        </w:rPr>
      </w:pPr>
      <w:r w:rsidRPr="00430CB6">
        <w:rPr>
          <w:bCs/>
          <w:noProof/>
          <w:szCs w:val="24"/>
          <w:lang w:val="hr-HR" w:eastAsia="de-DE"/>
        </w:rPr>
        <w:t>(</w:t>
      </w:r>
      <w:r w:rsidR="00B016C5" w:rsidRPr="00430CB6">
        <w:rPr>
          <w:bCs/>
          <w:noProof/>
          <w:szCs w:val="24"/>
          <w:lang w:val="hr-HR" w:eastAsia="de-DE"/>
        </w:rPr>
        <w:t>2</w:t>
      </w:r>
      <w:r w:rsidRPr="00430CB6">
        <w:rPr>
          <w:bCs/>
          <w:noProof/>
          <w:szCs w:val="24"/>
          <w:lang w:val="hr-HR" w:eastAsia="de-DE"/>
        </w:rPr>
        <w:t>)</w:t>
      </w:r>
      <w:r w:rsidRPr="00430CB6">
        <w:rPr>
          <w:b/>
          <w:bCs/>
          <w:noProof/>
          <w:szCs w:val="24"/>
          <w:lang w:val="hr-HR" w:eastAsia="de-DE"/>
        </w:rPr>
        <w:t xml:space="preserve"> </w:t>
      </w:r>
      <w:r w:rsidR="00F71137" w:rsidRPr="00430CB6">
        <w:rPr>
          <w:b/>
          <w:bCs/>
          <w:noProof/>
          <w:szCs w:val="24"/>
          <w:lang w:val="hr-HR" w:eastAsia="de-DE"/>
        </w:rPr>
        <w:t>Omotnica s prijavom treba biti ispunjena prema primjeru u nastavku:</w:t>
      </w:r>
      <w:r w:rsidR="00C5387F" w:rsidRPr="00430CB6">
        <w:rPr>
          <w:b/>
          <w:bCs/>
          <w:noProof/>
          <w:szCs w:val="24"/>
          <w:lang w:val="hr-HR" w:eastAsia="de-DE"/>
        </w:rPr>
        <w:t xml:space="preserve"> </w:t>
      </w:r>
    </w:p>
    <w:tbl>
      <w:tblPr>
        <w:tblW w:w="98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6"/>
        <w:gridCol w:w="5499"/>
      </w:tblGrid>
      <w:tr w:rsidR="002073FB" w:rsidRPr="00430CB6" w:rsidTr="00274484">
        <w:trPr>
          <w:trHeight w:val="2029"/>
        </w:trPr>
        <w:tc>
          <w:tcPr>
            <w:tcW w:w="4366" w:type="dxa"/>
          </w:tcPr>
          <w:p w:rsidR="00C5387F" w:rsidRPr="00430CB6" w:rsidRDefault="000707D6" w:rsidP="00274484">
            <w:pPr>
              <w:autoSpaceDE w:val="0"/>
              <w:autoSpaceDN w:val="0"/>
              <w:adjustRightInd w:val="0"/>
              <w:spacing w:before="120" w:after="120"/>
              <w:rPr>
                <w:szCs w:val="24"/>
                <w:lang w:val="hr-HR" w:eastAsia="de-DE"/>
              </w:rPr>
            </w:pPr>
            <w:r>
              <w:rPr>
                <w:b/>
                <w:bCs/>
                <w:noProof/>
                <w:szCs w:val="24"/>
                <w:lang w:val="hr-HR" w:eastAsia="de-DE"/>
              </w:rPr>
              <w:t>Puni naziv i adresa P</w:t>
            </w:r>
            <w:r w:rsidR="00C5387F" w:rsidRPr="00430CB6">
              <w:rPr>
                <w:b/>
                <w:bCs/>
                <w:noProof/>
                <w:szCs w:val="24"/>
                <w:lang w:val="hr-HR" w:eastAsia="de-DE"/>
              </w:rPr>
              <w:t>rijavitelja</w:t>
            </w:r>
          </w:p>
        </w:tc>
        <w:tc>
          <w:tcPr>
            <w:tcW w:w="5499" w:type="dxa"/>
            <w:vAlign w:val="center"/>
          </w:tcPr>
          <w:p w:rsidR="005E3433" w:rsidRPr="00430CB6" w:rsidRDefault="005E3433" w:rsidP="00C900B4">
            <w:pPr>
              <w:jc w:val="both"/>
              <w:rPr>
                <w:noProof/>
                <w:szCs w:val="24"/>
                <w:lang w:val="hr-HR"/>
              </w:rPr>
            </w:pPr>
          </w:p>
          <w:p w:rsidR="005E3433" w:rsidRPr="00430CB6" w:rsidRDefault="005E3433" w:rsidP="00C900B4">
            <w:pPr>
              <w:jc w:val="both"/>
              <w:rPr>
                <w:noProof/>
                <w:szCs w:val="24"/>
                <w:lang w:val="hr-HR"/>
              </w:rPr>
            </w:pPr>
          </w:p>
          <w:p w:rsidR="00C5387F" w:rsidRPr="00430CB6" w:rsidRDefault="00C5387F" w:rsidP="00C900B4">
            <w:pPr>
              <w:jc w:val="center"/>
              <w:rPr>
                <w:noProof/>
                <w:szCs w:val="24"/>
                <w:lang w:val="hr-HR"/>
              </w:rPr>
            </w:pPr>
            <w:r w:rsidRPr="00430CB6">
              <w:rPr>
                <w:noProof/>
                <w:szCs w:val="24"/>
                <w:lang w:val="hr-HR"/>
              </w:rPr>
              <w:t>Ministarstvo turizma</w:t>
            </w:r>
            <w:r w:rsidR="00B256A1" w:rsidRPr="00430CB6">
              <w:rPr>
                <w:noProof/>
                <w:szCs w:val="24"/>
                <w:lang w:val="hr-HR"/>
              </w:rPr>
              <w:t xml:space="preserve"> i sporta</w:t>
            </w:r>
          </w:p>
          <w:p w:rsidR="00C5387F" w:rsidRPr="00430CB6" w:rsidRDefault="00C5387F" w:rsidP="00C900B4">
            <w:pPr>
              <w:jc w:val="center"/>
              <w:rPr>
                <w:noProof/>
                <w:szCs w:val="24"/>
                <w:lang w:val="hr-HR"/>
              </w:rPr>
            </w:pPr>
            <w:r w:rsidRPr="00430CB6">
              <w:rPr>
                <w:noProof/>
                <w:szCs w:val="24"/>
                <w:lang w:val="hr-HR"/>
              </w:rPr>
              <w:t>Prisavlje 14</w:t>
            </w:r>
          </w:p>
          <w:p w:rsidR="00C5387F" w:rsidRPr="00430CB6" w:rsidRDefault="00C5387F" w:rsidP="00C900B4">
            <w:pPr>
              <w:jc w:val="center"/>
              <w:rPr>
                <w:noProof/>
                <w:szCs w:val="24"/>
                <w:lang w:val="hr-HR"/>
              </w:rPr>
            </w:pPr>
            <w:r w:rsidRPr="00430CB6">
              <w:rPr>
                <w:noProof/>
                <w:szCs w:val="24"/>
                <w:lang w:val="hr-HR"/>
              </w:rPr>
              <w:t>10000 Zagreb</w:t>
            </w:r>
          </w:p>
          <w:p w:rsidR="003E3869" w:rsidRPr="00430CB6" w:rsidRDefault="005E3433" w:rsidP="00A956A7">
            <w:pPr>
              <w:autoSpaceDE w:val="0"/>
              <w:autoSpaceDN w:val="0"/>
              <w:adjustRightInd w:val="0"/>
              <w:spacing w:before="120" w:after="120"/>
              <w:jc w:val="center"/>
              <w:rPr>
                <w:b/>
                <w:bCs/>
                <w:noProof/>
                <w:szCs w:val="24"/>
                <w:lang w:val="hr-HR" w:eastAsia="de-DE"/>
              </w:rPr>
            </w:pPr>
            <w:r w:rsidRPr="00430CB6">
              <w:rPr>
                <w:b/>
                <w:bCs/>
                <w:noProof/>
                <w:szCs w:val="24"/>
                <w:lang w:val="hr-HR" w:eastAsia="de-DE"/>
              </w:rPr>
              <w:t xml:space="preserve">Prijava na </w:t>
            </w:r>
            <w:r w:rsidR="00E677EA" w:rsidRPr="00430CB6">
              <w:rPr>
                <w:b/>
                <w:bCs/>
                <w:noProof/>
                <w:szCs w:val="24"/>
                <w:lang w:val="hr-HR" w:eastAsia="de-DE"/>
              </w:rPr>
              <w:t xml:space="preserve">javni </w:t>
            </w:r>
            <w:r w:rsidR="003027C1" w:rsidRPr="00430CB6">
              <w:rPr>
                <w:b/>
                <w:bCs/>
                <w:noProof/>
                <w:szCs w:val="24"/>
                <w:lang w:val="hr-HR" w:eastAsia="de-DE"/>
              </w:rPr>
              <w:t xml:space="preserve">natječaj </w:t>
            </w:r>
            <w:r w:rsidRPr="00430CB6">
              <w:rPr>
                <w:b/>
                <w:bCs/>
                <w:noProof/>
                <w:szCs w:val="24"/>
                <w:lang w:val="hr-HR" w:eastAsia="de-DE"/>
              </w:rPr>
              <w:t>– R.br</w:t>
            </w:r>
            <w:r w:rsidR="0087709C" w:rsidRPr="00430CB6">
              <w:rPr>
                <w:b/>
                <w:bCs/>
                <w:noProof/>
                <w:szCs w:val="24"/>
                <w:lang w:val="hr-HR" w:eastAsia="de-DE"/>
              </w:rPr>
              <w:t xml:space="preserve">. </w:t>
            </w:r>
            <w:r w:rsidR="00A956A7" w:rsidRPr="00430CB6">
              <w:rPr>
                <w:b/>
                <w:bCs/>
                <w:noProof/>
                <w:szCs w:val="24"/>
                <w:lang w:val="hr-HR" w:eastAsia="de-DE"/>
              </w:rPr>
              <w:t>112</w:t>
            </w:r>
            <w:r w:rsidR="002073FB" w:rsidRPr="00430CB6">
              <w:rPr>
                <w:b/>
                <w:bCs/>
                <w:noProof/>
                <w:szCs w:val="24"/>
                <w:lang w:val="hr-HR" w:eastAsia="de-DE"/>
              </w:rPr>
              <w:t xml:space="preserve"> </w:t>
            </w:r>
            <w:r w:rsidRPr="00430CB6">
              <w:rPr>
                <w:b/>
                <w:bCs/>
                <w:noProof/>
                <w:szCs w:val="24"/>
                <w:lang w:val="hr-HR" w:eastAsia="de-DE"/>
              </w:rPr>
              <w:t>„</w:t>
            </w:r>
            <w:r w:rsidR="002A7AC4" w:rsidRPr="00430CB6">
              <w:rPr>
                <w:b/>
                <w:bCs/>
                <w:noProof/>
                <w:szCs w:val="24"/>
                <w:lang w:val="hr-HR" w:eastAsia="de-DE"/>
              </w:rPr>
              <w:t xml:space="preserve">Udruge  </w:t>
            </w:r>
            <w:r w:rsidR="00EB02DB" w:rsidRPr="00430CB6">
              <w:rPr>
                <w:b/>
                <w:bCs/>
                <w:noProof/>
                <w:szCs w:val="24"/>
                <w:lang w:val="hr-HR" w:eastAsia="de-DE"/>
              </w:rPr>
              <w:t>2022</w:t>
            </w:r>
            <w:r w:rsidR="00601753" w:rsidRPr="00430CB6">
              <w:rPr>
                <w:b/>
                <w:bCs/>
                <w:noProof/>
                <w:szCs w:val="24"/>
                <w:lang w:val="hr-HR" w:eastAsia="de-DE"/>
              </w:rPr>
              <w:t>.</w:t>
            </w:r>
            <w:r w:rsidR="0082171D">
              <w:rPr>
                <w:b/>
                <w:bCs/>
                <w:noProof/>
                <w:szCs w:val="24"/>
                <w:lang w:val="hr-HR" w:eastAsia="de-DE"/>
              </w:rPr>
              <w:t xml:space="preserve"> -</w:t>
            </w:r>
            <w:r w:rsidRPr="00430CB6">
              <w:rPr>
                <w:b/>
                <w:bCs/>
                <w:noProof/>
                <w:szCs w:val="24"/>
                <w:lang w:val="hr-HR" w:eastAsia="de-DE"/>
              </w:rPr>
              <w:t xml:space="preserve"> </w:t>
            </w:r>
            <w:r w:rsidR="0082171D" w:rsidRPr="0082171D">
              <w:rPr>
                <w:bCs/>
                <w:noProof/>
                <w:sz w:val="22"/>
                <w:szCs w:val="22"/>
                <w:lang w:val="hr-HR" w:eastAsia="de-DE"/>
              </w:rPr>
              <w:t>(navesti programsko područje)</w:t>
            </w:r>
            <w:r w:rsidR="0082171D" w:rsidRPr="00FB4269">
              <w:rPr>
                <w:b/>
                <w:bCs/>
                <w:noProof/>
                <w:sz w:val="22"/>
                <w:szCs w:val="22"/>
                <w:lang w:val="hr-HR" w:eastAsia="de-DE"/>
              </w:rPr>
              <w:t xml:space="preserve"> PP1 </w:t>
            </w:r>
            <w:r w:rsidR="0082171D" w:rsidRPr="0082171D">
              <w:rPr>
                <w:bCs/>
                <w:noProof/>
                <w:sz w:val="22"/>
                <w:szCs w:val="22"/>
                <w:lang w:val="hr-HR" w:eastAsia="de-DE"/>
              </w:rPr>
              <w:t xml:space="preserve">ili </w:t>
            </w:r>
            <w:r w:rsidR="0082171D" w:rsidRPr="00FB4269">
              <w:rPr>
                <w:b/>
                <w:bCs/>
                <w:noProof/>
                <w:sz w:val="22"/>
                <w:szCs w:val="22"/>
                <w:lang w:val="hr-HR" w:eastAsia="de-DE"/>
              </w:rPr>
              <w:t>PP2</w:t>
            </w:r>
            <w:r w:rsidRPr="00430CB6">
              <w:rPr>
                <w:b/>
                <w:bCs/>
                <w:noProof/>
                <w:szCs w:val="24"/>
                <w:lang w:val="hr-HR" w:eastAsia="de-DE"/>
              </w:rPr>
              <w:t xml:space="preserve"> - </w:t>
            </w:r>
            <w:r w:rsidR="00C5387F" w:rsidRPr="00430CB6">
              <w:rPr>
                <w:b/>
                <w:bCs/>
                <w:noProof/>
                <w:szCs w:val="24"/>
                <w:lang w:val="hr-HR" w:eastAsia="de-DE"/>
              </w:rPr>
              <w:t>NE OTVARATI</w:t>
            </w:r>
            <w:r w:rsidRPr="00430CB6">
              <w:rPr>
                <w:b/>
                <w:bCs/>
                <w:noProof/>
                <w:szCs w:val="24"/>
                <w:lang w:val="hr-HR" w:eastAsia="de-DE"/>
              </w:rPr>
              <w:t>“</w:t>
            </w:r>
            <w:r w:rsidR="00C5387F" w:rsidRPr="00430CB6">
              <w:rPr>
                <w:b/>
                <w:bCs/>
                <w:noProof/>
                <w:szCs w:val="24"/>
                <w:lang w:val="hr-HR" w:eastAsia="de-DE"/>
              </w:rPr>
              <w:t xml:space="preserve"> </w:t>
            </w:r>
          </w:p>
        </w:tc>
      </w:tr>
      <w:tr w:rsidR="003E3869" w:rsidRPr="00430CB6" w:rsidTr="00274484">
        <w:trPr>
          <w:trHeight w:val="71"/>
        </w:trPr>
        <w:tc>
          <w:tcPr>
            <w:tcW w:w="4366" w:type="dxa"/>
          </w:tcPr>
          <w:p w:rsidR="003E3869" w:rsidRPr="00430CB6" w:rsidRDefault="003E3869" w:rsidP="00C900B4">
            <w:pPr>
              <w:autoSpaceDE w:val="0"/>
              <w:autoSpaceDN w:val="0"/>
              <w:adjustRightInd w:val="0"/>
              <w:spacing w:before="120" w:after="120"/>
              <w:rPr>
                <w:b/>
                <w:bCs/>
                <w:noProof/>
                <w:color w:val="FF0000"/>
                <w:szCs w:val="24"/>
                <w:lang w:val="hr-HR" w:eastAsia="de-DE"/>
              </w:rPr>
            </w:pPr>
          </w:p>
        </w:tc>
        <w:tc>
          <w:tcPr>
            <w:tcW w:w="5499" w:type="dxa"/>
            <w:vAlign w:val="center"/>
          </w:tcPr>
          <w:p w:rsidR="003E3869" w:rsidRPr="00430CB6" w:rsidRDefault="003E3869" w:rsidP="00C900B4">
            <w:pPr>
              <w:jc w:val="both"/>
              <w:rPr>
                <w:noProof/>
                <w:color w:val="FF0000"/>
                <w:szCs w:val="24"/>
                <w:lang w:val="hr-HR"/>
              </w:rPr>
            </w:pPr>
          </w:p>
        </w:tc>
      </w:tr>
    </w:tbl>
    <w:p w:rsidR="003E3869" w:rsidRPr="00C72DDF" w:rsidRDefault="00095290" w:rsidP="00F4586C">
      <w:pPr>
        <w:pStyle w:val="Guidelines3"/>
        <w:spacing w:before="360"/>
        <w:ind w:left="0" w:firstLine="0"/>
        <w:rPr>
          <w:rFonts w:ascii="Times New Roman" w:hAnsi="Times New Roman"/>
          <w:noProof/>
          <w:sz w:val="24"/>
          <w:szCs w:val="24"/>
          <w:lang w:val="hr-HR"/>
        </w:rPr>
      </w:pPr>
      <w:bookmarkStart w:id="10" w:name="_Toc339887789"/>
      <w:r w:rsidRPr="00EE0F0F">
        <w:rPr>
          <w:rFonts w:ascii="Times New Roman" w:hAnsi="Times New Roman"/>
          <w:noProof/>
          <w:sz w:val="24"/>
          <w:szCs w:val="24"/>
          <w:lang w:val="hr-HR"/>
        </w:rPr>
        <w:t>3</w:t>
      </w:r>
      <w:r w:rsidR="00F4586C" w:rsidRPr="00EE0F0F">
        <w:rPr>
          <w:rFonts w:ascii="Times New Roman" w:hAnsi="Times New Roman"/>
          <w:noProof/>
          <w:sz w:val="24"/>
          <w:szCs w:val="24"/>
          <w:lang w:val="hr-HR"/>
        </w:rPr>
        <w:t>.</w:t>
      </w:r>
      <w:r w:rsidR="00233D15" w:rsidRPr="00C72DDF">
        <w:rPr>
          <w:rFonts w:ascii="Times New Roman" w:hAnsi="Times New Roman"/>
          <w:noProof/>
          <w:sz w:val="24"/>
          <w:szCs w:val="24"/>
          <w:lang w:val="hr-HR"/>
        </w:rPr>
        <w:t>5</w:t>
      </w:r>
      <w:r w:rsidR="003810E1" w:rsidRPr="00C72DDF">
        <w:rPr>
          <w:rFonts w:ascii="Times New Roman" w:hAnsi="Times New Roman"/>
          <w:noProof/>
          <w:sz w:val="24"/>
          <w:szCs w:val="24"/>
          <w:lang w:val="hr-HR"/>
        </w:rPr>
        <w:t xml:space="preserve">     </w:t>
      </w:r>
      <w:r w:rsidR="008D4C59" w:rsidRPr="00C72DDF">
        <w:rPr>
          <w:rFonts w:ascii="Times New Roman" w:hAnsi="Times New Roman"/>
          <w:noProof/>
          <w:sz w:val="24"/>
          <w:szCs w:val="24"/>
          <w:lang w:val="hr-HR"/>
        </w:rPr>
        <w:t>Rok za slanje prijave</w:t>
      </w:r>
      <w:bookmarkEnd w:id="10"/>
    </w:p>
    <w:p w:rsidR="004B1B3D" w:rsidRPr="00F74995" w:rsidRDefault="008D4C59" w:rsidP="00E7037C">
      <w:pPr>
        <w:jc w:val="both"/>
        <w:rPr>
          <w:b/>
          <w:noProof/>
          <w:szCs w:val="24"/>
          <w:lang w:val="hr-HR"/>
        </w:rPr>
      </w:pPr>
      <w:r w:rsidRPr="00582D70">
        <w:rPr>
          <w:noProof/>
          <w:szCs w:val="24"/>
          <w:lang w:val="hr-HR"/>
        </w:rPr>
        <w:t xml:space="preserve">Rok za prijavu na </w:t>
      </w:r>
      <w:r w:rsidR="0082171D" w:rsidRPr="00582D70">
        <w:rPr>
          <w:noProof/>
          <w:szCs w:val="24"/>
          <w:lang w:val="hr-HR"/>
        </w:rPr>
        <w:t>N</w:t>
      </w:r>
      <w:r w:rsidR="00F164AE" w:rsidRPr="00582D70">
        <w:rPr>
          <w:noProof/>
          <w:szCs w:val="24"/>
          <w:lang w:val="hr-HR"/>
        </w:rPr>
        <w:t>atječaj</w:t>
      </w:r>
      <w:r w:rsidRPr="00582D70">
        <w:rPr>
          <w:noProof/>
          <w:szCs w:val="24"/>
          <w:lang w:val="hr-HR"/>
        </w:rPr>
        <w:t xml:space="preserve"> je</w:t>
      </w:r>
      <w:r w:rsidR="0082171D" w:rsidRPr="00582D70">
        <w:rPr>
          <w:noProof/>
          <w:szCs w:val="24"/>
          <w:lang w:val="hr-HR"/>
        </w:rPr>
        <w:t xml:space="preserve"> </w:t>
      </w:r>
      <w:r w:rsidR="005D663E" w:rsidRPr="005D663E">
        <w:rPr>
          <w:b/>
          <w:noProof/>
          <w:szCs w:val="24"/>
          <w:lang w:val="hr-HR"/>
        </w:rPr>
        <w:t>0</w:t>
      </w:r>
      <w:r w:rsidR="00295509">
        <w:rPr>
          <w:b/>
          <w:noProof/>
          <w:szCs w:val="24"/>
          <w:lang w:val="hr-HR"/>
        </w:rPr>
        <w:t>6</w:t>
      </w:r>
      <w:r w:rsidR="000A7525" w:rsidRPr="005D663E">
        <w:rPr>
          <w:b/>
          <w:noProof/>
          <w:szCs w:val="24"/>
          <w:lang w:val="hr-HR"/>
        </w:rPr>
        <w:t>. lipnja</w:t>
      </w:r>
      <w:r w:rsidR="000A7525" w:rsidRPr="00F74995">
        <w:rPr>
          <w:noProof/>
          <w:szCs w:val="24"/>
          <w:lang w:val="hr-HR"/>
        </w:rPr>
        <w:t xml:space="preserve"> </w:t>
      </w:r>
      <w:r w:rsidR="00912240" w:rsidRPr="00F74995">
        <w:rPr>
          <w:b/>
          <w:noProof/>
          <w:szCs w:val="24"/>
          <w:lang w:val="hr-HR"/>
        </w:rPr>
        <w:t>2022.</w:t>
      </w:r>
    </w:p>
    <w:p w:rsidR="00E87316" w:rsidRPr="00F74995" w:rsidRDefault="00E70F0C" w:rsidP="00E7037C">
      <w:pPr>
        <w:jc w:val="both"/>
        <w:rPr>
          <w:noProof/>
          <w:szCs w:val="24"/>
          <w:lang w:val="hr-HR"/>
        </w:rPr>
      </w:pPr>
      <w:r w:rsidRPr="00582D70">
        <w:rPr>
          <w:noProof/>
          <w:szCs w:val="24"/>
          <w:lang w:val="hr-HR"/>
        </w:rPr>
        <w:t>Ukoliko se prijava dostavlja osobno ili putem kurira</w:t>
      </w:r>
      <w:r w:rsidR="006F0718" w:rsidRPr="00582D70">
        <w:rPr>
          <w:noProof/>
          <w:szCs w:val="24"/>
          <w:lang w:val="hr-HR"/>
        </w:rPr>
        <w:t xml:space="preserve"> mora se predati </w:t>
      </w:r>
      <w:r w:rsidR="006F0718" w:rsidRPr="00582D70">
        <w:rPr>
          <w:b/>
          <w:noProof/>
          <w:szCs w:val="24"/>
          <w:lang w:val="hr-HR"/>
        </w:rPr>
        <w:t>u urudžbeni ured</w:t>
      </w:r>
      <w:r w:rsidR="006F0718" w:rsidRPr="00582D70">
        <w:rPr>
          <w:noProof/>
          <w:szCs w:val="24"/>
          <w:lang w:val="hr-HR"/>
        </w:rPr>
        <w:t xml:space="preserve"> najkasnije</w:t>
      </w:r>
      <w:r w:rsidR="000A7525" w:rsidRPr="00582D70">
        <w:rPr>
          <w:noProof/>
          <w:szCs w:val="24"/>
          <w:lang w:val="hr-HR"/>
        </w:rPr>
        <w:t xml:space="preserve"> </w:t>
      </w:r>
      <w:r w:rsidR="005D663E" w:rsidRPr="005D663E">
        <w:rPr>
          <w:b/>
          <w:noProof/>
          <w:szCs w:val="24"/>
          <w:lang w:val="hr-HR"/>
        </w:rPr>
        <w:t>0</w:t>
      </w:r>
      <w:r w:rsidR="00295509">
        <w:rPr>
          <w:b/>
          <w:noProof/>
          <w:szCs w:val="24"/>
          <w:lang w:val="hr-HR"/>
        </w:rPr>
        <w:t>6</w:t>
      </w:r>
      <w:r w:rsidR="000A7525" w:rsidRPr="005D663E">
        <w:rPr>
          <w:b/>
          <w:noProof/>
          <w:szCs w:val="24"/>
          <w:lang w:val="hr-HR"/>
        </w:rPr>
        <w:t>. lipnja</w:t>
      </w:r>
      <w:r w:rsidR="005D663E" w:rsidRPr="005D663E">
        <w:rPr>
          <w:b/>
          <w:noProof/>
          <w:szCs w:val="24"/>
          <w:lang w:val="hr-HR"/>
        </w:rPr>
        <w:t xml:space="preserve"> 2022.</w:t>
      </w:r>
      <w:r w:rsidR="000A7525" w:rsidRPr="00F74995">
        <w:rPr>
          <w:noProof/>
          <w:szCs w:val="24"/>
          <w:lang w:val="hr-HR"/>
        </w:rPr>
        <w:t xml:space="preserve"> </w:t>
      </w:r>
      <w:r w:rsidR="00B016C5" w:rsidRPr="00F74995">
        <w:rPr>
          <w:b/>
          <w:noProof/>
          <w:szCs w:val="24"/>
          <w:lang w:val="hr-HR"/>
        </w:rPr>
        <w:t>do</w:t>
      </w:r>
      <w:r w:rsidR="006F0718" w:rsidRPr="00F74995">
        <w:rPr>
          <w:b/>
          <w:noProof/>
          <w:szCs w:val="24"/>
          <w:shd w:val="clear" w:color="auto" w:fill="FFFFFF"/>
          <w:lang w:val="hr-HR"/>
        </w:rPr>
        <w:t xml:space="preserve"> </w:t>
      </w:r>
      <w:r w:rsidR="006F0718" w:rsidRPr="00F74995">
        <w:rPr>
          <w:b/>
          <w:noProof/>
          <w:szCs w:val="24"/>
          <w:lang w:val="hr-HR"/>
        </w:rPr>
        <w:t>15,00 sati</w:t>
      </w:r>
      <w:r w:rsidR="006F0718" w:rsidRPr="00F74995">
        <w:rPr>
          <w:noProof/>
          <w:szCs w:val="24"/>
          <w:lang w:val="hr-HR"/>
        </w:rPr>
        <w:t>.</w:t>
      </w:r>
      <w:r w:rsidR="00E87316" w:rsidRPr="00F74995">
        <w:rPr>
          <w:noProof/>
          <w:szCs w:val="24"/>
          <w:lang w:val="hr-HR"/>
        </w:rPr>
        <w:t xml:space="preserve"> </w:t>
      </w:r>
    </w:p>
    <w:p w:rsidR="00C10007" w:rsidRPr="00582D70" w:rsidRDefault="00C10007" w:rsidP="00E7037C">
      <w:pPr>
        <w:jc w:val="both"/>
        <w:rPr>
          <w:noProof/>
          <w:szCs w:val="24"/>
          <w:lang w:val="hr-HR"/>
        </w:rPr>
      </w:pPr>
    </w:p>
    <w:p w:rsidR="00E7037C" w:rsidRPr="00430CB6" w:rsidRDefault="002245D9" w:rsidP="00E7037C">
      <w:pPr>
        <w:jc w:val="both"/>
        <w:rPr>
          <w:noProof/>
          <w:szCs w:val="24"/>
          <w:lang w:val="hr-HR"/>
        </w:rPr>
      </w:pPr>
      <w:r w:rsidRPr="00430CB6">
        <w:rPr>
          <w:noProof/>
          <w:szCs w:val="24"/>
          <w:lang w:val="hr-HR"/>
        </w:rPr>
        <w:t xml:space="preserve">Prijava je dostavljena u roku ako je </w:t>
      </w:r>
      <w:r w:rsidR="00726BD3" w:rsidRPr="00430CB6">
        <w:rPr>
          <w:noProof/>
          <w:szCs w:val="24"/>
          <w:lang w:val="hr-HR"/>
        </w:rPr>
        <w:t xml:space="preserve">na prijamnom žigu razvidno da je </w:t>
      </w:r>
      <w:r w:rsidRPr="00430CB6">
        <w:rPr>
          <w:noProof/>
          <w:szCs w:val="24"/>
          <w:lang w:val="hr-HR"/>
        </w:rPr>
        <w:t xml:space="preserve">zaprimljena u pošti do </w:t>
      </w:r>
      <w:r w:rsidR="00726BD3" w:rsidRPr="00430CB6">
        <w:rPr>
          <w:noProof/>
          <w:szCs w:val="24"/>
          <w:lang w:val="hr-HR"/>
        </w:rPr>
        <w:t xml:space="preserve">kraja datuma koji je naznačen kao rok za prijavu na </w:t>
      </w:r>
      <w:r w:rsidR="0082171D">
        <w:rPr>
          <w:noProof/>
          <w:szCs w:val="24"/>
          <w:lang w:val="hr-HR"/>
        </w:rPr>
        <w:t>N</w:t>
      </w:r>
      <w:r w:rsidR="00F164AE" w:rsidRPr="00430CB6">
        <w:rPr>
          <w:noProof/>
          <w:szCs w:val="24"/>
          <w:lang w:val="hr-HR"/>
        </w:rPr>
        <w:t>atječaj</w:t>
      </w:r>
      <w:r w:rsidR="00726BD3" w:rsidRPr="00430CB6">
        <w:rPr>
          <w:noProof/>
          <w:szCs w:val="24"/>
          <w:lang w:val="hr-HR"/>
        </w:rPr>
        <w:t>.</w:t>
      </w:r>
      <w:r w:rsidRPr="00430CB6">
        <w:rPr>
          <w:noProof/>
          <w:szCs w:val="24"/>
          <w:lang w:val="hr-HR"/>
        </w:rPr>
        <w:t xml:space="preserve"> </w:t>
      </w:r>
      <w:r w:rsidR="00E939E3" w:rsidRPr="00430CB6">
        <w:rPr>
          <w:noProof/>
          <w:szCs w:val="24"/>
          <w:lang w:val="hr-HR"/>
        </w:rPr>
        <w:t xml:space="preserve">U slučaju da je prijava dostavljena osobno u pisarnicu, </w:t>
      </w:r>
      <w:r w:rsidR="00231030" w:rsidRPr="00430CB6">
        <w:rPr>
          <w:noProof/>
          <w:szCs w:val="24"/>
          <w:lang w:val="hr-HR"/>
        </w:rPr>
        <w:t>P</w:t>
      </w:r>
      <w:r w:rsidR="00E939E3" w:rsidRPr="00430CB6">
        <w:rPr>
          <w:noProof/>
          <w:szCs w:val="24"/>
          <w:lang w:val="hr-HR"/>
        </w:rPr>
        <w:t>rijavitelju će biti izdana potvrda o točn</w:t>
      </w:r>
      <w:r w:rsidR="006B61A2" w:rsidRPr="00430CB6">
        <w:rPr>
          <w:noProof/>
          <w:szCs w:val="24"/>
          <w:lang w:val="hr-HR"/>
        </w:rPr>
        <w:t>o</w:t>
      </w:r>
      <w:r w:rsidR="00E939E3" w:rsidRPr="00430CB6">
        <w:rPr>
          <w:noProof/>
          <w:szCs w:val="24"/>
          <w:lang w:val="hr-HR"/>
        </w:rPr>
        <w:t>m vremenu pr</w:t>
      </w:r>
      <w:r w:rsidR="004F48FF" w:rsidRPr="00430CB6">
        <w:rPr>
          <w:noProof/>
          <w:szCs w:val="24"/>
          <w:lang w:val="hr-HR"/>
        </w:rPr>
        <w:t>i</w:t>
      </w:r>
      <w:r w:rsidR="00E939E3" w:rsidRPr="00430CB6">
        <w:rPr>
          <w:noProof/>
          <w:szCs w:val="24"/>
          <w:lang w:val="hr-HR"/>
        </w:rPr>
        <w:t>jama pošiljke.</w:t>
      </w:r>
    </w:p>
    <w:p w:rsidR="009B4086" w:rsidRPr="00430CB6" w:rsidRDefault="009B4086" w:rsidP="00E7037C">
      <w:pPr>
        <w:jc w:val="both"/>
        <w:rPr>
          <w:noProof/>
          <w:szCs w:val="24"/>
          <w:lang w:val="hr-HR"/>
        </w:rPr>
      </w:pPr>
    </w:p>
    <w:p w:rsidR="008D4C59" w:rsidRDefault="008D4C59" w:rsidP="00E7037C">
      <w:pPr>
        <w:jc w:val="both"/>
        <w:rPr>
          <w:b/>
          <w:noProof/>
          <w:szCs w:val="24"/>
          <w:lang w:val="hr-HR"/>
        </w:rPr>
      </w:pPr>
      <w:r w:rsidRPr="00430CB6">
        <w:rPr>
          <w:b/>
          <w:noProof/>
          <w:szCs w:val="24"/>
          <w:lang w:val="hr-HR"/>
        </w:rPr>
        <w:t>Sve prijave poslane izvan roka neće biti uzete u razmatranje.</w:t>
      </w:r>
    </w:p>
    <w:p w:rsidR="005D663E" w:rsidRPr="00430CB6" w:rsidRDefault="005D663E" w:rsidP="00E7037C">
      <w:pPr>
        <w:jc w:val="both"/>
        <w:rPr>
          <w:b/>
          <w:noProof/>
          <w:szCs w:val="24"/>
          <w:lang w:val="hr-HR"/>
        </w:rPr>
      </w:pPr>
    </w:p>
    <w:p w:rsidR="008B4806" w:rsidRPr="00C72DDF" w:rsidRDefault="00095290" w:rsidP="008B4806">
      <w:pPr>
        <w:pStyle w:val="Guidelines3"/>
        <w:keepNext/>
        <w:spacing w:before="360"/>
        <w:ind w:left="0" w:firstLine="0"/>
        <w:rPr>
          <w:rFonts w:ascii="Times New Roman" w:hAnsi="Times New Roman"/>
          <w:noProof/>
          <w:sz w:val="24"/>
          <w:szCs w:val="24"/>
          <w:lang w:val="hr-HR"/>
        </w:rPr>
      </w:pPr>
      <w:bookmarkStart w:id="11" w:name="_Toc125454356"/>
      <w:bookmarkStart w:id="12" w:name="_Toc339887790"/>
      <w:r w:rsidRPr="00EE0F0F">
        <w:rPr>
          <w:rFonts w:ascii="Times New Roman" w:hAnsi="Times New Roman"/>
          <w:noProof/>
          <w:sz w:val="24"/>
          <w:szCs w:val="24"/>
          <w:lang w:val="hr-HR"/>
        </w:rPr>
        <w:t>3</w:t>
      </w:r>
      <w:r w:rsidR="008B4806" w:rsidRPr="00EE0F0F">
        <w:rPr>
          <w:rFonts w:ascii="Times New Roman" w:hAnsi="Times New Roman"/>
          <w:noProof/>
          <w:sz w:val="24"/>
          <w:szCs w:val="24"/>
          <w:lang w:val="hr-HR"/>
        </w:rPr>
        <w:t>.</w:t>
      </w:r>
      <w:r w:rsidR="00233D15" w:rsidRPr="00C72DDF">
        <w:rPr>
          <w:rFonts w:ascii="Times New Roman" w:hAnsi="Times New Roman"/>
          <w:noProof/>
          <w:sz w:val="24"/>
          <w:szCs w:val="24"/>
          <w:lang w:val="hr-HR"/>
        </w:rPr>
        <w:t>6</w:t>
      </w:r>
      <w:bookmarkEnd w:id="11"/>
      <w:r w:rsidR="004C223F" w:rsidRPr="00C72DDF">
        <w:rPr>
          <w:rFonts w:ascii="Times New Roman" w:hAnsi="Times New Roman"/>
          <w:noProof/>
          <w:sz w:val="24"/>
          <w:szCs w:val="24"/>
          <w:lang w:val="hr-HR"/>
        </w:rPr>
        <w:t xml:space="preserve">     </w:t>
      </w:r>
      <w:r w:rsidR="008D4C59" w:rsidRPr="00C72DDF">
        <w:rPr>
          <w:rFonts w:ascii="Times New Roman" w:hAnsi="Times New Roman"/>
          <w:noProof/>
          <w:sz w:val="24"/>
          <w:szCs w:val="24"/>
          <w:lang w:val="hr-HR"/>
        </w:rPr>
        <w:t>Kome se obratiti ukoliko imate pitanja?</w:t>
      </w:r>
      <w:bookmarkEnd w:id="12"/>
      <w:r w:rsidR="008B4806" w:rsidRPr="00C72DDF">
        <w:rPr>
          <w:rFonts w:ascii="Times New Roman" w:hAnsi="Times New Roman"/>
          <w:noProof/>
          <w:sz w:val="24"/>
          <w:szCs w:val="24"/>
          <w:lang w:val="hr-HR"/>
        </w:rPr>
        <w:t xml:space="preserve"> </w:t>
      </w:r>
    </w:p>
    <w:p w:rsidR="008D4C59" w:rsidRPr="00430CB6" w:rsidRDefault="008D4C59" w:rsidP="003956DF">
      <w:pPr>
        <w:spacing w:after="120"/>
        <w:jc w:val="both"/>
        <w:outlineLvl w:val="0"/>
        <w:rPr>
          <w:noProof/>
          <w:snapToGrid/>
          <w:szCs w:val="24"/>
          <w:lang w:val="hr-HR" w:eastAsia="en-GB"/>
        </w:rPr>
      </w:pPr>
      <w:r w:rsidRPr="00430CB6">
        <w:rPr>
          <w:noProof/>
          <w:snapToGrid/>
          <w:szCs w:val="24"/>
          <w:lang w:val="hr-HR" w:eastAsia="en-GB"/>
        </w:rPr>
        <w:t xml:space="preserve">Sva pitanja vezana uz </w:t>
      </w:r>
      <w:r w:rsidR="0082171D">
        <w:rPr>
          <w:noProof/>
          <w:snapToGrid/>
          <w:szCs w:val="24"/>
          <w:lang w:val="hr-HR" w:eastAsia="en-GB"/>
        </w:rPr>
        <w:t>N</w:t>
      </w:r>
      <w:r w:rsidR="00F164AE" w:rsidRPr="00430CB6">
        <w:rPr>
          <w:noProof/>
          <w:snapToGrid/>
          <w:szCs w:val="24"/>
          <w:lang w:val="hr-HR" w:eastAsia="en-GB"/>
        </w:rPr>
        <w:t>atječaj</w:t>
      </w:r>
      <w:r w:rsidRPr="00430CB6">
        <w:rPr>
          <w:noProof/>
          <w:snapToGrid/>
          <w:szCs w:val="24"/>
          <w:lang w:val="hr-HR" w:eastAsia="en-GB"/>
        </w:rPr>
        <w:t xml:space="preserve"> mogu se postaviti </w:t>
      </w:r>
      <w:r w:rsidRPr="00430CB6">
        <w:rPr>
          <w:b/>
          <w:noProof/>
          <w:snapToGrid/>
          <w:szCs w:val="24"/>
          <w:lang w:val="hr-HR" w:eastAsia="en-GB"/>
        </w:rPr>
        <w:t>isključivo elektroničkim putem</w:t>
      </w:r>
      <w:r w:rsidRPr="00430CB6">
        <w:rPr>
          <w:noProof/>
          <w:snapToGrid/>
          <w:szCs w:val="24"/>
          <w:lang w:val="hr-HR" w:eastAsia="en-GB"/>
        </w:rPr>
        <w:t>, slanjem upita na sl</w:t>
      </w:r>
      <w:r w:rsidR="00E30386" w:rsidRPr="00430CB6">
        <w:rPr>
          <w:noProof/>
          <w:snapToGrid/>
          <w:szCs w:val="24"/>
          <w:lang w:val="hr-HR" w:eastAsia="en-GB"/>
        </w:rPr>
        <w:t>i</w:t>
      </w:r>
      <w:r w:rsidRPr="00430CB6">
        <w:rPr>
          <w:noProof/>
          <w:snapToGrid/>
          <w:szCs w:val="24"/>
          <w:lang w:val="hr-HR" w:eastAsia="en-GB"/>
        </w:rPr>
        <w:t xml:space="preserve">jedeću </w:t>
      </w:r>
      <w:r w:rsidR="00880791" w:rsidRPr="00430CB6">
        <w:rPr>
          <w:noProof/>
          <w:snapToGrid/>
          <w:szCs w:val="24"/>
          <w:lang w:val="hr-HR" w:eastAsia="en-GB"/>
        </w:rPr>
        <w:t xml:space="preserve">e-mail </w:t>
      </w:r>
      <w:r w:rsidRPr="00430CB6">
        <w:rPr>
          <w:noProof/>
          <w:snapToGrid/>
          <w:szCs w:val="24"/>
          <w:lang w:val="hr-HR" w:eastAsia="en-GB"/>
        </w:rPr>
        <w:t xml:space="preserve">adresu: </w:t>
      </w:r>
      <w:r w:rsidR="00880791" w:rsidRPr="00430CB6">
        <w:rPr>
          <w:b/>
          <w:noProof/>
          <w:snapToGrid/>
          <w:szCs w:val="24"/>
          <w:lang w:val="hr-HR" w:eastAsia="en-GB"/>
        </w:rPr>
        <w:t>udruge@mint</w:t>
      </w:r>
      <w:r w:rsidR="00B256A1" w:rsidRPr="00430CB6">
        <w:rPr>
          <w:b/>
          <w:noProof/>
          <w:snapToGrid/>
          <w:szCs w:val="24"/>
          <w:lang w:val="hr-HR" w:eastAsia="en-GB"/>
        </w:rPr>
        <w:t>s</w:t>
      </w:r>
      <w:r w:rsidR="00880791" w:rsidRPr="00430CB6">
        <w:rPr>
          <w:b/>
          <w:noProof/>
          <w:snapToGrid/>
          <w:szCs w:val="24"/>
          <w:lang w:val="hr-HR" w:eastAsia="en-GB"/>
        </w:rPr>
        <w:t>.hr</w:t>
      </w:r>
      <w:r w:rsidR="00880791" w:rsidRPr="00430CB6">
        <w:rPr>
          <w:noProof/>
          <w:snapToGrid/>
          <w:szCs w:val="24"/>
          <w:lang w:val="hr-HR" w:eastAsia="en-GB"/>
        </w:rPr>
        <w:t>.</w:t>
      </w:r>
      <w:r w:rsidRPr="00430CB6">
        <w:rPr>
          <w:noProof/>
          <w:snapToGrid/>
          <w:szCs w:val="24"/>
          <w:lang w:val="hr-HR" w:eastAsia="en-GB"/>
        </w:rPr>
        <w:t xml:space="preserve"> </w:t>
      </w:r>
    </w:p>
    <w:p w:rsidR="00880791" w:rsidRPr="00582D70" w:rsidRDefault="00880791" w:rsidP="003956DF">
      <w:pPr>
        <w:spacing w:after="120"/>
        <w:jc w:val="both"/>
        <w:outlineLvl w:val="0"/>
        <w:rPr>
          <w:b/>
          <w:noProof/>
          <w:snapToGrid/>
          <w:szCs w:val="24"/>
          <w:lang w:val="hr-HR" w:eastAsia="en-GB"/>
        </w:rPr>
      </w:pPr>
      <w:r w:rsidRPr="00F74995">
        <w:rPr>
          <w:noProof/>
          <w:snapToGrid/>
          <w:szCs w:val="24"/>
          <w:lang w:val="hr-HR" w:eastAsia="en-GB"/>
        </w:rPr>
        <w:t>Zadnji dan za slanje upita</w:t>
      </w:r>
      <w:r w:rsidR="0025678C" w:rsidRPr="00F74995">
        <w:rPr>
          <w:noProof/>
          <w:snapToGrid/>
          <w:szCs w:val="24"/>
          <w:lang w:val="hr-HR" w:eastAsia="en-GB"/>
        </w:rPr>
        <w:t xml:space="preserve"> je </w:t>
      </w:r>
      <w:r w:rsidR="004A6058">
        <w:rPr>
          <w:b/>
          <w:noProof/>
          <w:snapToGrid/>
          <w:szCs w:val="24"/>
          <w:lang w:val="hr-HR" w:eastAsia="en-GB"/>
        </w:rPr>
        <w:t>23</w:t>
      </w:r>
      <w:r w:rsidR="003875AE" w:rsidRPr="00F74995">
        <w:rPr>
          <w:b/>
          <w:noProof/>
          <w:snapToGrid/>
          <w:szCs w:val="24"/>
          <w:lang w:val="hr-HR" w:eastAsia="en-GB"/>
        </w:rPr>
        <w:t xml:space="preserve">. svibnja </w:t>
      </w:r>
      <w:r w:rsidR="00ED4128" w:rsidRPr="00F74995">
        <w:rPr>
          <w:b/>
          <w:noProof/>
          <w:snapToGrid/>
          <w:szCs w:val="24"/>
          <w:lang w:val="hr-HR" w:eastAsia="en-GB"/>
        </w:rPr>
        <w:t>2022</w:t>
      </w:r>
      <w:r w:rsidR="00601753" w:rsidRPr="00F74995">
        <w:rPr>
          <w:b/>
          <w:noProof/>
          <w:snapToGrid/>
          <w:szCs w:val="24"/>
          <w:lang w:val="hr-HR" w:eastAsia="en-GB"/>
        </w:rPr>
        <w:t>.</w:t>
      </w:r>
      <w:r w:rsidRPr="00F74995">
        <w:rPr>
          <w:b/>
          <w:noProof/>
          <w:snapToGrid/>
          <w:szCs w:val="24"/>
          <w:lang w:val="hr-HR" w:eastAsia="en-GB"/>
        </w:rPr>
        <w:t xml:space="preserve"> godine</w:t>
      </w:r>
      <w:r w:rsidRPr="00582D70">
        <w:rPr>
          <w:b/>
          <w:noProof/>
          <w:snapToGrid/>
          <w:szCs w:val="24"/>
          <w:lang w:val="hr-HR" w:eastAsia="en-GB"/>
        </w:rPr>
        <w:t>.</w:t>
      </w:r>
    </w:p>
    <w:p w:rsidR="003956DF" w:rsidRPr="00582D70" w:rsidRDefault="00A65958" w:rsidP="003956DF">
      <w:pPr>
        <w:spacing w:after="120"/>
        <w:jc w:val="both"/>
        <w:outlineLvl w:val="0"/>
        <w:rPr>
          <w:b/>
          <w:strike/>
          <w:noProof/>
          <w:snapToGrid/>
          <w:szCs w:val="24"/>
          <w:lang w:val="hr-HR" w:eastAsia="en-GB"/>
        </w:rPr>
      </w:pPr>
      <w:r w:rsidRPr="00430CB6">
        <w:rPr>
          <w:noProof/>
          <w:snapToGrid/>
          <w:color w:val="000000"/>
          <w:szCs w:val="24"/>
          <w:lang w:val="hr-HR" w:eastAsia="en-GB"/>
        </w:rPr>
        <w:t xml:space="preserve">Odgovori na pojedine upite u najkraćem mogućem roku poslat će se izravno na adrese onih koji su pitanja postavili, a odgovori na </w:t>
      </w:r>
      <w:r w:rsidR="000A7EBE" w:rsidRPr="00430CB6">
        <w:rPr>
          <w:noProof/>
          <w:snapToGrid/>
          <w:color w:val="000000"/>
          <w:szCs w:val="24"/>
          <w:lang w:val="hr-HR" w:eastAsia="en-GB"/>
        </w:rPr>
        <w:t xml:space="preserve">najčešće </w:t>
      </w:r>
      <w:r w:rsidRPr="00430CB6">
        <w:rPr>
          <w:noProof/>
          <w:snapToGrid/>
          <w:color w:val="000000"/>
          <w:szCs w:val="24"/>
          <w:lang w:val="hr-HR" w:eastAsia="en-GB"/>
        </w:rPr>
        <w:t>postavljena</w:t>
      </w:r>
      <w:r w:rsidR="003027C1" w:rsidRPr="00430CB6">
        <w:rPr>
          <w:noProof/>
          <w:snapToGrid/>
          <w:color w:val="000000"/>
          <w:szCs w:val="24"/>
          <w:lang w:val="hr-HR" w:eastAsia="en-GB"/>
        </w:rPr>
        <w:t xml:space="preserve"> pitanja</w:t>
      </w:r>
      <w:r w:rsidRPr="00430CB6">
        <w:rPr>
          <w:noProof/>
          <w:snapToGrid/>
          <w:color w:val="000000"/>
          <w:szCs w:val="24"/>
          <w:lang w:val="hr-HR" w:eastAsia="en-GB"/>
        </w:rPr>
        <w:t xml:space="preserve"> </w:t>
      </w:r>
      <w:r w:rsidR="008D4C59" w:rsidRPr="00430CB6">
        <w:rPr>
          <w:noProof/>
          <w:snapToGrid/>
          <w:color w:val="000000"/>
          <w:szCs w:val="24"/>
          <w:lang w:val="hr-HR" w:eastAsia="en-GB"/>
        </w:rPr>
        <w:t xml:space="preserve">objavit će se na </w:t>
      </w:r>
      <w:r w:rsidR="0094342C" w:rsidRPr="00430CB6">
        <w:rPr>
          <w:noProof/>
          <w:snapToGrid/>
          <w:color w:val="000000"/>
          <w:szCs w:val="24"/>
          <w:lang w:val="hr-HR" w:eastAsia="en-GB"/>
        </w:rPr>
        <w:t>mrežnoj</w:t>
      </w:r>
      <w:r w:rsidR="008D4C59" w:rsidRPr="00430CB6">
        <w:rPr>
          <w:noProof/>
          <w:snapToGrid/>
          <w:color w:val="000000"/>
          <w:szCs w:val="24"/>
          <w:lang w:val="hr-HR" w:eastAsia="en-GB"/>
        </w:rPr>
        <w:t xml:space="preserve"> stranici</w:t>
      </w:r>
      <w:r w:rsidR="00307123">
        <w:rPr>
          <w:noProof/>
          <w:snapToGrid/>
          <w:color w:val="000000"/>
          <w:szCs w:val="24"/>
          <w:lang w:val="hr-HR" w:eastAsia="en-GB"/>
        </w:rPr>
        <w:t xml:space="preserve"> </w:t>
      </w:r>
      <w:r w:rsidR="00307123" w:rsidRPr="00F74995">
        <w:rPr>
          <w:noProof/>
          <w:snapToGrid/>
          <w:szCs w:val="24"/>
          <w:lang w:val="hr-HR" w:eastAsia="en-GB"/>
        </w:rPr>
        <w:t>Ministarstva</w:t>
      </w:r>
      <w:r w:rsidR="008D4C59" w:rsidRPr="00F74995">
        <w:rPr>
          <w:noProof/>
          <w:snapToGrid/>
          <w:szCs w:val="24"/>
          <w:lang w:val="hr-HR" w:eastAsia="en-GB"/>
        </w:rPr>
        <w:t>:</w:t>
      </w:r>
      <w:r w:rsidR="002B3262" w:rsidRPr="00582D70">
        <w:rPr>
          <w:szCs w:val="24"/>
          <w:lang w:val="hr-HR"/>
        </w:rPr>
        <w:t xml:space="preserve"> </w:t>
      </w:r>
      <w:hyperlink r:id="rId10" w:history="1">
        <w:r w:rsidR="00B256A1" w:rsidRPr="00F74995">
          <w:rPr>
            <w:rStyle w:val="Hyperlink"/>
            <w:noProof/>
            <w:snapToGrid/>
            <w:color w:val="auto"/>
            <w:szCs w:val="24"/>
            <w:lang w:val="hr-HR" w:eastAsia="en-GB"/>
          </w:rPr>
          <w:t>https://mints.gov.hr</w:t>
        </w:r>
      </w:hyperlink>
      <w:r w:rsidR="002B3262" w:rsidRPr="00F74995">
        <w:rPr>
          <w:noProof/>
          <w:snapToGrid/>
          <w:szCs w:val="24"/>
          <w:lang w:val="hr-HR" w:eastAsia="en-GB"/>
        </w:rPr>
        <w:t xml:space="preserve"> </w:t>
      </w:r>
      <w:r w:rsidR="008D4C59" w:rsidRPr="00F74995">
        <w:rPr>
          <w:noProof/>
          <w:snapToGrid/>
          <w:szCs w:val="24"/>
          <w:lang w:val="hr-HR" w:eastAsia="en-GB"/>
        </w:rPr>
        <w:t xml:space="preserve"> </w:t>
      </w:r>
      <w:r w:rsidR="009A7B37" w:rsidRPr="00F74995">
        <w:rPr>
          <w:noProof/>
          <w:snapToGrid/>
          <w:szCs w:val="24"/>
          <w:lang w:val="hr-HR" w:eastAsia="en-GB"/>
        </w:rPr>
        <w:t>i to</w:t>
      </w:r>
      <w:r w:rsidR="006B61A2" w:rsidRPr="00F74995">
        <w:rPr>
          <w:noProof/>
          <w:snapToGrid/>
          <w:szCs w:val="24"/>
          <w:lang w:val="hr-HR" w:eastAsia="en-GB"/>
        </w:rPr>
        <w:t xml:space="preserve"> </w:t>
      </w:r>
      <w:r w:rsidR="008D4C59" w:rsidRPr="00F74995">
        <w:rPr>
          <w:noProof/>
          <w:snapToGrid/>
          <w:szCs w:val="24"/>
          <w:lang w:val="hr-HR" w:eastAsia="en-GB"/>
        </w:rPr>
        <w:t>najkasnije</w:t>
      </w:r>
      <w:r w:rsidR="00B57EA8" w:rsidRPr="00F74995">
        <w:rPr>
          <w:noProof/>
          <w:snapToGrid/>
          <w:szCs w:val="24"/>
          <w:lang w:val="hr-HR" w:eastAsia="en-GB"/>
        </w:rPr>
        <w:t xml:space="preserve"> do</w:t>
      </w:r>
      <w:r w:rsidR="000822FB" w:rsidRPr="00F74995">
        <w:rPr>
          <w:noProof/>
          <w:snapToGrid/>
          <w:szCs w:val="24"/>
          <w:lang w:val="hr-HR" w:eastAsia="en-GB"/>
        </w:rPr>
        <w:t xml:space="preserve"> </w:t>
      </w:r>
      <w:r w:rsidR="004A6058">
        <w:rPr>
          <w:b/>
          <w:noProof/>
          <w:snapToGrid/>
          <w:szCs w:val="24"/>
          <w:lang w:val="hr-HR" w:eastAsia="en-GB"/>
        </w:rPr>
        <w:t>25</w:t>
      </w:r>
      <w:r w:rsidR="00F95052" w:rsidRPr="00F74995">
        <w:rPr>
          <w:b/>
          <w:noProof/>
          <w:snapToGrid/>
          <w:szCs w:val="24"/>
          <w:lang w:val="hr-HR" w:eastAsia="en-GB"/>
        </w:rPr>
        <w:t>. svibnja</w:t>
      </w:r>
      <w:r w:rsidR="00AE4D14" w:rsidRPr="00F74995">
        <w:rPr>
          <w:b/>
          <w:noProof/>
          <w:snapToGrid/>
          <w:szCs w:val="24"/>
          <w:lang w:val="hr-HR" w:eastAsia="en-GB"/>
        </w:rPr>
        <w:t xml:space="preserve"> </w:t>
      </w:r>
      <w:r w:rsidR="00ED4128" w:rsidRPr="00F74995">
        <w:rPr>
          <w:b/>
          <w:noProof/>
          <w:snapToGrid/>
          <w:szCs w:val="24"/>
          <w:lang w:val="hr-HR" w:eastAsia="en-GB"/>
        </w:rPr>
        <w:t>2022</w:t>
      </w:r>
      <w:r w:rsidR="00601753" w:rsidRPr="00582D70">
        <w:rPr>
          <w:b/>
          <w:noProof/>
          <w:snapToGrid/>
          <w:szCs w:val="24"/>
          <w:lang w:val="hr-HR" w:eastAsia="en-GB"/>
        </w:rPr>
        <w:t>.</w:t>
      </w:r>
      <w:r w:rsidR="00B57EA8" w:rsidRPr="00582D70">
        <w:rPr>
          <w:b/>
          <w:noProof/>
          <w:snapToGrid/>
          <w:szCs w:val="24"/>
          <w:lang w:val="hr-HR" w:eastAsia="en-GB"/>
        </w:rPr>
        <w:t xml:space="preserve"> godine</w:t>
      </w:r>
      <w:r w:rsidR="00B57EA8" w:rsidRPr="00582D70">
        <w:rPr>
          <w:noProof/>
          <w:snapToGrid/>
          <w:szCs w:val="24"/>
          <w:lang w:val="hr-HR" w:eastAsia="en-GB"/>
        </w:rPr>
        <w:t>.</w:t>
      </w:r>
    </w:p>
    <w:p w:rsidR="0061740B" w:rsidRDefault="0061740B" w:rsidP="008D4C59">
      <w:pPr>
        <w:spacing w:after="120"/>
        <w:jc w:val="both"/>
        <w:outlineLvl w:val="0"/>
        <w:rPr>
          <w:b/>
          <w:noProof/>
          <w:snapToGrid/>
          <w:szCs w:val="24"/>
          <w:u w:val="single"/>
          <w:lang w:val="hr-HR"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92DE4" w:rsidRPr="00262FD0" w:rsidTr="00262FD0">
        <w:tc>
          <w:tcPr>
            <w:tcW w:w="9854" w:type="dxa"/>
            <w:shd w:val="clear" w:color="auto" w:fill="D9D9D9"/>
          </w:tcPr>
          <w:p w:rsidR="00492DE4" w:rsidRPr="00262FD0" w:rsidRDefault="00492DE4" w:rsidP="00531C23">
            <w:pPr>
              <w:spacing w:after="120"/>
              <w:jc w:val="both"/>
              <w:outlineLvl w:val="0"/>
              <w:rPr>
                <w:noProof/>
                <w:snapToGrid/>
                <w:szCs w:val="24"/>
                <w:lang w:val="hr-HR" w:eastAsia="en-GB"/>
              </w:rPr>
            </w:pPr>
            <w:r w:rsidRPr="00E10DD1">
              <w:rPr>
                <w:b/>
                <w:noProof/>
                <w:snapToGrid/>
                <w:szCs w:val="24"/>
                <w:lang w:val="hr-HR" w:eastAsia="en-GB"/>
              </w:rPr>
              <w:t xml:space="preserve">U svrhu osiguranja ravnopravnosti svih potencijalnih </w:t>
            </w:r>
            <w:r w:rsidR="00531C23" w:rsidRPr="00E10DD1">
              <w:rPr>
                <w:b/>
                <w:noProof/>
                <w:snapToGrid/>
                <w:szCs w:val="24"/>
                <w:lang w:val="hr-HR" w:eastAsia="en-GB"/>
              </w:rPr>
              <w:t>P</w:t>
            </w:r>
            <w:r w:rsidRPr="00E10DD1">
              <w:rPr>
                <w:b/>
                <w:noProof/>
                <w:snapToGrid/>
                <w:szCs w:val="24"/>
                <w:lang w:val="hr-HR" w:eastAsia="en-GB"/>
              </w:rPr>
              <w:t>rijavitelja,</w:t>
            </w:r>
            <w:r w:rsidRPr="00262FD0">
              <w:rPr>
                <w:noProof/>
                <w:snapToGrid/>
                <w:szCs w:val="24"/>
                <w:lang w:val="hr-HR" w:eastAsia="en-GB"/>
              </w:rPr>
              <w:t xml:space="preserve"> </w:t>
            </w:r>
            <w:r w:rsidRPr="00262FD0">
              <w:rPr>
                <w:b/>
                <w:noProof/>
                <w:snapToGrid/>
                <w:szCs w:val="24"/>
                <w:lang w:val="hr-HR" w:eastAsia="en-GB"/>
              </w:rPr>
              <w:t>Ministarstvo ne može davati prethodna mišljenja o prihvatljivosti</w:t>
            </w:r>
            <w:r w:rsidRPr="00262FD0">
              <w:rPr>
                <w:noProof/>
                <w:snapToGrid/>
                <w:szCs w:val="24"/>
                <w:lang w:val="hr-HR" w:eastAsia="en-GB"/>
              </w:rPr>
              <w:t xml:space="preserve"> </w:t>
            </w:r>
            <w:r w:rsidRPr="00E10DD1">
              <w:rPr>
                <w:b/>
                <w:noProof/>
                <w:snapToGrid/>
                <w:szCs w:val="24"/>
                <w:lang w:val="hr-HR" w:eastAsia="en-GB"/>
              </w:rPr>
              <w:t>prijavitelja, partnera, aktivnosti ili troškova navedenih u prijavi.</w:t>
            </w:r>
          </w:p>
        </w:tc>
      </w:tr>
    </w:tbl>
    <w:p w:rsidR="00492DE4" w:rsidRDefault="00492DE4" w:rsidP="008D4C59">
      <w:pPr>
        <w:spacing w:after="120"/>
        <w:jc w:val="both"/>
        <w:outlineLvl w:val="0"/>
        <w:rPr>
          <w:b/>
          <w:noProof/>
          <w:snapToGrid/>
          <w:szCs w:val="24"/>
          <w:u w:val="single"/>
          <w:lang w:val="hr-HR" w:eastAsia="en-GB"/>
        </w:rPr>
      </w:pPr>
    </w:p>
    <w:p w:rsidR="0054239B" w:rsidRPr="00430CB6" w:rsidRDefault="0054239B" w:rsidP="008D4C59">
      <w:pPr>
        <w:spacing w:after="120"/>
        <w:jc w:val="both"/>
        <w:outlineLvl w:val="0"/>
        <w:rPr>
          <w:b/>
          <w:noProof/>
          <w:snapToGrid/>
          <w:szCs w:val="24"/>
          <w:u w:val="single"/>
          <w:lang w:val="hr-HR" w:eastAsia="en-GB"/>
        </w:rPr>
      </w:pPr>
    </w:p>
    <w:p w:rsidR="00FC780E" w:rsidRPr="00430CB6" w:rsidRDefault="00FC780E">
      <w:pPr>
        <w:pStyle w:val="Text1"/>
        <w:spacing w:after="0"/>
        <w:ind w:left="0"/>
        <w:rPr>
          <w:b/>
          <w:noProof/>
          <w:color w:val="000000"/>
          <w:szCs w:val="24"/>
          <w:lang w:val="hr-HR"/>
        </w:rPr>
      </w:pPr>
    </w:p>
    <w:p w:rsidR="00FE0228" w:rsidRPr="00430CB6" w:rsidRDefault="00320E2C">
      <w:pPr>
        <w:pStyle w:val="Text1"/>
        <w:spacing w:after="0"/>
        <w:ind w:left="0"/>
        <w:rPr>
          <w:noProof/>
          <w:color w:val="000000"/>
          <w:szCs w:val="24"/>
          <w:lang w:val="hr-HR"/>
        </w:rPr>
      </w:pPr>
      <w:r w:rsidRPr="00430CB6">
        <w:rPr>
          <w:b/>
          <w:noProof/>
          <w:color w:val="000000"/>
          <w:szCs w:val="24"/>
          <w:lang w:val="hr-HR"/>
        </w:rPr>
        <w:lastRenderedPageBreak/>
        <w:t>4</w:t>
      </w:r>
      <w:r w:rsidR="00FE0228" w:rsidRPr="00430CB6">
        <w:rPr>
          <w:b/>
          <w:noProof/>
          <w:color w:val="000000"/>
          <w:szCs w:val="24"/>
          <w:lang w:val="hr-HR"/>
        </w:rPr>
        <w:t xml:space="preserve">. PROCJENA PRIJAVA I DONOŠENJE ODLUKE O </w:t>
      </w:r>
      <w:r w:rsidR="00034616" w:rsidRPr="00430CB6">
        <w:rPr>
          <w:b/>
          <w:noProof/>
          <w:color w:val="000000"/>
          <w:szCs w:val="24"/>
          <w:lang w:val="hr-HR"/>
        </w:rPr>
        <w:t xml:space="preserve">ODABIRU PROJEKATA </w:t>
      </w:r>
    </w:p>
    <w:p w:rsidR="005C74EC" w:rsidRPr="00430CB6" w:rsidRDefault="005C74EC" w:rsidP="00FE0228">
      <w:pPr>
        <w:pStyle w:val="Text1"/>
        <w:spacing w:after="0"/>
        <w:ind w:left="0"/>
        <w:rPr>
          <w:noProof/>
          <w:szCs w:val="24"/>
          <w:lang w:val="hr-HR"/>
        </w:rPr>
      </w:pPr>
    </w:p>
    <w:p w:rsidR="00FE0228" w:rsidRPr="00430CB6" w:rsidRDefault="00FE0228" w:rsidP="00FE0228">
      <w:pPr>
        <w:pStyle w:val="Text1"/>
        <w:spacing w:after="0"/>
        <w:ind w:left="0"/>
        <w:rPr>
          <w:noProof/>
          <w:szCs w:val="24"/>
          <w:lang w:val="hr-HR"/>
        </w:rPr>
      </w:pPr>
      <w:r w:rsidRPr="00430CB6">
        <w:rPr>
          <w:noProof/>
          <w:szCs w:val="24"/>
          <w:lang w:val="hr-HR"/>
        </w:rPr>
        <w:t>Sve pristigle i zaprimljene prijave proći će kroz sljedeću proceduru:</w:t>
      </w:r>
    </w:p>
    <w:p w:rsidR="0007408E" w:rsidRPr="00C72DDF" w:rsidRDefault="008D4C59" w:rsidP="008D4C59">
      <w:pPr>
        <w:pStyle w:val="Text1"/>
        <w:tabs>
          <w:tab w:val="left" w:pos="567"/>
          <w:tab w:val="left" w:pos="2608"/>
          <w:tab w:val="left" w:pos="3317"/>
        </w:tabs>
        <w:spacing w:before="240"/>
        <w:ind w:left="0"/>
        <w:rPr>
          <w:b/>
          <w:noProof/>
          <w:color w:val="000000"/>
          <w:szCs w:val="24"/>
          <w:lang w:val="hr-HR"/>
        </w:rPr>
      </w:pPr>
      <w:r w:rsidRPr="00EE0F0F">
        <w:rPr>
          <w:b/>
          <w:noProof/>
          <w:color w:val="000000"/>
          <w:szCs w:val="24"/>
          <w:lang w:val="hr-HR"/>
        </w:rPr>
        <w:t xml:space="preserve">(A) </w:t>
      </w:r>
      <w:r w:rsidR="004921A6" w:rsidRPr="00EE0F0F">
        <w:rPr>
          <w:b/>
          <w:noProof/>
          <w:color w:val="000000"/>
          <w:szCs w:val="24"/>
          <w:lang w:val="hr-HR"/>
        </w:rPr>
        <w:t xml:space="preserve">OTVARANJE ZAPRIMLJENIH PRIJAVA NA NATJEČAJ I PROVJERA ISPUNJAVANJA PROPISANIH UVJETA </w:t>
      </w:r>
    </w:p>
    <w:p w:rsidR="008D4C59" w:rsidRPr="00430CB6" w:rsidRDefault="00B80848" w:rsidP="008D4C59">
      <w:pPr>
        <w:pStyle w:val="Text1"/>
        <w:tabs>
          <w:tab w:val="left" w:pos="567"/>
          <w:tab w:val="left" w:pos="2608"/>
          <w:tab w:val="left" w:pos="3317"/>
        </w:tabs>
        <w:spacing w:before="120" w:after="120"/>
        <w:ind w:left="0"/>
        <w:rPr>
          <w:noProof/>
          <w:color w:val="000000"/>
          <w:szCs w:val="24"/>
          <w:lang w:val="hr-HR"/>
        </w:rPr>
      </w:pPr>
      <w:r w:rsidRPr="00430CB6">
        <w:rPr>
          <w:noProof/>
          <w:color w:val="000000"/>
          <w:szCs w:val="24"/>
          <w:lang w:val="hr-HR"/>
        </w:rPr>
        <w:t xml:space="preserve">Ministarstvo </w:t>
      </w:r>
      <w:r w:rsidR="0082171D">
        <w:rPr>
          <w:noProof/>
          <w:color w:val="000000"/>
          <w:szCs w:val="24"/>
          <w:lang w:val="hr-HR"/>
        </w:rPr>
        <w:t>us</w:t>
      </w:r>
      <w:r w:rsidR="004921A6" w:rsidRPr="00430CB6">
        <w:rPr>
          <w:noProof/>
          <w:color w:val="000000"/>
          <w:szCs w:val="24"/>
          <w:lang w:val="hr-HR"/>
        </w:rPr>
        <w:t xml:space="preserve">trojava </w:t>
      </w:r>
      <w:r w:rsidR="00D07EC3" w:rsidRPr="00430CB6">
        <w:rPr>
          <w:noProof/>
          <w:color w:val="000000"/>
          <w:szCs w:val="24"/>
          <w:lang w:val="hr-HR"/>
        </w:rPr>
        <w:t xml:space="preserve">Stručnu radnu skupinu </w:t>
      </w:r>
      <w:r w:rsidR="004921A6" w:rsidRPr="00430CB6">
        <w:rPr>
          <w:noProof/>
          <w:color w:val="000000"/>
          <w:szCs w:val="24"/>
          <w:lang w:val="hr-HR"/>
        </w:rPr>
        <w:t xml:space="preserve">za provjeru ispunjavanja propisanih uvjeta </w:t>
      </w:r>
      <w:r w:rsidR="0082171D">
        <w:rPr>
          <w:noProof/>
          <w:color w:val="000000"/>
          <w:szCs w:val="24"/>
          <w:lang w:val="hr-HR"/>
        </w:rPr>
        <w:t>N</w:t>
      </w:r>
      <w:r w:rsidR="004921A6" w:rsidRPr="00430CB6">
        <w:rPr>
          <w:noProof/>
          <w:color w:val="000000"/>
          <w:szCs w:val="24"/>
          <w:lang w:val="hr-HR"/>
        </w:rPr>
        <w:t xml:space="preserve">atječaja </w:t>
      </w:r>
      <w:r w:rsidR="00AD70DC" w:rsidRPr="00430CB6">
        <w:rPr>
          <w:noProof/>
          <w:color w:val="000000"/>
          <w:szCs w:val="24"/>
          <w:lang w:val="hr-HR"/>
        </w:rPr>
        <w:t xml:space="preserve">(dalje: </w:t>
      </w:r>
      <w:r w:rsidR="009A520A" w:rsidRPr="00430CB6">
        <w:rPr>
          <w:noProof/>
          <w:color w:val="000000"/>
          <w:szCs w:val="24"/>
          <w:lang w:val="hr-HR"/>
        </w:rPr>
        <w:t>Radna skupina</w:t>
      </w:r>
      <w:r w:rsidR="008D4C59" w:rsidRPr="00430CB6">
        <w:rPr>
          <w:noProof/>
          <w:color w:val="000000"/>
          <w:szCs w:val="24"/>
          <w:lang w:val="hr-HR"/>
        </w:rPr>
        <w:t xml:space="preserve">). </w:t>
      </w:r>
      <w:r w:rsidR="009A520A" w:rsidRPr="00430CB6">
        <w:rPr>
          <w:noProof/>
          <w:color w:val="000000"/>
          <w:szCs w:val="24"/>
          <w:lang w:val="hr-HR"/>
        </w:rPr>
        <w:t>Radnu skupinu</w:t>
      </w:r>
      <w:r w:rsidR="008D4C59" w:rsidRPr="00430CB6">
        <w:rPr>
          <w:noProof/>
          <w:color w:val="000000"/>
          <w:szCs w:val="24"/>
          <w:lang w:val="hr-HR"/>
        </w:rPr>
        <w:t xml:space="preserve"> </w:t>
      </w:r>
      <w:r w:rsidR="009A520A" w:rsidRPr="00430CB6">
        <w:rPr>
          <w:noProof/>
          <w:color w:val="000000"/>
          <w:szCs w:val="24"/>
          <w:lang w:val="hr-HR"/>
        </w:rPr>
        <w:t>čine</w:t>
      </w:r>
      <w:r w:rsidR="008D4C59" w:rsidRPr="00430CB6">
        <w:rPr>
          <w:noProof/>
          <w:color w:val="000000"/>
          <w:szCs w:val="24"/>
          <w:lang w:val="hr-HR"/>
        </w:rPr>
        <w:t xml:space="preserve"> zaposlenici </w:t>
      </w:r>
      <w:r w:rsidR="009A520A" w:rsidRPr="00430CB6">
        <w:rPr>
          <w:noProof/>
          <w:color w:val="000000"/>
          <w:szCs w:val="24"/>
          <w:lang w:val="hr-HR"/>
        </w:rPr>
        <w:t>Ministarstva.</w:t>
      </w:r>
      <w:r w:rsidR="008D4C59" w:rsidRPr="00430CB6">
        <w:rPr>
          <w:noProof/>
          <w:color w:val="000000"/>
          <w:szCs w:val="24"/>
          <w:lang w:val="hr-HR"/>
        </w:rPr>
        <w:t xml:space="preserve"> </w:t>
      </w:r>
    </w:p>
    <w:p w:rsidR="005E6670" w:rsidRPr="00430CB6" w:rsidRDefault="005E6670" w:rsidP="005E6670">
      <w:pPr>
        <w:jc w:val="both"/>
        <w:rPr>
          <w:noProof/>
          <w:szCs w:val="24"/>
          <w:lang w:val="hr-HR"/>
        </w:rPr>
      </w:pPr>
      <w:r w:rsidRPr="00430CB6">
        <w:rPr>
          <w:noProof/>
          <w:szCs w:val="24"/>
          <w:lang w:val="hr-HR"/>
        </w:rPr>
        <w:t xml:space="preserve">Članovi </w:t>
      </w:r>
      <w:r w:rsidR="00C42FBA" w:rsidRPr="00430CB6">
        <w:rPr>
          <w:noProof/>
          <w:szCs w:val="24"/>
          <w:lang w:val="hr-HR"/>
        </w:rPr>
        <w:t>R</w:t>
      </w:r>
      <w:r w:rsidRPr="00430CB6">
        <w:rPr>
          <w:noProof/>
          <w:szCs w:val="24"/>
          <w:lang w:val="hr-HR"/>
        </w:rPr>
        <w:t>adne skupine ne smiju biti u sukobu interesa o čemu moraju potpisati posebnu izjavu.</w:t>
      </w:r>
    </w:p>
    <w:p w:rsidR="00C579CE" w:rsidRDefault="00C579CE" w:rsidP="00FE0228">
      <w:pPr>
        <w:jc w:val="both"/>
        <w:rPr>
          <w:noProof/>
          <w:color w:val="000000"/>
          <w:szCs w:val="24"/>
          <w:lang w:val="hr-HR"/>
        </w:rPr>
      </w:pPr>
    </w:p>
    <w:p w:rsidR="008D4C59" w:rsidRPr="00430CB6" w:rsidRDefault="00FE0228" w:rsidP="00FE0228">
      <w:pPr>
        <w:jc w:val="both"/>
        <w:rPr>
          <w:b/>
          <w:noProof/>
          <w:color w:val="000000"/>
          <w:szCs w:val="24"/>
          <w:lang w:val="hr-HR"/>
        </w:rPr>
      </w:pPr>
      <w:r w:rsidRPr="00430CB6">
        <w:rPr>
          <w:noProof/>
          <w:color w:val="000000"/>
          <w:szCs w:val="24"/>
          <w:lang w:val="hr-HR"/>
        </w:rPr>
        <w:t>(1)</w:t>
      </w:r>
      <w:r w:rsidRPr="00430CB6">
        <w:rPr>
          <w:b/>
          <w:noProof/>
          <w:color w:val="000000"/>
          <w:szCs w:val="24"/>
          <w:lang w:val="hr-HR"/>
        </w:rPr>
        <w:t xml:space="preserve"> </w:t>
      </w:r>
      <w:r w:rsidR="009A520A" w:rsidRPr="00430CB6">
        <w:rPr>
          <w:b/>
          <w:noProof/>
          <w:color w:val="000000"/>
          <w:szCs w:val="24"/>
          <w:lang w:val="hr-HR"/>
        </w:rPr>
        <w:t xml:space="preserve">Propisani uvjeti </w:t>
      </w:r>
      <w:r w:rsidR="0082171D">
        <w:rPr>
          <w:b/>
          <w:noProof/>
          <w:color w:val="000000"/>
          <w:szCs w:val="24"/>
          <w:lang w:val="hr-HR"/>
        </w:rPr>
        <w:t>N</w:t>
      </w:r>
      <w:r w:rsidR="009550B9" w:rsidRPr="00430CB6">
        <w:rPr>
          <w:b/>
          <w:noProof/>
          <w:color w:val="000000"/>
          <w:szCs w:val="24"/>
          <w:lang w:val="hr-HR"/>
        </w:rPr>
        <w:t>atječaja</w:t>
      </w:r>
      <w:r w:rsidR="009A520A" w:rsidRPr="00430CB6">
        <w:rPr>
          <w:b/>
          <w:noProof/>
          <w:color w:val="000000"/>
          <w:szCs w:val="24"/>
          <w:lang w:val="hr-HR"/>
        </w:rPr>
        <w:t xml:space="preserve"> koji će se provjeravati pri otvaranju prijava:</w:t>
      </w:r>
    </w:p>
    <w:p w:rsidR="00AB4D9A" w:rsidRPr="00430CB6" w:rsidRDefault="00AB4D9A" w:rsidP="00AB4D9A">
      <w:pPr>
        <w:ind w:left="720"/>
        <w:jc w:val="both"/>
        <w:rPr>
          <w:b/>
          <w:noProof/>
          <w:color w:val="000000"/>
          <w:szCs w:val="24"/>
          <w:lang w:val="hr-HR"/>
        </w:rPr>
      </w:pPr>
    </w:p>
    <w:p w:rsidR="00FE0228" w:rsidRPr="00430CB6" w:rsidRDefault="00587F8F" w:rsidP="00E91EE9">
      <w:pPr>
        <w:numPr>
          <w:ilvl w:val="0"/>
          <w:numId w:val="23"/>
        </w:numPr>
        <w:jc w:val="both"/>
        <w:rPr>
          <w:noProof/>
          <w:color w:val="000000"/>
          <w:szCs w:val="24"/>
          <w:lang w:val="hr-HR"/>
        </w:rPr>
      </w:pPr>
      <w:r w:rsidRPr="00430CB6">
        <w:rPr>
          <w:noProof/>
          <w:color w:val="000000"/>
          <w:szCs w:val="24"/>
          <w:lang w:val="hr-HR"/>
        </w:rPr>
        <w:t>p</w:t>
      </w:r>
      <w:r w:rsidR="00AB4D9A" w:rsidRPr="00430CB6">
        <w:rPr>
          <w:noProof/>
          <w:color w:val="000000"/>
          <w:szCs w:val="24"/>
          <w:lang w:val="hr-HR"/>
        </w:rPr>
        <w:t xml:space="preserve">rijava je </w:t>
      </w:r>
      <w:r w:rsidR="00846B48" w:rsidRPr="00430CB6">
        <w:rPr>
          <w:noProof/>
          <w:color w:val="000000"/>
          <w:szCs w:val="24"/>
          <w:lang w:val="hr-HR"/>
        </w:rPr>
        <w:t>dostavljena</w:t>
      </w:r>
      <w:r w:rsidR="008204B6" w:rsidRPr="00430CB6">
        <w:rPr>
          <w:noProof/>
          <w:color w:val="000000"/>
          <w:szCs w:val="24"/>
          <w:lang w:val="hr-HR"/>
        </w:rPr>
        <w:t xml:space="preserve"> na pravi </w:t>
      </w:r>
      <w:r w:rsidR="0082171D">
        <w:rPr>
          <w:noProof/>
          <w:color w:val="000000"/>
          <w:szCs w:val="24"/>
          <w:lang w:val="hr-HR"/>
        </w:rPr>
        <w:t>N</w:t>
      </w:r>
      <w:r w:rsidR="008204B6" w:rsidRPr="00430CB6">
        <w:rPr>
          <w:noProof/>
          <w:color w:val="000000"/>
          <w:szCs w:val="24"/>
          <w:lang w:val="hr-HR"/>
        </w:rPr>
        <w:t>atječaj i</w:t>
      </w:r>
      <w:r w:rsidR="00AB4D9A" w:rsidRPr="00430CB6">
        <w:rPr>
          <w:noProof/>
          <w:color w:val="000000"/>
          <w:szCs w:val="24"/>
          <w:lang w:val="hr-HR"/>
        </w:rPr>
        <w:t xml:space="preserve"> u propisanom roku</w:t>
      </w:r>
    </w:p>
    <w:p w:rsidR="008204B6" w:rsidRPr="00430CB6" w:rsidRDefault="00587F8F" w:rsidP="00E91EE9">
      <w:pPr>
        <w:numPr>
          <w:ilvl w:val="0"/>
          <w:numId w:val="23"/>
        </w:numPr>
        <w:jc w:val="both"/>
        <w:rPr>
          <w:noProof/>
          <w:color w:val="000000"/>
          <w:szCs w:val="24"/>
          <w:lang w:val="hr-HR"/>
        </w:rPr>
      </w:pPr>
      <w:r w:rsidRPr="00430CB6">
        <w:rPr>
          <w:noProof/>
          <w:color w:val="000000"/>
          <w:szCs w:val="24"/>
          <w:lang w:val="hr-HR"/>
        </w:rPr>
        <w:t>z</w:t>
      </w:r>
      <w:r w:rsidR="008204B6" w:rsidRPr="00430CB6">
        <w:rPr>
          <w:noProof/>
          <w:color w:val="000000"/>
          <w:szCs w:val="24"/>
          <w:lang w:val="hr-HR"/>
        </w:rPr>
        <w:t xml:space="preserve">atraženi iznos sredstava je unutar financijskih </w:t>
      </w:r>
      <w:r w:rsidR="004C41DF" w:rsidRPr="00430CB6">
        <w:rPr>
          <w:noProof/>
          <w:color w:val="000000"/>
          <w:szCs w:val="24"/>
          <w:lang w:val="hr-HR"/>
        </w:rPr>
        <w:t>okvira</w:t>
      </w:r>
      <w:r w:rsidR="008204B6" w:rsidRPr="00430CB6">
        <w:rPr>
          <w:noProof/>
          <w:color w:val="000000"/>
          <w:szCs w:val="24"/>
          <w:lang w:val="hr-HR"/>
        </w:rPr>
        <w:t xml:space="preserve"> postavljenih u </w:t>
      </w:r>
      <w:r w:rsidR="0082171D">
        <w:rPr>
          <w:noProof/>
          <w:color w:val="000000"/>
          <w:szCs w:val="24"/>
          <w:lang w:val="hr-HR"/>
        </w:rPr>
        <w:t>N</w:t>
      </w:r>
      <w:r w:rsidR="008204B6" w:rsidRPr="00430CB6">
        <w:rPr>
          <w:noProof/>
          <w:color w:val="000000"/>
          <w:szCs w:val="24"/>
          <w:lang w:val="hr-HR"/>
        </w:rPr>
        <w:t>atječaju</w:t>
      </w:r>
    </w:p>
    <w:p w:rsidR="008204B6" w:rsidRPr="00430CB6" w:rsidRDefault="00587F8F" w:rsidP="00E91EE9">
      <w:pPr>
        <w:numPr>
          <w:ilvl w:val="0"/>
          <w:numId w:val="23"/>
        </w:numPr>
        <w:jc w:val="both"/>
        <w:rPr>
          <w:noProof/>
          <w:color w:val="000000"/>
          <w:szCs w:val="24"/>
          <w:lang w:val="hr-HR"/>
        </w:rPr>
      </w:pPr>
      <w:r w:rsidRPr="00430CB6">
        <w:rPr>
          <w:noProof/>
          <w:color w:val="000000"/>
          <w:szCs w:val="24"/>
          <w:lang w:val="hr-HR"/>
        </w:rPr>
        <w:t>l</w:t>
      </w:r>
      <w:r w:rsidR="008204B6" w:rsidRPr="00430CB6">
        <w:rPr>
          <w:noProof/>
          <w:color w:val="000000"/>
          <w:szCs w:val="24"/>
          <w:lang w:val="hr-HR"/>
        </w:rPr>
        <w:t>okacija provedbe projekta je prihvatljiva</w:t>
      </w:r>
    </w:p>
    <w:p w:rsidR="00FE0228" w:rsidRPr="00430CB6" w:rsidRDefault="00587F8F" w:rsidP="00E91EE9">
      <w:pPr>
        <w:numPr>
          <w:ilvl w:val="0"/>
          <w:numId w:val="23"/>
        </w:numPr>
        <w:jc w:val="both"/>
        <w:rPr>
          <w:noProof/>
          <w:color w:val="000000"/>
          <w:szCs w:val="24"/>
          <w:lang w:val="hr-HR"/>
        </w:rPr>
      </w:pPr>
      <w:r w:rsidRPr="00430CB6">
        <w:rPr>
          <w:noProof/>
          <w:color w:val="000000"/>
          <w:szCs w:val="24"/>
          <w:lang w:val="hr-HR"/>
        </w:rPr>
        <w:t>p</w:t>
      </w:r>
      <w:r w:rsidR="00AB4D9A" w:rsidRPr="00430CB6">
        <w:rPr>
          <w:noProof/>
          <w:color w:val="000000"/>
          <w:szCs w:val="24"/>
          <w:lang w:val="hr-HR"/>
        </w:rPr>
        <w:t>rijava je poslana</w:t>
      </w:r>
      <w:r w:rsidR="008B5530" w:rsidRPr="00430CB6">
        <w:rPr>
          <w:noProof/>
          <w:color w:val="000000"/>
          <w:szCs w:val="24"/>
          <w:lang w:val="hr-HR"/>
        </w:rPr>
        <w:t xml:space="preserve"> </w:t>
      </w:r>
      <w:r w:rsidR="00AB4D9A" w:rsidRPr="00430CB6">
        <w:rPr>
          <w:noProof/>
          <w:color w:val="000000"/>
          <w:szCs w:val="24"/>
          <w:lang w:val="hr-HR"/>
        </w:rPr>
        <w:t>na propisanim</w:t>
      </w:r>
      <w:r w:rsidR="008B5530" w:rsidRPr="00430CB6">
        <w:rPr>
          <w:noProof/>
          <w:color w:val="000000"/>
          <w:szCs w:val="24"/>
          <w:lang w:val="hr-HR"/>
        </w:rPr>
        <w:t xml:space="preserve"> </w:t>
      </w:r>
      <w:r w:rsidR="00AD0DBE" w:rsidRPr="00430CB6">
        <w:rPr>
          <w:noProof/>
          <w:color w:val="000000"/>
          <w:szCs w:val="24"/>
          <w:lang w:val="hr-HR"/>
        </w:rPr>
        <w:t xml:space="preserve">i u cijelosti ispunjenim obrascima, potpisanim </w:t>
      </w:r>
      <w:r w:rsidR="008B5530" w:rsidRPr="00430CB6">
        <w:rPr>
          <w:noProof/>
          <w:color w:val="000000"/>
          <w:szCs w:val="24"/>
          <w:lang w:val="hr-HR"/>
        </w:rPr>
        <w:t>od ovlaštene osobe za zastupanje</w:t>
      </w:r>
      <w:r w:rsidR="0032679C" w:rsidRPr="00430CB6">
        <w:rPr>
          <w:noProof/>
          <w:color w:val="000000"/>
          <w:szCs w:val="24"/>
          <w:lang w:val="hr-HR"/>
        </w:rPr>
        <w:t xml:space="preserve"> </w:t>
      </w:r>
    </w:p>
    <w:p w:rsidR="00FE0228" w:rsidRPr="00430CB6" w:rsidRDefault="00587F8F" w:rsidP="00E91EE9">
      <w:pPr>
        <w:numPr>
          <w:ilvl w:val="0"/>
          <w:numId w:val="23"/>
        </w:numPr>
        <w:jc w:val="both"/>
        <w:rPr>
          <w:noProof/>
          <w:color w:val="000000"/>
          <w:szCs w:val="24"/>
          <w:lang w:val="hr-HR"/>
        </w:rPr>
      </w:pPr>
      <w:r w:rsidRPr="00430CB6">
        <w:rPr>
          <w:noProof/>
          <w:color w:val="000000"/>
          <w:szCs w:val="24"/>
          <w:lang w:val="hr-HR"/>
        </w:rPr>
        <w:t>p</w:t>
      </w:r>
      <w:r w:rsidR="00300168" w:rsidRPr="00430CB6">
        <w:rPr>
          <w:noProof/>
          <w:color w:val="000000"/>
          <w:szCs w:val="24"/>
          <w:lang w:val="hr-HR"/>
        </w:rPr>
        <w:t>rijava je ispunjena</w:t>
      </w:r>
      <w:r w:rsidR="008B5530" w:rsidRPr="00430CB6">
        <w:rPr>
          <w:noProof/>
          <w:color w:val="000000"/>
          <w:szCs w:val="24"/>
          <w:lang w:val="hr-HR"/>
        </w:rPr>
        <w:t xml:space="preserve"> </w:t>
      </w:r>
      <w:r w:rsidR="00300168" w:rsidRPr="00430CB6">
        <w:rPr>
          <w:noProof/>
          <w:color w:val="000000"/>
          <w:szCs w:val="24"/>
          <w:lang w:val="hr-HR"/>
        </w:rPr>
        <w:t>putem računala te poslana u papirnatom i elektroničkom obliku</w:t>
      </w:r>
      <w:r w:rsidR="00C946D6" w:rsidRPr="00430CB6">
        <w:rPr>
          <w:noProof/>
          <w:color w:val="000000"/>
          <w:szCs w:val="24"/>
          <w:lang w:val="hr-HR"/>
        </w:rPr>
        <w:t xml:space="preserve"> </w:t>
      </w:r>
      <w:r w:rsidR="00604932" w:rsidRPr="00430CB6">
        <w:rPr>
          <w:noProof/>
          <w:color w:val="000000"/>
          <w:szCs w:val="24"/>
          <w:lang w:val="hr-HR"/>
        </w:rPr>
        <w:t>(CD</w:t>
      </w:r>
      <w:r w:rsidR="00104999">
        <w:rPr>
          <w:noProof/>
          <w:color w:val="000000"/>
          <w:szCs w:val="24"/>
          <w:lang w:val="hr-HR"/>
        </w:rPr>
        <w:t>/</w:t>
      </w:r>
      <w:r w:rsidR="00233D15" w:rsidRPr="00430CB6">
        <w:rPr>
          <w:noProof/>
          <w:color w:val="000000"/>
          <w:szCs w:val="24"/>
          <w:lang w:val="hr-HR"/>
        </w:rPr>
        <w:t xml:space="preserve">  USB</w:t>
      </w:r>
      <w:r w:rsidR="00FC780E">
        <w:rPr>
          <w:noProof/>
          <w:color w:val="000000"/>
          <w:szCs w:val="24"/>
          <w:lang w:val="hr-HR"/>
        </w:rPr>
        <w:t xml:space="preserve"> i sl.</w:t>
      </w:r>
      <w:r w:rsidR="00604932" w:rsidRPr="00430CB6">
        <w:rPr>
          <w:noProof/>
          <w:color w:val="000000"/>
          <w:szCs w:val="24"/>
          <w:lang w:val="hr-HR"/>
        </w:rPr>
        <w:t>)</w:t>
      </w:r>
    </w:p>
    <w:p w:rsidR="00FE0228" w:rsidRPr="0082171D" w:rsidRDefault="00CB4AB4" w:rsidP="00EE66BB">
      <w:pPr>
        <w:numPr>
          <w:ilvl w:val="0"/>
          <w:numId w:val="23"/>
        </w:numPr>
        <w:jc w:val="both"/>
        <w:rPr>
          <w:noProof/>
          <w:color w:val="000000"/>
          <w:szCs w:val="24"/>
          <w:lang w:val="hr-HR"/>
        </w:rPr>
      </w:pPr>
      <w:r w:rsidRPr="0082171D">
        <w:rPr>
          <w:noProof/>
          <w:color w:val="000000"/>
          <w:szCs w:val="24"/>
          <w:lang w:val="hr-HR"/>
        </w:rPr>
        <w:t>Prijavitelj (partner/i) je registriran sukladno Zakonu o udrugama (NN 74/14</w:t>
      </w:r>
      <w:r w:rsidR="00F2613D" w:rsidRPr="0082171D">
        <w:rPr>
          <w:noProof/>
          <w:color w:val="000000"/>
          <w:szCs w:val="24"/>
          <w:lang w:val="hr-HR"/>
        </w:rPr>
        <w:t>, 70/17</w:t>
      </w:r>
      <w:r w:rsidR="00464670" w:rsidRPr="0082171D">
        <w:rPr>
          <w:noProof/>
          <w:color w:val="000000"/>
          <w:szCs w:val="24"/>
          <w:lang w:val="hr-HR"/>
        </w:rPr>
        <w:t>, 98/19</w:t>
      </w:r>
      <w:r w:rsidRPr="0082171D">
        <w:rPr>
          <w:noProof/>
          <w:color w:val="000000"/>
          <w:szCs w:val="24"/>
          <w:lang w:val="hr-HR"/>
        </w:rPr>
        <w:t>)</w:t>
      </w:r>
      <w:r w:rsidR="0082171D" w:rsidRPr="0082171D">
        <w:rPr>
          <w:noProof/>
          <w:color w:val="000000"/>
          <w:szCs w:val="24"/>
          <w:lang w:val="hr-HR"/>
        </w:rPr>
        <w:t xml:space="preserve"> </w:t>
      </w:r>
      <w:r w:rsidR="0082171D">
        <w:rPr>
          <w:noProof/>
          <w:color w:val="000000"/>
          <w:szCs w:val="24"/>
          <w:lang w:val="hr-HR"/>
        </w:rPr>
        <w:t>i</w:t>
      </w:r>
      <w:r w:rsidR="00AB4D9A" w:rsidRPr="0082171D">
        <w:rPr>
          <w:noProof/>
          <w:color w:val="000000"/>
          <w:szCs w:val="24"/>
          <w:lang w:val="hr-HR"/>
        </w:rPr>
        <w:t xml:space="preserve"> upisan</w:t>
      </w:r>
      <w:r w:rsidR="0082171D">
        <w:rPr>
          <w:noProof/>
          <w:color w:val="000000"/>
          <w:szCs w:val="24"/>
          <w:lang w:val="hr-HR"/>
        </w:rPr>
        <w:t>/i</w:t>
      </w:r>
      <w:r w:rsidR="00ED1871">
        <w:rPr>
          <w:noProof/>
          <w:color w:val="000000"/>
          <w:szCs w:val="24"/>
          <w:lang w:val="hr-HR"/>
        </w:rPr>
        <w:t xml:space="preserve"> u Registar udruga</w:t>
      </w:r>
      <w:r w:rsidR="00326EB7">
        <w:rPr>
          <w:noProof/>
          <w:color w:val="000000"/>
          <w:szCs w:val="24"/>
          <w:lang w:val="hr-HR"/>
        </w:rPr>
        <w:t xml:space="preserve"> Republike Hrvatske</w:t>
      </w:r>
    </w:p>
    <w:p w:rsidR="00C0616E" w:rsidRPr="00430CB6" w:rsidRDefault="00C0616E" w:rsidP="00E91EE9">
      <w:pPr>
        <w:numPr>
          <w:ilvl w:val="0"/>
          <w:numId w:val="23"/>
        </w:numPr>
        <w:rPr>
          <w:noProof/>
          <w:color w:val="000000"/>
          <w:szCs w:val="24"/>
          <w:lang w:val="hr-HR"/>
        </w:rPr>
      </w:pPr>
      <w:r w:rsidRPr="00430CB6">
        <w:rPr>
          <w:noProof/>
          <w:color w:val="000000"/>
          <w:szCs w:val="24"/>
          <w:lang w:val="hr-HR"/>
        </w:rPr>
        <w:t>Prijavitelj (partner/i) je upisan u Registar neprofitnih organizacija pri Ministarstvu financija</w:t>
      </w:r>
      <w:r w:rsidR="00326EB7">
        <w:rPr>
          <w:noProof/>
          <w:color w:val="000000"/>
          <w:szCs w:val="24"/>
          <w:lang w:val="hr-HR"/>
        </w:rPr>
        <w:t>,</w:t>
      </w:r>
    </w:p>
    <w:p w:rsidR="0082171D" w:rsidRPr="00FD218E" w:rsidRDefault="00C0616E" w:rsidP="00EE66BB">
      <w:pPr>
        <w:numPr>
          <w:ilvl w:val="0"/>
          <w:numId w:val="23"/>
        </w:numPr>
        <w:jc w:val="both"/>
        <w:rPr>
          <w:noProof/>
          <w:color w:val="000000"/>
          <w:szCs w:val="24"/>
          <w:lang w:val="hr-HR"/>
        </w:rPr>
      </w:pPr>
      <w:r w:rsidRPr="0082171D">
        <w:rPr>
          <w:noProof/>
          <w:color w:val="000000"/>
          <w:szCs w:val="24"/>
          <w:lang w:val="hr-HR"/>
        </w:rPr>
        <w:t xml:space="preserve">Prijavitelj (partner/i) ima usklađen statut </w:t>
      </w:r>
      <w:r w:rsidR="0082171D" w:rsidRPr="003C446A">
        <w:rPr>
          <w:noProof/>
          <w:szCs w:val="24"/>
          <w:lang w:val="hr-HR"/>
        </w:rPr>
        <w:t xml:space="preserve">s odredbama Zakona o udrugama </w:t>
      </w:r>
      <w:r w:rsidR="00326EB7">
        <w:rPr>
          <w:noProof/>
          <w:szCs w:val="24"/>
          <w:lang w:val="hr-HR"/>
        </w:rPr>
        <w:t>i osobe ovlaš</w:t>
      </w:r>
      <w:r w:rsidR="00313657">
        <w:rPr>
          <w:noProof/>
          <w:szCs w:val="24"/>
          <w:lang w:val="hr-HR"/>
        </w:rPr>
        <w:t>tene za zastupanje su u mandatu</w:t>
      </w:r>
    </w:p>
    <w:p w:rsidR="00FD218E" w:rsidRDefault="001F1308" w:rsidP="00FD218E">
      <w:pPr>
        <w:numPr>
          <w:ilvl w:val="0"/>
          <w:numId w:val="23"/>
        </w:numPr>
        <w:jc w:val="both"/>
        <w:rPr>
          <w:noProof/>
          <w:szCs w:val="24"/>
          <w:lang w:val="hr-HR"/>
        </w:rPr>
      </w:pPr>
      <w:r w:rsidRPr="001F1308">
        <w:rPr>
          <w:noProof/>
          <w:szCs w:val="24"/>
          <w:lang w:val="hr-HR"/>
        </w:rPr>
        <w:t>Prijavitelj</w:t>
      </w:r>
      <w:r w:rsidR="00104999">
        <w:rPr>
          <w:noProof/>
          <w:szCs w:val="24"/>
          <w:lang w:val="hr-HR"/>
        </w:rPr>
        <w:t xml:space="preserve"> je </w:t>
      </w:r>
      <w:r w:rsidR="00FD218E" w:rsidRPr="001F1308">
        <w:rPr>
          <w:noProof/>
          <w:szCs w:val="24"/>
          <w:lang w:val="hr-HR"/>
        </w:rPr>
        <w:t>strukovna udruga u turizmu i/ili ugostiteljstvu</w:t>
      </w:r>
      <w:r w:rsidR="00104999">
        <w:rPr>
          <w:noProof/>
          <w:szCs w:val="24"/>
          <w:lang w:val="hr-HR"/>
        </w:rPr>
        <w:t xml:space="preserve"> koja</w:t>
      </w:r>
      <w:r w:rsidR="00FD218E" w:rsidRPr="001F1308">
        <w:rPr>
          <w:noProof/>
          <w:szCs w:val="24"/>
          <w:lang w:val="hr-HR"/>
        </w:rPr>
        <w:t xml:space="preserve"> </w:t>
      </w:r>
      <w:r w:rsidR="00104999">
        <w:rPr>
          <w:noProof/>
          <w:szCs w:val="24"/>
          <w:lang w:val="hr-HR"/>
        </w:rPr>
        <w:t>s</w:t>
      </w:r>
      <w:r w:rsidR="00FD218E" w:rsidRPr="001F1308">
        <w:rPr>
          <w:noProof/>
          <w:szCs w:val="24"/>
          <w:lang w:val="hr-HR"/>
        </w:rPr>
        <w:t>tatutom</w:t>
      </w:r>
      <w:r w:rsidR="00104999">
        <w:rPr>
          <w:noProof/>
          <w:szCs w:val="24"/>
          <w:lang w:val="hr-HR"/>
        </w:rPr>
        <w:t xml:space="preserve"> ima</w:t>
      </w:r>
      <w:r w:rsidR="00FD218E" w:rsidRPr="001F1308">
        <w:rPr>
          <w:noProof/>
          <w:szCs w:val="24"/>
          <w:lang w:val="hr-HR"/>
        </w:rPr>
        <w:t xml:space="preserve"> utvrđeno djelovanje u području turizma i/ili ugostiteljstva najmanje godinu dana zaključno s danom objave Natječaja</w:t>
      </w:r>
    </w:p>
    <w:p w:rsidR="00326EB7" w:rsidRDefault="009D3D79" w:rsidP="009D3D79">
      <w:pPr>
        <w:numPr>
          <w:ilvl w:val="0"/>
          <w:numId w:val="23"/>
        </w:numPr>
        <w:jc w:val="both"/>
        <w:rPr>
          <w:noProof/>
          <w:szCs w:val="24"/>
          <w:lang w:val="hr-HR"/>
        </w:rPr>
      </w:pPr>
      <w:r w:rsidRPr="009D3D79">
        <w:rPr>
          <w:noProof/>
          <w:szCs w:val="24"/>
          <w:lang w:val="hr-HR"/>
        </w:rPr>
        <w:t>Prijavitelj</w:t>
      </w:r>
      <w:r w:rsidR="00104999">
        <w:rPr>
          <w:noProof/>
          <w:szCs w:val="24"/>
          <w:lang w:val="hr-HR"/>
        </w:rPr>
        <w:t xml:space="preserve"> je </w:t>
      </w:r>
      <w:r w:rsidRPr="009D3D79">
        <w:rPr>
          <w:noProof/>
          <w:szCs w:val="24"/>
          <w:lang w:val="hr-HR"/>
        </w:rPr>
        <w:t xml:space="preserve">udruga </w:t>
      </w:r>
      <w:r w:rsidR="00326EB7">
        <w:rPr>
          <w:noProof/>
          <w:szCs w:val="24"/>
          <w:lang w:val="hr-HR"/>
        </w:rPr>
        <w:t>koja statutom ima utvrđeno</w:t>
      </w:r>
      <w:r w:rsidRPr="009D3D79">
        <w:rPr>
          <w:noProof/>
          <w:szCs w:val="24"/>
          <w:lang w:val="hr-HR"/>
        </w:rPr>
        <w:t xml:space="preserve"> djelovanje vezano uz izjednačavanje mogućnosti osoba s </w:t>
      </w:r>
      <w:r w:rsidRPr="00582D70">
        <w:rPr>
          <w:noProof/>
          <w:szCs w:val="24"/>
          <w:lang w:val="hr-HR"/>
        </w:rPr>
        <w:t xml:space="preserve">invaliditetom </w:t>
      </w:r>
      <w:r w:rsidR="00326EB7">
        <w:rPr>
          <w:noProof/>
          <w:szCs w:val="24"/>
          <w:lang w:val="hr-HR"/>
        </w:rPr>
        <w:t>najmanje godinu dana zak</w:t>
      </w:r>
      <w:r w:rsidR="00313657">
        <w:rPr>
          <w:noProof/>
          <w:szCs w:val="24"/>
          <w:lang w:val="hr-HR"/>
        </w:rPr>
        <w:t>ljučno s danom objave Natječaja</w:t>
      </w:r>
    </w:p>
    <w:p w:rsidR="00520465" w:rsidRPr="00733B03" w:rsidRDefault="00520465" w:rsidP="000B3055">
      <w:pPr>
        <w:numPr>
          <w:ilvl w:val="0"/>
          <w:numId w:val="23"/>
        </w:numPr>
        <w:jc w:val="both"/>
        <w:rPr>
          <w:noProof/>
          <w:szCs w:val="24"/>
          <w:lang w:val="hr-HR"/>
        </w:rPr>
      </w:pPr>
      <w:r w:rsidRPr="00733B03">
        <w:rPr>
          <w:noProof/>
          <w:szCs w:val="24"/>
          <w:lang w:val="hr-HR"/>
        </w:rPr>
        <w:t>Prijavitelj je u periodu od 01.01.2019. do dana objave Natječaja proveo i završio barem jedan projekt vrijednosti iste ili veće od vrijednosti prijavljenog projekta</w:t>
      </w:r>
    </w:p>
    <w:p w:rsidR="00FE0228" w:rsidRPr="0082171D" w:rsidRDefault="00AD70DC" w:rsidP="00EE66BB">
      <w:pPr>
        <w:numPr>
          <w:ilvl w:val="0"/>
          <w:numId w:val="23"/>
        </w:numPr>
        <w:jc w:val="both"/>
        <w:rPr>
          <w:noProof/>
          <w:color w:val="000000"/>
          <w:szCs w:val="24"/>
          <w:lang w:val="hr-HR"/>
        </w:rPr>
      </w:pPr>
      <w:r w:rsidRPr="0082171D">
        <w:rPr>
          <w:noProof/>
          <w:color w:val="000000"/>
          <w:szCs w:val="24"/>
          <w:lang w:val="hr-HR"/>
        </w:rPr>
        <w:t>Prijavitelj</w:t>
      </w:r>
      <w:r w:rsidR="00726759" w:rsidRPr="0082171D">
        <w:rPr>
          <w:noProof/>
          <w:color w:val="000000"/>
          <w:szCs w:val="24"/>
          <w:lang w:val="hr-HR"/>
        </w:rPr>
        <w:t xml:space="preserve"> (partner/i)</w:t>
      </w:r>
      <w:r w:rsidR="00AB4D9A" w:rsidRPr="0082171D">
        <w:rPr>
          <w:noProof/>
          <w:color w:val="000000"/>
          <w:szCs w:val="24"/>
          <w:lang w:val="hr-HR"/>
        </w:rPr>
        <w:t xml:space="preserve"> pravodobno i u cijelosti ispunjava ugovorne obveze preuzete temeljem prijašnjih ugovora o dodjeli bespovratnih sredstava</w:t>
      </w:r>
      <w:r w:rsidR="00E50194" w:rsidRPr="0082171D">
        <w:rPr>
          <w:noProof/>
          <w:color w:val="000000"/>
          <w:szCs w:val="24"/>
          <w:lang w:val="hr-HR"/>
        </w:rPr>
        <w:t xml:space="preserve"> prema Ministarstvu te svim drugim davateljima financijskih sredstava iz javnih izvora, što potvrđuje izjavom koju potpisuje osoba ovlaštena za zastupanje udruge</w:t>
      </w:r>
    </w:p>
    <w:p w:rsidR="00604932" w:rsidRPr="00EE0F0F" w:rsidRDefault="00AD70DC" w:rsidP="00E91EE9">
      <w:pPr>
        <w:numPr>
          <w:ilvl w:val="0"/>
          <w:numId w:val="23"/>
        </w:numPr>
        <w:jc w:val="both"/>
        <w:rPr>
          <w:szCs w:val="24"/>
          <w:lang w:val="hr-HR"/>
        </w:rPr>
      </w:pPr>
      <w:r w:rsidRPr="00430CB6">
        <w:rPr>
          <w:szCs w:val="24"/>
          <w:lang w:val="hr-HR"/>
        </w:rPr>
        <w:t>Prijavitelj</w:t>
      </w:r>
      <w:r w:rsidR="00726759" w:rsidRPr="00430CB6">
        <w:rPr>
          <w:szCs w:val="24"/>
          <w:lang w:val="hr-HR"/>
        </w:rPr>
        <w:t xml:space="preserve"> (partner/i) vodi uredno i transparentno financijsko poslovanje, sukladno propisima o računovodstvu neprofitnih organizacija</w:t>
      </w:r>
    </w:p>
    <w:p w:rsidR="00FE0228" w:rsidRDefault="00AD70DC" w:rsidP="00E91EE9">
      <w:pPr>
        <w:numPr>
          <w:ilvl w:val="0"/>
          <w:numId w:val="23"/>
        </w:numPr>
        <w:jc w:val="both"/>
        <w:rPr>
          <w:noProof/>
          <w:szCs w:val="24"/>
          <w:lang w:val="hr-HR"/>
        </w:rPr>
      </w:pPr>
      <w:r w:rsidRPr="00430CB6">
        <w:rPr>
          <w:noProof/>
          <w:color w:val="000000"/>
          <w:szCs w:val="24"/>
          <w:lang w:val="hr-HR"/>
        </w:rPr>
        <w:t>Partner/i djeluje u području tematski vezanom za projekt</w:t>
      </w:r>
      <w:r w:rsidR="00AC0FFB" w:rsidRPr="00430CB6">
        <w:rPr>
          <w:noProof/>
          <w:color w:val="000000"/>
          <w:szCs w:val="24"/>
          <w:lang w:val="hr-HR"/>
        </w:rPr>
        <w:t xml:space="preserve">, </w:t>
      </w:r>
      <w:r w:rsidR="00AC0FFB" w:rsidRPr="00430CB6">
        <w:rPr>
          <w:noProof/>
          <w:szCs w:val="24"/>
          <w:lang w:val="hr-HR"/>
        </w:rPr>
        <w:t xml:space="preserve">odnosno vezanom za ciljeve </w:t>
      </w:r>
      <w:r w:rsidR="005073C8">
        <w:rPr>
          <w:noProof/>
          <w:szCs w:val="24"/>
          <w:lang w:val="hr-HR"/>
        </w:rPr>
        <w:t xml:space="preserve"> N</w:t>
      </w:r>
      <w:r w:rsidR="00AC0FFB" w:rsidRPr="00430CB6">
        <w:rPr>
          <w:noProof/>
          <w:szCs w:val="24"/>
          <w:lang w:val="hr-HR"/>
        </w:rPr>
        <w:t>atječaja</w:t>
      </w:r>
      <w:r w:rsidRPr="00430CB6">
        <w:rPr>
          <w:noProof/>
          <w:szCs w:val="24"/>
          <w:lang w:val="hr-HR"/>
        </w:rPr>
        <w:t xml:space="preserve"> </w:t>
      </w:r>
    </w:p>
    <w:p w:rsidR="001535C0" w:rsidRPr="00430CB6" w:rsidRDefault="000E0107" w:rsidP="00E91EE9">
      <w:pPr>
        <w:numPr>
          <w:ilvl w:val="0"/>
          <w:numId w:val="23"/>
        </w:numPr>
        <w:jc w:val="both"/>
        <w:rPr>
          <w:noProof/>
          <w:color w:val="000000"/>
          <w:szCs w:val="24"/>
          <w:lang w:val="hr-HR"/>
        </w:rPr>
      </w:pPr>
      <w:r w:rsidRPr="00430CB6">
        <w:rPr>
          <w:noProof/>
          <w:color w:val="000000"/>
          <w:szCs w:val="24"/>
          <w:lang w:val="hr-HR"/>
        </w:rPr>
        <w:t>p</w:t>
      </w:r>
      <w:r w:rsidR="001535C0" w:rsidRPr="00430CB6">
        <w:rPr>
          <w:noProof/>
          <w:color w:val="000000"/>
          <w:szCs w:val="24"/>
          <w:lang w:val="hr-HR"/>
        </w:rPr>
        <w:t>rijava sadrži sv</w:t>
      </w:r>
      <w:r w:rsidR="00E51357" w:rsidRPr="00430CB6">
        <w:rPr>
          <w:noProof/>
          <w:color w:val="000000"/>
          <w:szCs w:val="24"/>
          <w:lang w:val="hr-HR"/>
        </w:rPr>
        <w:t>u</w:t>
      </w:r>
      <w:r w:rsidR="001535C0" w:rsidRPr="00430CB6">
        <w:rPr>
          <w:noProof/>
          <w:color w:val="000000"/>
          <w:szCs w:val="24"/>
          <w:lang w:val="hr-HR"/>
        </w:rPr>
        <w:t xml:space="preserve"> </w:t>
      </w:r>
      <w:r w:rsidR="00695EB6" w:rsidRPr="00430CB6">
        <w:rPr>
          <w:noProof/>
          <w:color w:val="000000"/>
          <w:szCs w:val="24"/>
          <w:lang w:val="hr-HR"/>
        </w:rPr>
        <w:t xml:space="preserve">navedenu </w:t>
      </w:r>
      <w:r w:rsidR="001535C0" w:rsidRPr="00430CB6">
        <w:rPr>
          <w:noProof/>
          <w:color w:val="000000"/>
          <w:szCs w:val="24"/>
          <w:lang w:val="hr-HR"/>
        </w:rPr>
        <w:t>obvezn</w:t>
      </w:r>
      <w:r w:rsidR="00E51357" w:rsidRPr="00430CB6">
        <w:rPr>
          <w:noProof/>
          <w:color w:val="000000"/>
          <w:szCs w:val="24"/>
          <w:lang w:val="hr-HR"/>
        </w:rPr>
        <w:t>u</w:t>
      </w:r>
      <w:r w:rsidR="00900D6A" w:rsidRPr="00430CB6">
        <w:rPr>
          <w:noProof/>
          <w:color w:val="000000"/>
          <w:szCs w:val="24"/>
          <w:lang w:val="hr-HR"/>
        </w:rPr>
        <w:t xml:space="preserve"> natječajnu</w:t>
      </w:r>
      <w:r w:rsidR="001535C0" w:rsidRPr="00430CB6">
        <w:rPr>
          <w:noProof/>
          <w:color w:val="000000"/>
          <w:szCs w:val="24"/>
          <w:lang w:val="hr-HR"/>
        </w:rPr>
        <w:t xml:space="preserve"> </w:t>
      </w:r>
      <w:r w:rsidR="00E51357" w:rsidRPr="00430CB6">
        <w:rPr>
          <w:noProof/>
          <w:color w:val="000000"/>
          <w:szCs w:val="24"/>
          <w:lang w:val="hr-HR"/>
        </w:rPr>
        <w:t>dokumentaciju</w:t>
      </w:r>
      <w:r w:rsidR="001535C0" w:rsidRPr="00430CB6">
        <w:rPr>
          <w:noProof/>
          <w:color w:val="000000"/>
          <w:szCs w:val="24"/>
          <w:lang w:val="hr-HR"/>
        </w:rPr>
        <w:t xml:space="preserve"> </w:t>
      </w:r>
      <w:r w:rsidR="0071163F">
        <w:rPr>
          <w:noProof/>
          <w:color w:val="000000"/>
          <w:szCs w:val="24"/>
          <w:lang w:val="hr-HR"/>
        </w:rPr>
        <w:t>u papirnatoj i elektroničkoj verziji</w:t>
      </w:r>
    </w:p>
    <w:p w:rsidR="002F6FD5" w:rsidRPr="00430CB6" w:rsidRDefault="002F6FD5" w:rsidP="008D4C59">
      <w:pPr>
        <w:jc w:val="both"/>
        <w:rPr>
          <w:b/>
          <w:noProof/>
          <w:color w:val="000000"/>
          <w:szCs w:val="24"/>
          <w:u w:val="single"/>
          <w:lang w:val="hr-HR"/>
        </w:rPr>
      </w:pPr>
    </w:p>
    <w:p w:rsidR="00787F03" w:rsidRPr="00430CB6" w:rsidRDefault="008D4C59" w:rsidP="00400B42">
      <w:pPr>
        <w:jc w:val="both"/>
        <w:rPr>
          <w:noProof/>
          <w:szCs w:val="24"/>
          <w:lang w:val="hr-HR"/>
        </w:rPr>
      </w:pPr>
      <w:r w:rsidRPr="00430CB6">
        <w:rPr>
          <w:noProof/>
          <w:szCs w:val="24"/>
          <w:lang w:val="hr-HR"/>
        </w:rPr>
        <w:t xml:space="preserve">Nakon provjere svih pristiglih i zaprimljenih prijava u odnosu na propisane uvjete </w:t>
      </w:r>
      <w:r w:rsidR="005073C8">
        <w:rPr>
          <w:noProof/>
          <w:szCs w:val="24"/>
          <w:lang w:val="hr-HR"/>
        </w:rPr>
        <w:t>N</w:t>
      </w:r>
      <w:r w:rsidR="009550B9" w:rsidRPr="00430CB6">
        <w:rPr>
          <w:noProof/>
          <w:szCs w:val="24"/>
          <w:lang w:val="hr-HR"/>
        </w:rPr>
        <w:t>atječaja</w:t>
      </w:r>
      <w:r w:rsidR="00952DAA" w:rsidRPr="00430CB6">
        <w:rPr>
          <w:noProof/>
          <w:szCs w:val="24"/>
          <w:lang w:val="hr-HR"/>
        </w:rPr>
        <w:t xml:space="preserve"> i njihovim razvrstavanjem na one</w:t>
      </w:r>
      <w:r w:rsidR="00EA732A" w:rsidRPr="00430CB6">
        <w:rPr>
          <w:noProof/>
          <w:szCs w:val="24"/>
          <w:lang w:val="hr-HR"/>
        </w:rPr>
        <w:t xml:space="preserve"> koje udovoljavaju i na one koje</w:t>
      </w:r>
      <w:r w:rsidR="00952DAA" w:rsidRPr="00430CB6">
        <w:rPr>
          <w:noProof/>
          <w:szCs w:val="24"/>
          <w:lang w:val="hr-HR"/>
        </w:rPr>
        <w:t xml:space="preserve"> ne udovoljavaju propisanim uvjetima </w:t>
      </w:r>
      <w:r w:rsidR="005073C8">
        <w:rPr>
          <w:noProof/>
          <w:szCs w:val="24"/>
          <w:lang w:val="hr-HR"/>
        </w:rPr>
        <w:t>N</w:t>
      </w:r>
      <w:r w:rsidR="00952DAA" w:rsidRPr="00430CB6">
        <w:rPr>
          <w:noProof/>
          <w:szCs w:val="24"/>
          <w:lang w:val="hr-HR"/>
        </w:rPr>
        <w:t>atječaja,</w:t>
      </w:r>
      <w:r w:rsidRPr="00430CB6">
        <w:rPr>
          <w:noProof/>
          <w:szCs w:val="24"/>
          <w:lang w:val="hr-HR"/>
        </w:rPr>
        <w:t xml:space="preserve"> </w:t>
      </w:r>
      <w:r w:rsidR="00933EEA" w:rsidRPr="00430CB6">
        <w:rPr>
          <w:noProof/>
          <w:szCs w:val="24"/>
          <w:lang w:val="hr-HR"/>
        </w:rPr>
        <w:t>R</w:t>
      </w:r>
      <w:r w:rsidR="00134DCB" w:rsidRPr="00430CB6">
        <w:rPr>
          <w:noProof/>
          <w:szCs w:val="24"/>
          <w:lang w:val="hr-HR"/>
        </w:rPr>
        <w:t>adna skupina</w:t>
      </w:r>
      <w:r w:rsidRPr="00430CB6">
        <w:rPr>
          <w:noProof/>
          <w:szCs w:val="24"/>
          <w:lang w:val="hr-HR"/>
        </w:rPr>
        <w:t xml:space="preserve"> </w:t>
      </w:r>
      <w:r w:rsidR="00952DAA" w:rsidRPr="00430CB6">
        <w:rPr>
          <w:noProof/>
          <w:szCs w:val="24"/>
          <w:lang w:val="hr-HR"/>
        </w:rPr>
        <w:t xml:space="preserve">donosi Odluku </w:t>
      </w:r>
      <w:r w:rsidR="00973AD0" w:rsidRPr="00430CB6">
        <w:rPr>
          <w:noProof/>
          <w:szCs w:val="24"/>
          <w:lang w:val="hr-HR"/>
        </w:rPr>
        <w:t xml:space="preserve">o </w:t>
      </w:r>
      <w:r w:rsidR="00B76493" w:rsidRPr="00430CB6">
        <w:rPr>
          <w:noProof/>
          <w:szCs w:val="24"/>
          <w:lang w:val="hr-HR"/>
        </w:rPr>
        <w:t>prihvatljivosti</w:t>
      </w:r>
      <w:r w:rsidR="00973AD0" w:rsidRPr="00430CB6">
        <w:rPr>
          <w:noProof/>
          <w:szCs w:val="24"/>
          <w:lang w:val="hr-HR"/>
        </w:rPr>
        <w:t xml:space="preserve"> </w:t>
      </w:r>
      <w:r w:rsidR="00EA732A" w:rsidRPr="00430CB6">
        <w:rPr>
          <w:noProof/>
          <w:szCs w:val="24"/>
          <w:lang w:val="hr-HR"/>
        </w:rPr>
        <w:t>prijava</w:t>
      </w:r>
      <w:r w:rsidR="00973AD0" w:rsidRPr="00430CB6">
        <w:rPr>
          <w:noProof/>
          <w:szCs w:val="24"/>
          <w:lang w:val="hr-HR"/>
        </w:rPr>
        <w:t xml:space="preserve"> </w:t>
      </w:r>
      <w:r w:rsidR="00EA732A" w:rsidRPr="00430CB6">
        <w:rPr>
          <w:noProof/>
          <w:szCs w:val="24"/>
          <w:lang w:val="hr-HR"/>
        </w:rPr>
        <w:t>koje</w:t>
      </w:r>
      <w:r w:rsidR="00952DAA" w:rsidRPr="00430CB6">
        <w:rPr>
          <w:noProof/>
          <w:szCs w:val="24"/>
          <w:lang w:val="hr-HR"/>
        </w:rPr>
        <w:t xml:space="preserve"> </w:t>
      </w:r>
      <w:r w:rsidR="00EA732A" w:rsidRPr="00430CB6">
        <w:rPr>
          <w:noProof/>
          <w:szCs w:val="24"/>
          <w:lang w:val="hr-HR"/>
        </w:rPr>
        <w:t>će biti upućene</w:t>
      </w:r>
      <w:r w:rsidR="00952DAA" w:rsidRPr="00430CB6">
        <w:rPr>
          <w:noProof/>
          <w:szCs w:val="24"/>
          <w:lang w:val="hr-HR"/>
        </w:rPr>
        <w:t xml:space="preserve"> na stručno ocjenjivanje. </w:t>
      </w:r>
    </w:p>
    <w:p w:rsidR="0003033C" w:rsidRPr="00430CB6" w:rsidRDefault="006B4BFB" w:rsidP="00E17C2A">
      <w:pPr>
        <w:pStyle w:val="Text1"/>
        <w:tabs>
          <w:tab w:val="left" w:pos="567"/>
          <w:tab w:val="left" w:pos="2608"/>
          <w:tab w:val="left" w:pos="3317"/>
        </w:tabs>
        <w:spacing w:before="120" w:after="120"/>
        <w:ind w:left="0"/>
        <w:rPr>
          <w:noProof/>
          <w:szCs w:val="24"/>
          <w:lang w:val="hr-HR"/>
        </w:rPr>
      </w:pPr>
      <w:r w:rsidRPr="00430CB6">
        <w:rPr>
          <w:noProof/>
          <w:szCs w:val="24"/>
          <w:lang w:val="hr-HR"/>
        </w:rPr>
        <w:t>Prijavitelji</w:t>
      </w:r>
      <w:r w:rsidR="008D4C59" w:rsidRPr="00430CB6">
        <w:rPr>
          <w:noProof/>
          <w:szCs w:val="24"/>
          <w:lang w:val="hr-HR"/>
        </w:rPr>
        <w:t xml:space="preserve"> koj</w:t>
      </w:r>
      <w:r w:rsidR="001252B5" w:rsidRPr="00430CB6">
        <w:rPr>
          <w:noProof/>
          <w:szCs w:val="24"/>
          <w:lang w:val="hr-HR"/>
        </w:rPr>
        <w:t>i</w:t>
      </w:r>
      <w:r w:rsidR="008D4C59" w:rsidRPr="00430CB6">
        <w:rPr>
          <w:noProof/>
          <w:szCs w:val="24"/>
          <w:lang w:val="hr-HR"/>
        </w:rPr>
        <w:t xml:space="preserve"> nisu zadovoljil</w:t>
      </w:r>
      <w:r w:rsidR="001252B5" w:rsidRPr="00430CB6">
        <w:rPr>
          <w:noProof/>
          <w:szCs w:val="24"/>
          <w:lang w:val="hr-HR"/>
        </w:rPr>
        <w:t>i</w:t>
      </w:r>
      <w:r w:rsidR="008D4C59" w:rsidRPr="00430CB6">
        <w:rPr>
          <w:noProof/>
          <w:szCs w:val="24"/>
          <w:lang w:val="hr-HR"/>
        </w:rPr>
        <w:t xml:space="preserve"> propisane</w:t>
      </w:r>
      <w:r w:rsidR="00735CD9" w:rsidRPr="00430CB6">
        <w:rPr>
          <w:noProof/>
          <w:szCs w:val="24"/>
          <w:lang w:val="hr-HR"/>
        </w:rPr>
        <w:t xml:space="preserve"> </w:t>
      </w:r>
      <w:r w:rsidR="008D4C59" w:rsidRPr="00430CB6">
        <w:rPr>
          <w:noProof/>
          <w:szCs w:val="24"/>
          <w:lang w:val="hr-HR"/>
        </w:rPr>
        <w:t>uvjete</w:t>
      </w:r>
      <w:r w:rsidR="0045242B" w:rsidRPr="00430CB6">
        <w:rPr>
          <w:noProof/>
          <w:szCs w:val="24"/>
          <w:lang w:val="hr-HR"/>
        </w:rPr>
        <w:t xml:space="preserve"> </w:t>
      </w:r>
      <w:r w:rsidR="005073C8">
        <w:rPr>
          <w:noProof/>
          <w:szCs w:val="24"/>
          <w:lang w:val="hr-HR"/>
        </w:rPr>
        <w:t>N</w:t>
      </w:r>
      <w:r w:rsidR="0045242B" w:rsidRPr="00430CB6">
        <w:rPr>
          <w:noProof/>
          <w:szCs w:val="24"/>
          <w:lang w:val="hr-HR"/>
        </w:rPr>
        <w:t>atječaja</w:t>
      </w:r>
      <w:r w:rsidRPr="00430CB6">
        <w:rPr>
          <w:noProof/>
          <w:szCs w:val="24"/>
          <w:lang w:val="hr-HR"/>
        </w:rPr>
        <w:t xml:space="preserve"> bit će obaviješteni pisanim putem</w:t>
      </w:r>
      <w:r w:rsidR="008D4C59" w:rsidRPr="00430CB6">
        <w:rPr>
          <w:noProof/>
          <w:szCs w:val="24"/>
          <w:lang w:val="hr-HR"/>
        </w:rPr>
        <w:t xml:space="preserve"> </w:t>
      </w:r>
      <w:r w:rsidR="00952DAA" w:rsidRPr="00430CB6">
        <w:rPr>
          <w:noProof/>
          <w:szCs w:val="24"/>
          <w:lang w:val="hr-HR"/>
        </w:rPr>
        <w:t>u roku od osam radni</w:t>
      </w:r>
      <w:r w:rsidR="00C0687B" w:rsidRPr="00430CB6">
        <w:rPr>
          <w:noProof/>
          <w:szCs w:val="24"/>
          <w:lang w:val="hr-HR"/>
        </w:rPr>
        <w:t>h dana od dana donošenja Odluke</w:t>
      </w:r>
      <w:r w:rsidRPr="00430CB6">
        <w:rPr>
          <w:noProof/>
          <w:szCs w:val="24"/>
          <w:lang w:val="hr-HR"/>
        </w:rPr>
        <w:t xml:space="preserve"> o </w:t>
      </w:r>
      <w:r w:rsidR="00B76493" w:rsidRPr="00430CB6">
        <w:rPr>
          <w:noProof/>
          <w:szCs w:val="24"/>
          <w:lang w:val="hr-HR"/>
        </w:rPr>
        <w:t xml:space="preserve">prihvatljivosti </w:t>
      </w:r>
      <w:r w:rsidR="00DA0266" w:rsidRPr="00430CB6">
        <w:rPr>
          <w:noProof/>
          <w:szCs w:val="24"/>
          <w:lang w:val="hr-HR"/>
        </w:rPr>
        <w:t>prijava</w:t>
      </w:r>
      <w:r w:rsidR="00952DAA" w:rsidRPr="00430CB6">
        <w:rPr>
          <w:noProof/>
          <w:szCs w:val="24"/>
          <w:lang w:val="hr-HR"/>
        </w:rPr>
        <w:t xml:space="preserve"> </w:t>
      </w:r>
      <w:r w:rsidR="008D4C59" w:rsidRPr="00430CB6">
        <w:rPr>
          <w:noProof/>
          <w:szCs w:val="24"/>
          <w:lang w:val="hr-HR"/>
        </w:rPr>
        <w:t xml:space="preserve">o razlozima </w:t>
      </w:r>
      <w:r w:rsidR="00C0687B" w:rsidRPr="00430CB6">
        <w:rPr>
          <w:noProof/>
          <w:szCs w:val="24"/>
          <w:lang w:val="hr-HR"/>
        </w:rPr>
        <w:t xml:space="preserve">neispunjavanja uvjeta </w:t>
      </w:r>
      <w:r w:rsidR="005073C8">
        <w:rPr>
          <w:noProof/>
          <w:szCs w:val="24"/>
          <w:lang w:val="hr-HR"/>
        </w:rPr>
        <w:t>N</w:t>
      </w:r>
      <w:r w:rsidR="00C0687B" w:rsidRPr="00430CB6">
        <w:rPr>
          <w:noProof/>
          <w:szCs w:val="24"/>
          <w:lang w:val="hr-HR"/>
        </w:rPr>
        <w:t>atječaja</w:t>
      </w:r>
      <w:r w:rsidRPr="00430CB6">
        <w:rPr>
          <w:noProof/>
          <w:szCs w:val="24"/>
          <w:lang w:val="hr-HR"/>
        </w:rPr>
        <w:t xml:space="preserve">. </w:t>
      </w:r>
    </w:p>
    <w:p w:rsidR="00684659" w:rsidRPr="00430CB6" w:rsidRDefault="00684659" w:rsidP="00E17C2A">
      <w:pPr>
        <w:pStyle w:val="Text1"/>
        <w:tabs>
          <w:tab w:val="left" w:pos="567"/>
          <w:tab w:val="left" w:pos="2608"/>
          <w:tab w:val="left" w:pos="3317"/>
        </w:tabs>
        <w:spacing w:before="120" w:after="120"/>
        <w:ind w:left="0"/>
        <w:rPr>
          <w:noProof/>
          <w:szCs w:val="24"/>
          <w:lang w:val="hr-HR"/>
        </w:rPr>
      </w:pPr>
      <w:r w:rsidRPr="00430CB6">
        <w:rPr>
          <w:noProof/>
          <w:szCs w:val="24"/>
          <w:lang w:val="hr-HR"/>
        </w:rPr>
        <w:lastRenderedPageBreak/>
        <w:t xml:space="preserve">Prijavitelji koji su dobili obavijest da ne zadovoljavaju propisane uvjete </w:t>
      </w:r>
      <w:r w:rsidR="005073C8">
        <w:rPr>
          <w:noProof/>
          <w:szCs w:val="24"/>
          <w:lang w:val="hr-HR"/>
        </w:rPr>
        <w:t>N</w:t>
      </w:r>
      <w:r w:rsidRPr="00430CB6">
        <w:rPr>
          <w:noProof/>
          <w:szCs w:val="24"/>
          <w:lang w:val="hr-HR"/>
        </w:rPr>
        <w:t>atječaja mogu u roku od osam radnih dana od dana zaprimanja obavijesti, izjaviti prigovor na Odluku.</w:t>
      </w:r>
      <w:r w:rsidR="00425B33" w:rsidRPr="00430CB6">
        <w:rPr>
          <w:noProof/>
          <w:szCs w:val="24"/>
          <w:lang w:val="hr-HR"/>
        </w:rPr>
        <w:t xml:space="preserve"> </w:t>
      </w:r>
      <w:r w:rsidR="000137CD" w:rsidRPr="00430CB6">
        <w:rPr>
          <w:noProof/>
          <w:szCs w:val="24"/>
          <w:lang w:val="hr-HR"/>
        </w:rPr>
        <w:t>O</w:t>
      </w:r>
      <w:r w:rsidR="000A7EBE" w:rsidRPr="00430CB6">
        <w:rPr>
          <w:noProof/>
          <w:szCs w:val="24"/>
          <w:lang w:val="hr-HR"/>
        </w:rPr>
        <w:t>dluku o prigovoru donosi Ministrica</w:t>
      </w:r>
      <w:r w:rsidR="000137CD" w:rsidRPr="00430CB6">
        <w:rPr>
          <w:noProof/>
          <w:szCs w:val="24"/>
          <w:lang w:val="hr-HR"/>
        </w:rPr>
        <w:t xml:space="preserve"> (ili druga osoba koju ovlasti, na temelju prethodnog mišljenja posebnog Povjerenstva za rješavanje prigovora). </w:t>
      </w:r>
      <w:r w:rsidR="00425B33" w:rsidRPr="00430CB6">
        <w:rPr>
          <w:noProof/>
          <w:szCs w:val="24"/>
          <w:lang w:val="hr-HR"/>
        </w:rPr>
        <w:t xml:space="preserve">Prigovor ne odgađa izvršenje Odluke i daljnju </w:t>
      </w:r>
      <w:r w:rsidR="00DA0266" w:rsidRPr="00430CB6">
        <w:rPr>
          <w:noProof/>
          <w:szCs w:val="24"/>
          <w:lang w:val="hr-HR"/>
        </w:rPr>
        <w:t xml:space="preserve">proceduru </w:t>
      </w:r>
      <w:r w:rsidR="00425B33" w:rsidRPr="00430CB6">
        <w:rPr>
          <w:noProof/>
          <w:szCs w:val="24"/>
          <w:lang w:val="hr-HR"/>
        </w:rPr>
        <w:t>natječajnog postupka.</w:t>
      </w:r>
    </w:p>
    <w:p w:rsidR="0005500A" w:rsidRPr="00430CB6" w:rsidRDefault="0005500A" w:rsidP="0005500A">
      <w:pPr>
        <w:pStyle w:val="Text1"/>
        <w:spacing w:after="0"/>
        <w:ind w:left="0"/>
        <w:rPr>
          <w:noProof/>
          <w:color w:val="000000"/>
          <w:szCs w:val="24"/>
          <w:lang w:val="hr-HR"/>
        </w:rPr>
      </w:pPr>
      <w:r w:rsidRPr="00430CB6">
        <w:rPr>
          <w:noProof/>
          <w:szCs w:val="24"/>
          <w:lang w:val="hr-HR"/>
        </w:rPr>
        <w:t xml:space="preserve">Prigovori se podnose </w:t>
      </w:r>
      <w:r w:rsidR="00116C37">
        <w:rPr>
          <w:noProof/>
          <w:szCs w:val="24"/>
          <w:lang w:val="hr-HR"/>
        </w:rPr>
        <w:t>elektroničkim putem na</w:t>
      </w:r>
      <w:r w:rsidRPr="00430CB6">
        <w:rPr>
          <w:noProof/>
          <w:color w:val="000000"/>
          <w:szCs w:val="24"/>
          <w:lang w:val="hr-HR"/>
        </w:rPr>
        <w:t xml:space="preserve"> adresu:</w:t>
      </w:r>
      <w:r w:rsidR="00116C37">
        <w:rPr>
          <w:noProof/>
          <w:color w:val="000000"/>
          <w:szCs w:val="24"/>
          <w:lang w:val="hr-HR"/>
        </w:rPr>
        <w:t xml:space="preserve"> </w:t>
      </w:r>
      <w:hyperlink r:id="rId11" w:history="1">
        <w:r w:rsidR="00116C37" w:rsidRPr="00FA00A5">
          <w:rPr>
            <w:rStyle w:val="Hyperlink"/>
            <w:noProof/>
            <w:szCs w:val="24"/>
            <w:lang w:val="hr-HR"/>
          </w:rPr>
          <w:t>udruge@mints.hr</w:t>
        </w:r>
      </w:hyperlink>
      <w:r w:rsidR="00116C37">
        <w:rPr>
          <w:noProof/>
          <w:color w:val="000000"/>
          <w:szCs w:val="24"/>
          <w:lang w:val="hr-HR"/>
        </w:rPr>
        <w:t xml:space="preserve">. </w:t>
      </w:r>
    </w:p>
    <w:p w:rsidR="00FC780E" w:rsidRDefault="00FC780E" w:rsidP="004C562A">
      <w:pPr>
        <w:jc w:val="both"/>
        <w:rPr>
          <w:noProof/>
          <w:szCs w:val="24"/>
          <w:lang w:val="hr-HR"/>
        </w:rPr>
      </w:pPr>
    </w:p>
    <w:p w:rsidR="00C76ACA" w:rsidRPr="00430CB6" w:rsidRDefault="0005500A" w:rsidP="004C562A">
      <w:pPr>
        <w:jc w:val="both"/>
        <w:rPr>
          <w:noProof/>
          <w:szCs w:val="24"/>
          <w:lang w:val="hr-HR"/>
        </w:rPr>
      </w:pPr>
      <w:r w:rsidRPr="00430CB6">
        <w:rPr>
          <w:noProof/>
          <w:szCs w:val="24"/>
          <w:lang w:val="hr-HR"/>
        </w:rPr>
        <w:t xml:space="preserve">Prigovori dostavljeni na drugi način, kao i oni dostavljeni izvan roka, podneseni od neovlaštene osobe (osobe koja nije prijavitelj ili nije ovlaštena od strane </w:t>
      </w:r>
      <w:r w:rsidR="008159BC">
        <w:rPr>
          <w:noProof/>
          <w:szCs w:val="24"/>
          <w:lang w:val="hr-HR"/>
        </w:rPr>
        <w:t>P</w:t>
      </w:r>
      <w:r w:rsidRPr="00430CB6">
        <w:rPr>
          <w:noProof/>
          <w:szCs w:val="24"/>
          <w:lang w:val="hr-HR"/>
        </w:rPr>
        <w:t xml:space="preserve">rijavitelja) ne smatraju se valjanima i ne uzimaju se u razmatranje, o čemu se </w:t>
      </w:r>
      <w:r w:rsidR="00116C37">
        <w:rPr>
          <w:noProof/>
          <w:szCs w:val="24"/>
          <w:lang w:val="hr-HR"/>
        </w:rPr>
        <w:t xml:space="preserve">elektroničkim </w:t>
      </w:r>
      <w:r w:rsidR="00116C37" w:rsidRPr="00430CB6">
        <w:rPr>
          <w:noProof/>
          <w:szCs w:val="24"/>
          <w:lang w:val="hr-HR"/>
        </w:rPr>
        <w:t xml:space="preserve"> </w:t>
      </w:r>
      <w:r w:rsidRPr="00430CB6">
        <w:rPr>
          <w:noProof/>
          <w:szCs w:val="24"/>
          <w:lang w:val="hr-HR"/>
        </w:rPr>
        <w:t>putem obavještava Prijavitelj.</w:t>
      </w:r>
    </w:p>
    <w:p w:rsidR="00064648" w:rsidRPr="00EE0F0F" w:rsidRDefault="00064648" w:rsidP="004C562A">
      <w:pPr>
        <w:jc w:val="both"/>
        <w:rPr>
          <w:b/>
          <w:noProof/>
          <w:szCs w:val="24"/>
          <w:lang w:val="hr-HR"/>
        </w:rPr>
      </w:pPr>
    </w:p>
    <w:p w:rsidR="007A3169" w:rsidRPr="00C72DDF" w:rsidRDefault="008D4C59" w:rsidP="004C562A">
      <w:pPr>
        <w:jc w:val="both"/>
        <w:rPr>
          <w:b/>
          <w:noProof/>
          <w:szCs w:val="24"/>
          <w:lang w:val="hr-HR"/>
        </w:rPr>
      </w:pPr>
      <w:r w:rsidRPr="00C72DDF">
        <w:rPr>
          <w:b/>
          <w:noProof/>
          <w:szCs w:val="24"/>
          <w:lang w:val="hr-HR"/>
        </w:rPr>
        <w:t xml:space="preserve">(B) PROCJENA PRIJAVA KOJE SU ZADOVOLJILE PROPISANE UVJETE </w:t>
      </w:r>
      <w:r w:rsidR="00B87E8B" w:rsidRPr="00C72DDF">
        <w:rPr>
          <w:b/>
          <w:noProof/>
          <w:szCs w:val="24"/>
          <w:lang w:val="hr-HR"/>
        </w:rPr>
        <w:t>NATJEČAJA</w:t>
      </w:r>
      <w:r w:rsidR="0007408E" w:rsidRPr="00C72DDF">
        <w:rPr>
          <w:b/>
          <w:noProof/>
          <w:szCs w:val="24"/>
          <w:lang w:val="hr-HR"/>
        </w:rPr>
        <w:t xml:space="preserve"> </w:t>
      </w:r>
    </w:p>
    <w:p w:rsidR="001D7C8B" w:rsidRPr="00430CB6" w:rsidRDefault="001D7C8B" w:rsidP="004C562A">
      <w:pPr>
        <w:jc w:val="both"/>
        <w:rPr>
          <w:noProof/>
          <w:szCs w:val="24"/>
          <w:lang w:val="hr-HR"/>
        </w:rPr>
      </w:pPr>
    </w:p>
    <w:p w:rsidR="00A65958" w:rsidRPr="00430CB6" w:rsidRDefault="003048E9" w:rsidP="004C562A">
      <w:pPr>
        <w:jc w:val="both"/>
        <w:rPr>
          <w:noProof/>
          <w:szCs w:val="24"/>
          <w:lang w:val="hr-HR"/>
        </w:rPr>
      </w:pPr>
      <w:r w:rsidRPr="00430CB6">
        <w:rPr>
          <w:noProof/>
          <w:szCs w:val="24"/>
          <w:lang w:val="hr-HR"/>
        </w:rPr>
        <w:t xml:space="preserve">Ministarstvo </w:t>
      </w:r>
      <w:r w:rsidR="008D4C59" w:rsidRPr="00430CB6">
        <w:rPr>
          <w:noProof/>
          <w:szCs w:val="24"/>
          <w:lang w:val="hr-HR"/>
        </w:rPr>
        <w:t xml:space="preserve">ustrojava Povjerenstvo za </w:t>
      </w:r>
      <w:r w:rsidR="008204B6" w:rsidRPr="00430CB6">
        <w:rPr>
          <w:noProof/>
          <w:szCs w:val="24"/>
          <w:lang w:val="hr-HR"/>
        </w:rPr>
        <w:t>ocjenjivanje prijavljenih</w:t>
      </w:r>
      <w:r w:rsidR="00B76493" w:rsidRPr="00430CB6">
        <w:rPr>
          <w:noProof/>
          <w:szCs w:val="24"/>
          <w:lang w:val="hr-HR"/>
        </w:rPr>
        <w:t xml:space="preserve"> </w:t>
      </w:r>
      <w:r w:rsidR="008204B6" w:rsidRPr="00430CB6">
        <w:rPr>
          <w:noProof/>
          <w:szCs w:val="24"/>
          <w:lang w:val="hr-HR"/>
        </w:rPr>
        <w:t xml:space="preserve">projekata </w:t>
      </w:r>
      <w:r w:rsidR="008D4C59" w:rsidRPr="00430CB6">
        <w:rPr>
          <w:noProof/>
          <w:szCs w:val="24"/>
          <w:lang w:val="hr-HR"/>
        </w:rPr>
        <w:t>(dalje: Povjerenstvo) koje se sastoji od 5 članova</w:t>
      </w:r>
      <w:r w:rsidRPr="00430CB6">
        <w:rPr>
          <w:noProof/>
          <w:szCs w:val="24"/>
          <w:lang w:val="hr-HR"/>
        </w:rPr>
        <w:t xml:space="preserve">, predstavnika Ministarstva i vanjskih suradnika </w:t>
      </w:r>
      <w:r w:rsidR="008D4C59" w:rsidRPr="00430CB6">
        <w:rPr>
          <w:noProof/>
          <w:szCs w:val="24"/>
          <w:lang w:val="hr-HR"/>
        </w:rPr>
        <w:t xml:space="preserve">relevantnih za područje </w:t>
      </w:r>
      <w:r w:rsidR="002C3D36">
        <w:rPr>
          <w:noProof/>
          <w:szCs w:val="24"/>
          <w:lang w:val="hr-HR"/>
        </w:rPr>
        <w:t>N</w:t>
      </w:r>
      <w:r w:rsidR="00B87E8B" w:rsidRPr="00430CB6">
        <w:rPr>
          <w:noProof/>
          <w:szCs w:val="24"/>
          <w:lang w:val="hr-HR"/>
        </w:rPr>
        <w:t>atječaja</w:t>
      </w:r>
      <w:r w:rsidR="008D4C59" w:rsidRPr="00430CB6">
        <w:rPr>
          <w:noProof/>
          <w:szCs w:val="24"/>
          <w:lang w:val="hr-HR"/>
        </w:rPr>
        <w:t xml:space="preserve">. </w:t>
      </w:r>
    </w:p>
    <w:p w:rsidR="00774860" w:rsidRPr="00430CB6" w:rsidRDefault="00774860" w:rsidP="004C562A">
      <w:pPr>
        <w:jc w:val="both"/>
        <w:rPr>
          <w:noProof/>
          <w:szCs w:val="24"/>
          <w:lang w:val="hr-HR"/>
        </w:rPr>
      </w:pPr>
    </w:p>
    <w:p w:rsidR="007A3169" w:rsidRPr="00430CB6" w:rsidRDefault="00774860" w:rsidP="004C562A">
      <w:pPr>
        <w:jc w:val="both"/>
        <w:rPr>
          <w:noProof/>
          <w:szCs w:val="24"/>
          <w:lang w:val="hr-HR"/>
        </w:rPr>
      </w:pPr>
      <w:r w:rsidRPr="00430CB6">
        <w:rPr>
          <w:noProof/>
          <w:szCs w:val="24"/>
          <w:lang w:val="hr-HR"/>
        </w:rPr>
        <w:t xml:space="preserve">Članovi </w:t>
      </w:r>
      <w:r w:rsidR="0027758A" w:rsidRPr="00430CB6">
        <w:rPr>
          <w:noProof/>
          <w:szCs w:val="24"/>
          <w:lang w:val="hr-HR"/>
        </w:rPr>
        <w:t xml:space="preserve">Povjerenstva </w:t>
      </w:r>
      <w:r w:rsidRPr="00430CB6">
        <w:rPr>
          <w:noProof/>
          <w:szCs w:val="24"/>
          <w:lang w:val="hr-HR"/>
        </w:rPr>
        <w:t>ne smiju biti u sukobu interesa o čemu moraju potpisati posebnu izjavu.</w:t>
      </w:r>
    </w:p>
    <w:p w:rsidR="00274484" w:rsidRPr="00430CB6" w:rsidRDefault="00274484" w:rsidP="004C562A">
      <w:pPr>
        <w:jc w:val="both"/>
        <w:rPr>
          <w:noProof/>
          <w:szCs w:val="24"/>
          <w:lang w:val="hr-HR"/>
        </w:rPr>
      </w:pPr>
    </w:p>
    <w:p w:rsidR="0007408E" w:rsidRDefault="008D4C59" w:rsidP="004C562A">
      <w:pPr>
        <w:jc w:val="both"/>
        <w:rPr>
          <w:noProof/>
          <w:szCs w:val="24"/>
          <w:lang w:val="hr-HR"/>
        </w:rPr>
      </w:pPr>
      <w:r w:rsidRPr="00430CB6">
        <w:rPr>
          <w:noProof/>
          <w:szCs w:val="24"/>
          <w:lang w:val="hr-HR"/>
        </w:rPr>
        <w:t xml:space="preserve">Svaka pristigla i zaprimljena prijava ocjenjuje se temeljem </w:t>
      </w:r>
      <w:r w:rsidR="002F68D5" w:rsidRPr="00430CB6">
        <w:rPr>
          <w:noProof/>
          <w:szCs w:val="24"/>
          <w:lang w:val="hr-HR"/>
        </w:rPr>
        <w:t>O</w:t>
      </w:r>
      <w:r w:rsidRPr="00430CB6">
        <w:rPr>
          <w:noProof/>
          <w:szCs w:val="24"/>
          <w:lang w:val="hr-HR"/>
        </w:rPr>
        <w:t>brasca za procjenu</w:t>
      </w:r>
      <w:r w:rsidR="003048E9" w:rsidRPr="00430CB6">
        <w:rPr>
          <w:noProof/>
          <w:szCs w:val="24"/>
          <w:lang w:val="hr-HR"/>
        </w:rPr>
        <w:t>.</w:t>
      </w:r>
      <w:r w:rsidRPr="00430CB6">
        <w:rPr>
          <w:noProof/>
          <w:szCs w:val="24"/>
          <w:lang w:val="hr-HR"/>
        </w:rPr>
        <w:t xml:space="preserve"> </w:t>
      </w:r>
    </w:p>
    <w:p w:rsidR="00886FD1" w:rsidRDefault="00886FD1" w:rsidP="004C562A">
      <w:pPr>
        <w:jc w:val="both"/>
        <w:rPr>
          <w:noProof/>
          <w:szCs w:val="24"/>
          <w:lang w:val="hr-HR"/>
        </w:rPr>
      </w:pPr>
    </w:p>
    <w:p w:rsidR="00FC780E" w:rsidRPr="00430CB6" w:rsidRDefault="00FC780E" w:rsidP="004C562A">
      <w:pPr>
        <w:jc w:val="both"/>
        <w:rPr>
          <w:noProof/>
          <w:szCs w:val="24"/>
          <w:lang w:val="hr-HR"/>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6FD1" w:rsidRPr="00886FD1" w:rsidTr="00886FD1">
        <w:trPr>
          <w:trHeight w:val="567"/>
        </w:trPr>
        <w:tc>
          <w:tcPr>
            <w:tcW w:w="978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86FD1" w:rsidRPr="00886FD1" w:rsidRDefault="00886FD1" w:rsidP="00886FD1">
            <w:pPr>
              <w:snapToGrid w:val="0"/>
              <w:jc w:val="center"/>
              <w:rPr>
                <w:b/>
                <w:snapToGrid/>
                <w:szCs w:val="24"/>
                <w:lang w:val="hr-HR"/>
              </w:rPr>
            </w:pPr>
            <w:r w:rsidRPr="00886FD1">
              <w:rPr>
                <w:b/>
                <w:snapToGrid/>
                <w:szCs w:val="24"/>
                <w:lang w:val="hr-HR"/>
              </w:rPr>
              <w:t xml:space="preserve">OBRAZAC ZA PROCJENU PROJEKTA </w:t>
            </w:r>
          </w:p>
        </w:tc>
      </w:tr>
      <w:tr w:rsidR="00886FD1" w:rsidRPr="00886FD1" w:rsidTr="00886FD1">
        <w:tc>
          <w:tcPr>
            <w:tcW w:w="9781" w:type="dxa"/>
            <w:tcBorders>
              <w:top w:val="single" w:sz="4" w:space="0" w:color="auto"/>
              <w:left w:val="single" w:sz="4" w:space="0" w:color="auto"/>
              <w:bottom w:val="single" w:sz="4" w:space="0" w:color="auto"/>
              <w:right w:val="single" w:sz="4" w:space="0" w:color="auto"/>
            </w:tcBorders>
            <w:hideMark/>
          </w:tcPr>
          <w:p w:rsidR="00886FD1" w:rsidRPr="00886FD1" w:rsidRDefault="00886FD1" w:rsidP="00886FD1">
            <w:pPr>
              <w:snapToGrid w:val="0"/>
              <w:rPr>
                <w:snapToGrid/>
                <w:szCs w:val="24"/>
                <w:lang w:val="hr-HR"/>
              </w:rPr>
            </w:pPr>
            <w:r w:rsidRPr="00886FD1">
              <w:rPr>
                <w:snapToGrid/>
                <w:szCs w:val="24"/>
                <w:lang w:val="hr-HR"/>
              </w:rPr>
              <w:t xml:space="preserve">NAZIV PRIJAVITELJA: </w:t>
            </w:r>
          </w:p>
        </w:tc>
      </w:tr>
      <w:tr w:rsidR="00886FD1" w:rsidRPr="00886FD1" w:rsidTr="00886FD1">
        <w:tc>
          <w:tcPr>
            <w:tcW w:w="9781" w:type="dxa"/>
            <w:tcBorders>
              <w:top w:val="single" w:sz="4" w:space="0" w:color="auto"/>
              <w:left w:val="single" w:sz="4" w:space="0" w:color="auto"/>
              <w:bottom w:val="single" w:sz="4" w:space="0" w:color="auto"/>
              <w:right w:val="single" w:sz="4" w:space="0" w:color="auto"/>
            </w:tcBorders>
            <w:hideMark/>
          </w:tcPr>
          <w:p w:rsidR="00886FD1" w:rsidRPr="00886FD1" w:rsidRDefault="00886FD1" w:rsidP="00886FD1">
            <w:pPr>
              <w:snapToGrid w:val="0"/>
              <w:rPr>
                <w:snapToGrid/>
                <w:szCs w:val="24"/>
                <w:lang w:val="hr-HR"/>
              </w:rPr>
            </w:pPr>
            <w:r w:rsidRPr="00886FD1">
              <w:rPr>
                <w:snapToGrid/>
                <w:szCs w:val="24"/>
                <w:lang w:val="hr-HR"/>
              </w:rPr>
              <w:t xml:space="preserve">NAZIV PROJEKTA: </w:t>
            </w:r>
          </w:p>
        </w:tc>
      </w:tr>
      <w:tr w:rsidR="00886FD1" w:rsidRPr="00886FD1" w:rsidTr="00886FD1">
        <w:tc>
          <w:tcPr>
            <w:tcW w:w="9781" w:type="dxa"/>
            <w:tcBorders>
              <w:top w:val="single" w:sz="4" w:space="0" w:color="auto"/>
              <w:left w:val="single" w:sz="4" w:space="0" w:color="auto"/>
              <w:bottom w:val="single" w:sz="4" w:space="0" w:color="auto"/>
              <w:right w:val="single" w:sz="4" w:space="0" w:color="auto"/>
            </w:tcBorders>
            <w:hideMark/>
          </w:tcPr>
          <w:p w:rsidR="00886FD1" w:rsidRPr="00886FD1" w:rsidRDefault="00886FD1" w:rsidP="00886FD1">
            <w:pPr>
              <w:snapToGrid w:val="0"/>
              <w:rPr>
                <w:snapToGrid/>
                <w:szCs w:val="24"/>
                <w:lang w:val="hr-HR"/>
              </w:rPr>
            </w:pPr>
            <w:r w:rsidRPr="00886FD1">
              <w:rPr>
                <w:snapToGrid/>
                <w:szCs w:val="24"/>
                <w:lang w:val="hr-HR"/>
              </w:rPr>
              <w:t xml:space="preserve">KLASA/REDNI BROJ  PRIJAVE: </w:t>
            </w:r>
          </w:p>
        </w:tc>
      </w:tr>
      <w:tr w:rsidR="00886FD1" w:rsidRPr="00886FD1" w:rsidTr="00886FD1">
        <w:tc>
          <w:tcPr>
            <w:tcW w:w="9781" w:type="dxa"/>
            <w:tcBorders>
              <w:top w:val="single" w:sz="4" w:space="0" w:color="auto"/>
              <w:left w:val="single" w:sz="4" w:space="0" w:color="auto"/>
              <w:bottom w:val="single" w:sz="4" w:space="0" w:color="auto"/>
              <w:right w:val="single" w:sz="4" w:space="0" w:color="auto"/>
            </w:tcBorders>
          </w:tcPr>
          <w:p w:rsidR="00886FD1" w:rsidRPr="00886FD1" w:rsidRDefault="00886FD1" w:rsidP="00886FD1">
            <w:pPr>
              <w:snapToGrid w:val="0"/>
              <w:rPr>
                <w:snapToGrid/>
                <w:szCs w:val="24"/>
                <w:lang w:val="hr-HR"/>
              </w:rPr>
            </w:pPr>
            <w:r w:rsidRPr="00886FD1">
              <w:rPr>
                <w:snapToGrid/>
                <w:szCs w:val="24"/>
                <w:lang w:val="hr-HR"/>
              </w:rPr>
              <w:t>IME I PREZIME OCJENJIVAČA:</w:t>
            </w:r>
          </w:p>
        </w:tc>
      </w:tr>
    </w:tbl>
    <w:p w:rsidR="00886FD1" w:rsidRPr="00886FD1" w:rsidRDefault="00886FD1" w:rsidP="00886FD1">
      <w:pPr>
        <w:snapToGrid w:val="0"/>
        <w:jc w:val="both"/>
        <w:rPr>
          <w:noProof/>
          <w:snapToGrid/>
          <w:szCs w:val="24"/>
          <w:lang w:val="hr-H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1701"/>
        <w:gridCol w:w="1843"/>
        <w:gridCol w:w="1701"/>
      </w:tblGrid>
      <w:tr w:rsidR="00886FD1" w:rsidRPr="00886FD1" w:rsidTr="00886FD1">
        <w:trPr>
          <w:trHeight w:val="918"/>
        </w:trPr>
        <w:tc>
          <w:tcPr>
            <w:tcW w:w="846" w:type="dxa"/>
            <w:tcBorders>
              <w:top w:val="single" w:sz="4" w:space="0" w:color="000000"/>
              <w:left w:val="single" w:sz="4" w:space="0" w:color="000000"/>
              <w:right w:val="single" w:sz="4" w:space="0" w:color="000000"/>
            </w:tcBorders>
            <w:shd w:val="clear" w:color="auto" w:fill="BFBFBF"/>
            <w:vAlign w:val="center"/>
            <w:hideMark/>
          </w:tcPr>
          <w:p w:rsidR="00886FD1" w:rsidRPr="00886FD1" w:rsidRDefault="00886FD1" w:rsidP="00886FD1">
            <w:pPr>
              <w:snapToGrid w:val="0"/>
              <w:jc w:val="center"/>
              <w:rPr>
                <w:b/>
                <w:snapToGrid/>
                <w:sz w:val="22"/>
                <w:szCs w:val="22"/>
                <w:lang w:val="hr-HR"/>
              </w:rPr>
            </w:pPr>
            <w:r w:rsidRPr="00886FD1">
              <w:rPr>
                <w:b/>
                <w:snapToGrid/>
                <w:sz w:val="22"/>
                <w:szCs w:val="22"/>
                <w:lang w:val="hr-HR"/>
              </w:rPr>
              <w:t>Redni broj</w:t>
            </w:r>
          </w:p>
        </w:tc>
        <w:tc>
          <w:tcPr>
            <w:tcW w:w="3685" w:type="dxa"/>
            <w:tcBorders>
              <w:top w:val="single" w:sz="4" w:space="0" w:color="000000"/>
              <w:left w:val="single" w:sz="4" w:space="0" w:color="000000"/>
              <w:right w:val="single" w:sz="4" w:space="0" w:color="000000"/>
            </w:tcBorders>
            <w:shd w:val="clear" w:color="auto" w:fill="BFBFBF"/>
            <w:vAlign w:val="center"/>
            <w:hideMark/>
          </w:tcPr>
          <w:p w:rsidR="00886FD1" w:rsidRPr="00886FD1" w:rsidRDefault="00886FD1" w:rsidP="00886FD1">
            <w:pPr>
              <w:snapToGrid w:val="0"/>
              <w:jc w:val="center"/>
              <w:rPr>
                <w:b/>
                <w:snapToGrid/>
                <w:sz w:val="22"/>
                <w:szCs w:val="22"/>
                <w:lang w:val="hr-HR"/>
              </w:rPr>
            </w:pPr>
            <w:r w:rsidRPr="00886FD1">
              <w:rPr>
                <w:b/>
                <w:snapToGrid/>
                <w:sz w:val="22"/>
                <w:szCs w:val="22"/>
                <w:lang w:val="hr-HR"/>
              </w:rPr>
              <w:t xml:space="preserve">Kriteriji </w:t>
            </w:r>
          </w:p>
        </w:tc>
        <w:tc>
          <w:tcPr>
            <w:tcW w:w="1701" w:type="dxa"/>
            <w:tcBorders>
              <w:top w:val="single" w:sz="4" w:space="0" w:color="000000"/>
              <w:left w:val="single" w:sz="4" w:space="0" w:color="000000"/>
              <w:right w:val="single" w:sz="4" w:space="0" w:color="000000"/>
            </w:tcBorders>
            <w:shd w:val="clear" w:color="auto" w:fill="BFBFBF"/>
            <w:vAlign w:val="center"/>
            <w:hideMark/>
          </w:tcPr>
          <w:p w:rsidR="00886FD1" w:rsidRPr="00886FD1" w:rsidRDefault="00886FD1" w:rsidP="00886FD1">
            <w:pPr>
              <w:snapToGrid w:val="0"/>
              <w:jc w:val="center"/>
              <w:rPr>
                <w:b/>
                <w:snapToGrid/>
                <w:sz w:val="22"/>
                <w:szCs w:val="22"/>
                <w:lang w:val="hr-HR"/>
              </w:rPr>
            </w:pPr>
          </w:p>
          <w:p w:rsidR="00886FD1" w:rsidRPr="00886FD1" w:rsidRDefault="00886FD1" w:rsidP="00886FD1">
            <w:pPr>
              <w:snapToGrid w:val="0"/>
              <w:jc w:val="center"/>
              <w:rPr>
                <w:b/>
                <w:snapToGrid/>
                <w:sz w:val="22"/>
                <w:szCs w:val="22"/>
                <w:lang w:val="hr-HR"/>
              </w:rPr>
            </w:pPr>
            <w:r w:rsidRPr="00886FD1">
              <w:rPr>
                <w:b/>
                <w:snapToGrid/>
                <w:sz w:val="22"/>
                <w:szCs w:val="22"/>
                <w:lang w:val="hr-HR"/>
              </w:rPr>
              <w:t>Broj bodova</w:t>
            </w:r>
          </w:p>
          <w:p w:rsidR="00886FD1" w:rsidRPr="00886FD1" w:rsidRDefault="00886FD1" w:rsidP="00886FD1">
            <w:pPr>
              <w:snapToGrid w:val="0"/>
              <w:jc w:val="center"/>
              <w:rPr>
                <w:b/>
                <w:snapToGrid/>
                <w:sz w:val="22"/>
                <w:szCs w:val="22"/>
                <w:lang w:val="hr-HR"/>
              </w:rPr>
            </w:pPr>
          </w:p>
        </w:tc>
        <w:tc>
          <w:tcPr>
            <w:tcW w:w="1843" w:type="dxa"/>
            <w:tcBorders>
              <w:top w:val="single" w:sz="4" w:space="0" w:color="000000"/>
              <w:left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 w:val="22"/>
                <w:szCs w:val="22"/>
                <w:lang w:val="hr-HR"/>
              </w:rPr>
            </w:pPr>
            <w:r w:rsidRPr="00886FD1">
              <w:rPr>
                <w:b/>
                <w:snapToGrid/>
                <w:sz w:val="22"/>
                <w:szCs w:val="22"/>
                <w:lang w:val="hr-HR"/>
              </w:rPr>
              <w:t>Koeficijent</w:t>
            </w:r>
            <w:r w:rsidR="000C5701">
              <w:rPr>
                <w:b/>
                <w:snapToGrid/>
                <w:sz w:val="22"/>
                <w:szCs w:val="22"/>
                <w:lang w:val="hr-HR"/>
              </w:rPr>
              <w:t>*</w:t>
            </w:r>
          </w:p>
        </w:tc>
        <w:tc>
          <w:tcPr>
            <w:tcW w:w="1701" w:type="dxa"/>
            <w:tcBorders>
              <w:top w:val="single" w:sz="4" w:space="0" w:color="000000"/>
              <w:left w:val="single" w:sz="4" w:space="0" w:color="000000"/>
              <w:right w:val="single" w:sz="4" w:space="0" w:color="000000"/>
            </w:tcBorders>
            <w:shd w:val="clear" w:color="auto" w:fill="BFBFBF"/>
            <w:vAlign w:val="center"/>
          </w:tcPr>
          <w:p w:rsidR="00886FD1" w:rsidRPr="00886FD1" w:rsidRDefault="002F743E" w:rsidP="00772AA1">
            <w:pPr>
              <w:snapToGrid w:val="0"/>
              <w:jc w:val="center"/>
              <w:rPr>
                <w:b/>
                <w:snapToGrid/>
                <w:sz w:val="22"/>
                <w:szCs w:val="22"/>
                <w:lang w:val="hr-HR"/>
              </w:rPr>
            </w:pPr>
            <w:r>
              <w:rPr>
                <w:b/>
                <w:snapToGrid/>
                <w:sz w:val="22"/>
                <w:szCs w:val="22"/>
                <w:lang w:val="hr-HR"/>
              </w:rPr>
              <w:t>Ostvarena ocjena</w:t>
            </w:r>
          </w:p>
        </w:tc>
      </w:tr>
      <w:tr w:rsidR="00886FD1" w:rsidRPr="00886FD1" w:rsidTr="00886FD1">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Usklađenost projekta s uvjetima Javnog natječaja</w:t>
            </w: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b/>
                <w:snapToGrid/>
                <w:szCs w:val="24"/>
                <w:lang w:val="hr-HR"/>
              </w:rPr>
            </w:pPr>
            <w:r w:rsidRPr="00886FD1">
              <w:rPr>
                <w:snapToGrid/>
                <w:szCs w:val="24"/>
                <w:lang w:val="hr-HR"/>
              </w:rPr>
              <w:t>1</w:t>
            </w:r>
            <w:r w:rsidRPr="00886FD1">
              <w:rPr>
                <w:b/>
                <w:snapToGrid/>
                <w:szCs w:val="24"/>
                <w:lang w:val="hr-HR"/>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BD7B5E">
            <w:pPr>
              <w:snapToGrid w:val="0"/>
              <w:jc w:val="both"/>
              <w:rPr>
                <w:snapToGrid/>
                <w:szCs w:val="24"/>
                <w:lang w:val="hr-HR"/>
              </w:rPr>
            </w:pPr>
            <w:r w:rsidRPr="00886FD1">
              <w:rPr>
                <w:snapToGrid/>
                <w:szCs w:val="24"/>
                <w:lang w:val="hr-HR"/>
              </w:rPr>
              <w:t>Projekt je jasno usmjeren na jedno programsko područje Javnog natječaja (PP1 ili PP2).</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jc w:val="center"/>
              <w:rPr>
                <w:b/>
                <w:snapToGrid/>
                <w:szCs w:val="24"/>
                <w:lang w:val="hr-HR"/>
              </w:rPr>
            </w:pPr>
            <w:r w:rsidRPr="00886FD1">
              <w:rPr>
                <w:b/>
                <w:snapToGrid/>
                <w:szCs w:val="24"/>
                <w:lang w:val="hr-HR"/>
              </w:rPr>
              <w:t>DA/NE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772AA1" w:rsidP="00C53923">
            <w:pPr>
              <w:snapToGrid w:val="0"/>
              <w:jc w:val="center"/>
              <w:rPr>
                <w:b/>
                <w:snapToGrid/>
                <w:szCs w:val="24"/>
                <w:lang w:val="hr-HR"/>
              </w:rPr>
            </w:pPr>
            <w:r>
              <w:rPr>
                <w:b/>
                <w:snapToGrid/>
                <w:szCs w:val="24"/>
                <w:lang w:val="hr-HR"/>
              </w:rPr>
              <w:t xml:space="preserve">Ne upisuju se </w:t>
            </w:r>
            <w:r w:rsidR="00C53923">
              <w:rPr>
                <w:b/>
                <w:snapToGrid/>
                <w:szCs w:val="24"/>
                <w:lang w:val="hr-HR"/>
              </w:rPr>
              <w:t>ocjene</w:t>
            </w: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b/>
                <w:snapToGrid/>
                <w:szCs w:val="24"/>
                <w:lang w:val="hr-HR"/>
              </w:rPr>
            </w:pPr>
            <w:r w:rsidRPr="00886FD1">
              <w:rPr>
                <w:snapToGrid/>
                <w:szCs w:val="24"/>
                <w:lang w:val="hr-HR"/>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rPr>
                <w:snapToGrid/>
                <w:szCs w:val="24"/>
                <w:lang w:val="hr-HR"/>
              </w:rPr>
            </w:pPr>
            <w:r w:rsidRPr="00886FD1">
              <w:rPr>
                <w:snapToGrid/>
                <w:szCs w:val="24"/>
                <w:lang w:val="hr-HR"/>
              </w:rPr>
              <w:t>Cilj</w:t>
            </w:r>
            <w:r w:rsidR="00961D71">
              <w:rPr>
                <w:snapToGrid/>
                <w:szCs w:val="24"/>
                <w:lang w:val="hr-HR"/>
              </w:rPr>
              <w:t>a</w:t>
            </w:r>
            <w:r w:rsidRPr="00886FD1">
              <w:rPr>
                <w:snapToGrid/>
                <w:szCs w:val="24"/>
                <w:lang w:val="hr-HR"/>
              </w:rPr>
              <w:t>ne skupine su u skladu s uvjetima Javnog natječaja.</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jc w:val="center"/>
              <w:rPr>
                <w:b/>
                <w:snapToGrid/>
                <w:szCs w:val="24"/>
                <w:lang w:val="hr-HR"/>
              </w:rPr>
            </w:pPr>
            <w:r w:rsidRPr="00886FD1">
              <w:rPr>
                <w:b/>
                <w:snapToGrid/>
                <w:szCs w:val="24"/>
                <w:lang w:val="hr-HR"/>
              </w:rPr>
              <w:t>DA/NE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772AA1" w:rsidP="00C53923">
            <w:pPr>
              <w:snapToGrid w:val="0"/>
              <w:jc w:val="center"/>
              <w:rPr>
                <w:b/>
                <w:snapToGrid/>
                <w:szCs w:val="24"/>
                <w:lang w:val="hr-HR"/>
              </w:rPr>
            </w:pPr>
            <w:r>
              <w:rPr>
                <w:b/>
                <w:snapToGrid/>
                <w:szCs w:val="24"/>
                <w:lang w:val="hr-HR"/>
              </w:rPr>
              <w:t xml:space="preserve">Ne upisuju se </w:t>
            </w:r>
            <w:r w:rsidR="00C53923">
              <w:rPr>
                <w:b/>
                <w:snapToGrid/>
                <w:szCs w:val="24"/>
                <w:lang w:val="hr-HR"/>
              </w:rPr>
              <w:t>ocjene</w:t>
            </w: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b/>
                <w:snapToGrid/>
                <w:szCs w:val="24"/>
                <w:lang w:val="hr-HR"/>
              </w:rPr>
            </w:pPr>
            <w:r w:rsidRPr="00886FD1">
              <w:rPr>
                <w:snapToGrid/>
                <w:szCs w:val="24"/>
                <w:lang w:val="hr-HR"/>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snapToGrid/>
                <w:szCs w:val="24"/>
                <w:lang w:val="hr-HR"/>
              </w:rPr>
            </w:pPr>
            <w:r w:rsidRPr="00886FD1">
              <w:rPr>
                <w:snapToGrid/>
                <w:szCs w:val="24"/>
                <w:lang w:val="hr-HR"/>
              </w:rPr>
              <w:t>Projekt je usmjeren na:</w:t>
            </w:r>
          </w:p>
          <w:p w:rsidR="00886FD1" w:rsidRPr="00886FD1" w:rsidRDefault="00886FD1" w:rsidP="00886FD1">
            <w:pPr>
              <w:snapToGrid w:val="0"/>
              <w:rPr>
                <w:snapToGrid/>
                <w:szCs w:val="24"/>
                <w:lang w:val="hr-HR"/>
              </w:rPr>
            </w:pPr>
          </w:p>
          <w:p w:rsidR="00886FD1" w:rsidRPr="00886FD1" w:rsidRDefault="00886FD1" w:rsidP="00886FD1">
            <w:pPr>
              <w:snapToGrid w:val="0"/>
              <w:rPr>
                <w:szCs w:val="24"/>
                <w:lang w:val="hr-HR"/>
              </w:rPr>
            </w:pPr>
            <w:r w:rsidRPr="00886FD1">
              <w:rPr>
                <w:szCs w:val="24"/>
                <w:lang w:val="hr-HR"/>
              </w:rPr>
              <w:t>jednu ciljnu skupinu = 1 bod</w:t>
            </w:r>
          </w:p>
          <w:p w:rsidR="00886FD1" w:rsidRPr="00886FD1" w:rsidRDefault="00886FD1" w:rsidP="00886FD1">
            <w:pPr>
              <w:snapToGrid w:val="0"/>
              <w:jc w:val="both"/>
              <w:rPr>
                <w:szCs w:val="24"/>
                <w:lang w:val="hr-HR"/>
              </w:rPr>
            </w:pPr>
            <w:r w:rsidRPr="00886FD1">
              <w:rPr>
                <w:szCs w:val="24"/>
                <w:lang w:val="hr-HR"/>
              </w:rPr>
              <w:t xml:space="preserve">dvije ili više ciljnih skupina = 2 boda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jc w:val="center"/>
              <w:rPr>
                <w:snapToGrid/>
                <w:szCs w:val="24"/>
                <w:lang w:val="hr-HR"/>
              </w:rPr>
            </w:pPr>
            <w:r w:rsidRPr="00886FD1">
              <w:rPr>
                <w:snapToGrid/>
                <w:szCs w:val="24"/>
                <w:lang w:val="hr-HR"/>
              </w:rPr>
              <w:t>1</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tcBorders>
              <w:left w:val="single" w:sz="4" w:space="0" w:color="000000"/>
              <w:right w:val="single" w:sz="4" w:space="0" w:color="000000"/>
            </w:tcBorders>
            <w:shd w:val="clear" w:color="auto" w:fill="auto"/>
            <w:vAlign w:val="center"/>
          </w:tcPr>
          <w:p w:rsidR="00886FD1" w:rsidRPr="00886FD1" w:rsidRDefault="00886FD1" w:rsidP="00886FD1">
            <w:pPr>
              <w:snapToGrid w:val="0"/>
              <w:jc w:val="center"/>
              <w:rPr>
                <w:snapToGrid/>
                <w:szCs w:val="24"/>
                <w:lang w:val="hr-HR"/>
              </w:rPr>
            </w:pPr>
            <w:r w:rsidRPr="00886FD1">
              <w:rPr>
                <w:snapToGrid/>
                <w:szCs w:val="24"/>
                <w:lang w:val="hr-HR"/>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snapToGrid/>
                <w:szCs w:val="24"/>
                <w:lang w:val="hr-HR"/>
              </w:rPr>
            </w:pPr>
            <w:r w:rsidRPr="00886FD1">
              <w:rPr>
                <w:snapToGrid/>
                <w:szCs w:val="24"/>
                <w:lang w:val="hr-HR"/>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snapToGrid/>
                <w:szCs w:val="24"/>
                <w:lang w:val="hr-HR"/>
              </w:rPr>
            </w:pPr>
            <w:r w:rsidRPr="00886FD1">
              <w:rPr>
                <w:snapToGrid/>
                <w:szCs w:val="24"/>
                <w:lang w:val="hr-HR"/>
              </w:rPr>
              <w:t>Projektne aktivnosti su u skladu s Javnim natječajem.</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jc w:val="center"/>
              <w:rPr>
                <w:b/>
                <w:snapToGrid/>
                <w:szCs w:val="24"/>
                <w:lang w:val="hr-HR"/>
              </w:rPr>
            </w:pPr>
            <w:r w:rsidRPr="00886FD1">
              <w:rPr>
                <w:b/>
                <w:snapToGrid/>
                <w:szCs w:val="24"/>
                <w:lang w:val="hr-HR"/>
              </w:rPr>
              <w:t>DA/NE</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772AA1" w:rsidP="00C53923">
            <w:pPr>
              <w:snapToGrid w:val="0"/>
              <w:jc w:val="center"/>
              <w:rPr>
                <w:b/>
                <w:snapToGrid/>
                <w:szCs w:val="24"/>
                <w:lang w:val="hr-HR"/>
              </w:rPr>
            </w:pPr>
            <w:r>
              <w:rPr>
                <w:b/>
                <w:snapToGrid/>
                <w:szCs w:val="24"/>
                <w:lang w:val="hr-HR"/>
              </w:rPr>
              <w:t xml:space="preserve">Ne upisuju se </w:t>
            </w:r>
            <w:r w:rsidR="00C53923">
              <w:rPr>
                <w:b/>
                <w:snapToGrid/>
                <w:szCs w:val="24"/>
                <w:lang w:val="hr-HR"/>
              </w:rPr>
              <w:t>ocjene</w:t>
            </w:r>
          </w:p>
        </w:tc>
      </w:tr>
      <w:tr w:rsidR="00886FD1" w:rsidRPr="00886FD1" w:rsidTr="005A5A7A">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337C34">
            <w:pPr>
              <w:snapToGrid w:val="0"/>
              <w:jc w:val="both"/>
              <w:rPr>
                <w:b/>
                <w:snapToGrid/>
                <w:szCs w:val="24"/>
                <w:lang w:val="hr-HR"/>
              </w:rPr>
            </w:pPr>
            <w:r w:rsidRPr="00886FD1">
              <w:rPr>
                <w:b/>
                <w:snapToGrid/>
                <w:szCs w:val="24"/>
                <w:lang w:val="hr-HR"/>
              </w:rPr>
              <w:t xml:space="preserve">*Kriteriji 1., 2. i </w:t>
            </w:r>
            <w:r w:rsidR="00BD7B5E">
              <w:rPr>
                <w:b/>
                <w:snapToGrid/>
                <w:szCs w:val="24"/>
                <w:lang w:val="hr-HR"/>
              </w:rPr>
              <w:t>4</w:t>
            </w:r>
            <w:r w:rsidRPr="00886FD1">
              <w:rPr>
                <w:b/>
                <w:snapToGrid/>
                <w:szCs w:val="24"/>
                <w:lang w:val="hr-HR"/>
              </w:rPr>
              <w:t>. su eliminacijski</w:t>
            </w:r>
            <w:r w:rsidRPr="00886FD1">
              <w:rPr>
                <w:snapToGrid/>
                <w:szCs w:val="24"/>
                <w:lang w:val="hr-HR"/>
              </w:rPr>
              <w:t xml:space="preserve">. </w:t>
            </w:r>
            <w:r w:rsidR="00C53923">
              <w:rPr>
                <w:snapToGrid/>
                <w:szCs w:val="24"/>
                <w:lang w:val="hr-HR"/>
              </w:rPr>
              <w:t xml:space="preserve"> Potrebno je </w:t>
            </w:r>
            <w:r w:rsidR="00C53923" w:rsidRPr="00C53923">
              <w:rPr>
                <w:b/>
                <w:snapToGrid/>
                <w:szCs w:val="24"/>
                <w:lang w:val="hr-HR"/>
              </w:rPr>
              <w:t>zaokružiti</w:t>
            </w:r>
            <w:r w:rsidR="00C53923">
              <w:rPr>
                <w:snapToGrid/>
                <w:szCs w:val="24"/>
                <w:lang w:val="hr-HR"/>
              </w:rPr>
              <w:t xml:space="preserve"> DA ili NE. </w:t>
            </w:r>
            <w:r w:rsidR="00337C34">
              <w:rPr>
                <w:snapToGrid/>
                <w:szCs w:val="24"/>
                <w:lang w:val="hr-HR"/>
              </w:rPr>
              <w:t>Za eliminaciju je dovoljan jedan negativan odgovor i</w:t>
            </w:r>
            <w:r w:rsidRPr="00886FD1">
              <w:rPr>
                <w:snapToGrid/>
                <w:szCs w:val="24"/>
                <w:lang w:val="hr-HR"/>
              </w:rPr>
              <w:t xml:space="preserve"> prijava se isključuje iz daljnje procedure ocjenjivanja i ocjenjivač neće nastaviti s procjenom projekta.</w:t>
            </w: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both"/>
              <w:rPr>
                <w:b/>
                <w:snapToGrid/>
                <w:szCs w:val="24"/>
                <w:lang w:val="hr-HR"/>
              </w:rPr>
            </w:pPr>
            <w:r w:rsidRPr="00886FD1">
              <w:rPr>
                <w:rFonts w:eastAsia="Calibri"/>
                <w:snapToGrid/>
                <w:szCs w:val="24"/>
                <w:lang w:val="hr-HR"/>
              </w:rPr>
              <w:t>Maksimalno ostvarivo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8</w:t>
            </w: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both"/>
              <w:rPr>
                <w:b/>
                <w:snapToGrid/>
                <w:szCs w:val="24"/>
                <w:lang w:val="hr-HR"/>
              </w:rPr>
            </w:pPr>
            <w:r w:rsidRPr="00886FD1">
              <w:rPr>
                <w:b/>
                <w:snapToGrid/>
                <w:szCs w:val="24"/>
                <w:lang w:val="hr-HR"/>
              </w:rPr>
              <w:t>Ukupno ostvareno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r>
      <w:tr w:rsidR="00886FD1" w:rsidRPr="00886FD1" w:rsidTr="00886FD1">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r w:rsidRPr="00886FD1">
              <w:rPr>
                <w:b/>
                <w:snapToGrid/>
                <w:szCs w:val="24"/>
                <w:lang w:val="hr-HR"/>
              </w:rPr>
              <w:lastRenderedPageBreak/>
              <w:t>Prednosti u sufinanciranju</w:t>
            </w:r>
            <w:r w:rsidR="00987B10">
              <w:rPr>
                <w:b/>
                <w:snapToGrid/>
                <w:szCs w:val="24"/>
                <w:lang w:val="hr-HR"/>
              </w:rPr>
              <w:t xml:space="preserve"> projekta</w:t>
            </w: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center"/>
              <w:rPr>
                <w:snapToGrid/>
                <w:szCs w:val="24"/>
                <w:lang w:val="hr-HR"/>
              </w:rPr>
            </w:pPr>
            <w:r w:rsidRPr="00886FD1">
              <w:rPr>
                <w:snapToGrid/>
                <w:szCs w:val="24"/>
                <w:lang w:val="hr-HR"/>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both"/>
              <w:rPr>
                <w:snapToGrid/>
                <w:szCs w:val="24"/>
                <w:lang w:val="hr-HR"/>
              </w:rPr>
            </w:pPr>
            <w:r w:rsidRPr="00886FD1">
              <w:rPr>
                <w:snapToGrid/>
                <w:szCs w:val="24"/>
                <w:lang w:val="hr-HR"/>
              </w:rPr>
              <w:t>Za pripremu i provedbu projekta zaposlena je najmanje jedna mlada nezaposlena osoba do 30 godina i/ili osoba s invaliditetom odgovarajuće struke i/ili volonterskog iskustva u određenom području te je jasno definiran plan rada novozaposlene osobe tijekom provedbe projekta.</w:t>
            </w:r>
          </w:p>
          <w:p w:rsidR="00886FD1" w:rsidRPr="00886FD1" w:rsidRDefault="00886FD1" w:rsidP="00886FD1">
            <w:pPr>
              <w:snapToGrid w:val="0"/>
              <w:jc w:val="both"/>
              <w:rPr>
                <w:snapToGrid/>
                <w:szCs w:val="24"/>
                <w:lang w:val="hr-HR"/>
              </w:rPr>
            </w:pPr>
          </w:p>
          <w:p w:rsidR="00886FD1" w:rsidRPr="00886FD1" w:rsidRDefault="00886FD1" w:rsidP="00886FD1">
            <w:pPr>
              <w:snapToGrid w:val="0"/>
              <w:jc w:val="both"/>
              <w:rPr>
                <w:snapToGrid/>
                <w:szCs w:val="24"/>
                <w:lang w:val="hr-HR"/>
              </w:rPr>
            </w:pPr>
            <w:r w:rsidRPr="00886FD1">
              <w:rPr>
                <w:snapToGrid/>
                <w:szCs w:val="24"/>
                <w:lang w:val="hr-HR"/>
              </w:rPr>
              <w:t>kriterij nije ispunjen= 0 bodova</w:t>
            </w:r>
          </w:p>
          <w:p w:rsidR="00886FD1" w:rsidRPr="00886FD1" w:rsidRDefault="00886FD1" w:rsidP="00886FD1">
            <w:pPr>
              <w:snapToGrid w:val="0"/>
              <w:jc w:val="both"/>
              <w:rPr>
                <w:snapToGrid/>
                <w:szCs w:val="24"/>
                <w:lang w:val="hr-HR"/>
              </w:rPr>
            </w:pPr>
            <w:r w:rsidRPr="00886FD1">
              <w:rPr>
                <w:snapToGrid/>
                <w:szCs w:val="24"/>
                <w:lang w:val="hr-HR"/>
              </w:rPr>
              <w:t>zaposlena je jedna osoba</w:t>
            </w:r>
            <w:r w:rsidRPr="00886FD1">
              <w:rPr>
                <w:lang w:val="hr-HR"/>
              </w:rPr>
              <w:t xml:space="preserve"> </w:t>
            </w:r>
            <w:r w:rsidRPr="00886FD1">
              <w:rPr>
                <w:snapToGrid/>
                <w:szCs w:val="24"/>
                <w:lang w:val="hr-HR"/>
              </w:rPr>
              <w:t>koja zadovoljava postavljene kriterije = 1 bod</w:t>
            </w:r>
          </w:p>
          <w:p w:rsidR="00886FD1" w:rsidRPr="00886FD1" w:rsidRDefault="00886FD1" w:rsidP="00886FD1">
            <w:pPr>
              <w:snapToGrid w:val="0"/>
              <w:jc w:val="both"/>
              <w:rPr>
                <w:snapToGrid/>
                <w:szCs w:val="24"/>
                <w:lang w:val="hr-HR"/>
              </w:rPr>
            </w:pPr>
            <w:r w:rsidRPr="00886FD1">
              <w:rPr>
                <w:snapToGrid/>
                <w:szCs w:val="24"/>
                <w:lang w:val="hr-HR"/>
              </w:rPr>
              <w:t>zaposlene su dvije i više osoba koje zadovoljavaju postavljene kriterije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1</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val="restart"/>
            <w:tcBorders>
              <w:top w:val="single" w:sz="4" w:space="0" w:color="000000"/>
              <w:left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center"/>
              <w:rPr>
                <w:snapToGrid/>
                <w:szCs w:val="24"/>
                <w:lang w:val="hr-HR"/>
              </w:rPr>
            </w:pPr>
            <w:r w:rsidRPr="00886FD1">
              <w:rPr>
                <w:snapToGrid/>
                <w:szCs w:val="24"/>
                <w:lang w:val="hr-HR"/>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autoSpaceDE w:val="0"/>
              <w:autoSpaceDN w:val="0"/>
              <w:adjustRightInd w:val="0"/>
              <w:contextualSpacing/>
              <w:jc w:val="both"/>
              <w:rPr>
                <w:snapToGrid/>
                <w:szCs w:val="24"/>
                <w:lang w:val="hr-HR"/>
              </w:rPr>
            </w:pPr>
            <w:r w:rsidRPr="00886FD1">
              <w:rPr>
                <w:rFonts w:eastAsia="Calibri"/>
                <w:snapToGrid/>
                <w:szCs w:val="24"/>
                <w:lang w:val="hr-HR"/>
              </w:rPr>
              <w:t>Projekt je prijavljen u partnerstvu</w:t>
            </w:r>
            <w:r w:rsidR="007F053B">
              <w:rPr>
                <w:rFonts w:eastAsia="Calibri"/>
                <w:snapToGrid/>
                <w:szCs w:val="24"/>
                <w:lang w:val="hr-HR"/>
              </w:rPr>
              <w:t>.</w:t>
            </w:r>
            <w:r w:rsidRPr="00886FD1">
              <w:rPr>
                <w:rFonts w:eastAsia="Calibri"/>
                <w:snapToGrid/>
                <w:szCs w:val="24"/>
                <w:lang w:val="hr-HR"/>
              </w:rPr>
              <w:t xml:space="preserve"> </w:t>
            </w:r>
            <w:r w:rsidRPr="00886FD1">
              <w:rPr>
                <w:snapToGrid/>
                <w:szCs w:val="24"/>
                <w:lang w:val="hr-HR"/>
              </w:rPr>
              <w:t xml:space="preserve"> </w:t>
            </w:r>
          </w:p>
          <w:p w:rsidR="00886FD1" w:rsidRPr="00886FD1" w:rsidRDefault="00886FD1" w:rsidP="00886FD1">
            <w:pPr>
              <w:autoSpaceDE w:val="0"/>
              <w:autoSpaceDN w:val="0"/>
              <w:adjustRightInd w:val="0"/>
              <w:contextualSpacing/>
              <w:jc w:val="both"/>
              <w:rPr>
                <w:snapToGrid/>
                <w:szCs w:val="24"/>
                <w:lang w:val="hr-HR"/>
              </w:rPr>
            </w:pPr>
          </w:p>
          <w:p w:rsidR="00886FD1" w:rsidRPr="00886FD1" w:rsidRDefault="00886FD1" w:rsidP="00886FD1">
            <w:pPr>
              <w:autoSpaceDE w:val="0"/>
              <w:autoSpaceDN w:val="0"/>
              <w:adjustRightInd w:val="0"/>
              <w:contextualSpacing/>
              <w:jc w:val="both"/>
              <w:rPr>
                <w:snapToGrid/>
                <w:szCs w:val="24"/>
                <w:lang w:val="hr-HR"/>
              </w:rPr>
            </w:pPr>
            <w:r w:rsidRPr="00886FD1">
              <w:rPr>
                <w:snapToGrid/>
                <w:szCs w:val="24"/>
                <w:lang w:val="hr-HR"/>
              </w:rPr>
              <w:t xml:space="preserve">bez partnera= 0 bodova  </w:t>
            </w:r>
          </w:p>
          <w:p w:rsidR="00886FD1" w:rsidRPr="00886FD1" w:rsidRDefault="00886FD1" w:rsidP="00886FD1">
            <w:pPr>
              <w:autoSpaceDE w:val="0"/>
              <w:autoSpaceDN w:val="0"/>
              <w:adjustRightInd w:val="0"/>
              <w:contextualSpacing/>
              <w:jc w:val="both"/>
              <w:rPr>
                <w:snapToGrid/>
                <w:szCs w:val="24"/>
                <w:lang w:val="hr-HR"/>
              </w:rPr>
            </w:pPr>
            <w:r w:rsidRPr="00886FD1">
              <w:rPr>
                <w:snapToGrid/>
                <w:szCs w:val="24"/>
                <w:lang w:val="hr-HR"/>
              </w:rPr>
              <w:t>1 partner = 1 bod</w:t>
            </w:r>
          </w:p>
          <w:p w:rsidR="00886FD1" w:rsidRPr="00886FD1" w:rsidRDefault="00886FD1" w:rsidP="00886FD1">
            <w:pPr>
              <w:autoSpaceDE w:val="0"/>
              <w:autoSpaceDN w:val="0"/>
              <w:adjustRightInd w:val="0"/>
              <w:contextualSpacing/>
              <w:jc w:val="both"/>
              <w:rPr>
                <w:snapToGrid/>
                <w:szCs w:val="24"/>
                <w:lang w:val="hr-HR"/>
              </w:rPr>
            </w:pPr>
            <w:r w:rsidRPr="00886FD1">
              <w:rPr>
                <w:snapToGrid/>
                <w:szCs w:val="24"/>
                <w:lang w:val="hr-HR"/>
              </w:rPr>
              <w:t>2 i više partnera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1</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tcBorders>
              <w:left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autoSpaceDE w:val="0"/>
              <w:autoSpaceDN w:val="0"/>
              <w:adjustRightInd w:val="0"/>
              <w:contextualSpacing/>
              <w:jc w:val="both"/>
              <w:rPr>
                <w:rFonts w:eastAsia="Calibri"/>
                <w:snapToGrid/>
                <w:szCs w:val="24"/>
                <w:lang w:val="hr-HR"/>
              </w:rPr>
            </w:pPr>
            <w:r w:rsidRPr="00886FD1">
              <w:rPr>
                <w:rFonts w:eastAsia="Calibri"/>
                <w:snapToGrid/>
                <w:szCs w:val="24"/>
                <w:lang w:val="hr-HR"/>
              </w:rPr>
              <w:t>U provedbu projekta uključen je  pridruženi partner.</w:t>
            </w:r>
          </w:p>
          <w:p w:rsidR="00886FD1" w:rsidRPr="00886FD1" w:rsidRDefault="00886FD1" w:rsidP="00886FD1">
            <w:pPr>
              <w:autoSpaceDE w:val="0"/>
              <w:autoSpaceDN w:val="0"/>
              <w:adjustRightInd w:val="0"/>
              <w:contextualSpacing/>
              <w:jc w:val="both"/>
              <w:rPr>
                <w:rFonts w:eastAsia="Calibri"/>
                <w:snapToGrid/>
                <w:szCs w:val="24"/>
                <w:lang w:val="hr-HR"/>
              </w:rPr>
            </w:pPr>
          </w:p>
          <w:p w:rsidR="00886FD1" w:rsidRPr="00886FD1" w:rsidRDefault="00886FD1" w:rsidP="00886FD1">
            <w:pPr>
              <w:autoSpaceDE w:val="0"/>
              <w:autoSpaceDN w:val="0"/>
              <w:adjustRightInd w:val="0"/>
              <w:contextualSpacing/>
              <w:jc w:val="both"/>
              <w:rPr>
                <w:rFonts w:eastAsia="Calibri"/>
                <w:snapToGrid/>
                <w:szCs w:val="24"/>
                <w:lang w:val="hr-HR"/>
              </w:rPr>
            </w:pPr>
            <w:r w:rsidRPr="00886FD1">
              <w:rPr>
                <w:rFonts w:eastAsia="Calibri"/>
                <w:snapToGrid/>
                <w:szCs w:val="24"/>
                <w:lang w:val="hr-HR"/>
              </w:rPr>
              <w:t>bez pridruženog partnera = 0 bodova</w:t>
            </w:r>
          </w:p>
          <w:p w:rsidR="00886FD1" w:rsidRPr="00886FD1" w:rsidRDefault="00886FD1" w:rsidP="00886FD1">
            <w:pPr>
              <w:autoSpaceDE w:val="0"/>
              <w:autoSpaceDN w:val="0"/>
              <w:adjustRightInd w:val="0"/>
              <w:contextualSpacing/>
              <w:jc w:val="both"/>
              <w:rPr>
                <w:rFonts w:eastAsia="Calibri"/>
                <w:snapToGrid/>
                <w:szCs w:val="24"/>
                <w:lang w:val="hr-HR"/>
              </w:rPr>
            </w:pPr>
            <w:r w:rsidRPr="00886FD1">
              <w:rPr>
                <w:rFonts w:eastAsia="Calibri"/>
                <w:snapToGrid/>
                <w:szCs w:val="24"/>
                <w:lang w:val="hr-HR"/>
              </w:rPr>
              <w:t>1 pridruženi partner = 1 bod</w:t>
            </w:r>
          </w:p>
          <w:p w:rsidR="00886FD1" w:rsidRPr="00886FD1" w:rsidRDefault="00886FD1" w:rsidP="00886FD1">
            <w:pPr>
              <w:autoSpaceDE w:val="0"/>
              <w:autoSpaceDN w:val="0"/>
              <w:adjustRightInd w:val="0"/>
              <w:contextualSpacing/>
              <w:jc w:val="both"/>
              <w:rPr>
                <w:rFonts w:eastAsia="Calibri"/>
                <w:snapToGrid/>
                <w:szCs w:val="24"/>
                <w:lang w:val="hr-HR"/>
              </w:rPr>
            </w:pPr>
            <w:r w:rsidRPr="00886FD1">
              <w:rPr>
                <w:rFonts w:eastAsia="Calibri"/>
                <w:snapToGrid/>
                <w:szCs w:val="24"/>
                <w:lang w:val="hr-HR"/>
              </w:rPr>
              <w:t>2 i više pridružena partnera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1</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tcBorders>
              <w:left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autoSpaceDE w:val="0"/>
              <w:autoSpaceDN w:val="0"/>
              <w:adjustRightInd w:val="0"/>
              <w:contextualSpacing/>
              <w:jc w:val="both"/>
              <w:rPr>
                <w:rFonts w:eastAsia="Calibri"/>
                <w:snapToGrid/>
                <w:szCs w:val="24"/>
                <w:lang w:val="hr-HR"/>
              </w:rPr>
            </w:pPr>
            <w:r w:rsidRPr="00886FD1">
              <w:rPr>
                <w:rFonts w:eastAsia="Calibri"/>
                <w:snapToGrid/>
                <w:szCs w:val="24"/>
                <w:lang w:val="hr-HR"/>
              </w:rPr>
              <w:t>Prijavitelj sudjeluje s više od 30% sredstava iz vlastitih i/ili drugih izvora.</w:t>
            </w:r>
          </w:p>
          <w:p w:rsidR="00886FD1" w:rsidRPr="00886FD1" w:rsidRDefault="00886FD1" w:rsidP="00886FD1">
            <w:pPr>
              <w:autoSpaceDE w:val="0"/>
              <w:autoSpaceDN w:val="0"/>
              <w:adjustRightInd w:val="0"/>
              <w:contextualSpacing/>
              <w:jc w:val="both"/>
              <w:rPr>
                <w:rFonts w:eastAsia="Calibri"/>
                <w:snapToGrid/>
                <w:szCs w:val="24"/>
                <w:lang w:val="hr-HR"/>
              </w:rPr>
            </w:pPr>
          </w:p>
          <w:p w:rsidR="00886FD1" w:rsidRPr="00886FD1" w:rsidRDefault="00886FD1" w:rsidP="00886FD1">
            <w:pPr>
              <w:autoSpaceDE w:val="0"/>
              <w:autoSpaceDN w:val="0"/>
              <w:adjustRightInd w:val="0"/>
              <w:contextualSpacing/>
              <w:jc w:val="both"/>
              <w:rPr>
                <w:rFonts w:eastAsia="Calibri"/>
                <w:snapToGrid/>
                <w:szCs w:val="24"/>
                <w:lang w:val="hr-HR"/>
              </w:rPr>
            </w:pPr>
            <w:r w:rsidRPr="00886FD1">
              <w:rPr>
                <w:rFonts w:eastAsia="Calibri"/>
                <w:snapToGrid/>
                <w:szCs w:val="24"/>
                <w:lang w:val="hr-HR"/>
              </w:rPr>
              <w:t>30% sufinaciranja = 0</w:t>
            </w:r>
          </w:p>
          <w:p w:rsidR="00886FD1" w:rsidRPr="00886FD1" w:rsidRDefault="00886FD1" w:rsidP="00886FD1">
            <w:pPr>
              <w:autoSpaceDE w:val="0"/>
              <w:autoSpaceDN w:val="0"/>
              <w:adjustRightInd w:val="0"/>
              <w:contextualSpacing/>
              <w:jc w:val="both"/>
              <w:rPr>
                <w:rFonts w:eastAsia="Calibri"/>
                <w:snapToGrid/>
                <w:szCs w:val="24"/>
                <w:lang w:val="hr-HR"/>
              </w:rPr>
            </w:pPr>
            <w:r w:rsidRPr="00886FD1">
              <w:rPr>
                <w:rFonts w:eastAsia="Calibri"/>
                <w:snapToGrid/>
                <w:szCs w:val="24"/>
                <w:lang w:val="hr-HR"/>
              </w:rPr>
              <w:t>više od 30%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tcBorders>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autoSpaceDE w:val="0"/>
              <w:autoSpaceDN w:val="0"/>
              <w:adjustRightInd w:val="0"/>
              <w:contextualSpacing/>
              <w:jc w:val="both"/>
              <w:rPr>
                <w:rFonts w:eastAsia="Calibri"/>
                <w:b/>
                <w:snapToGrid/>
                <w:szCs w:val="24"/>
                <w:lang w:val="hr-HR"/>
              </w:rPr>
            </w:pPr>
            <w:r w:rsidRPr="00886FD1">
              <w:rPr>
                <w:rFonts w:eastAsia="Calibri"/>
                <w:b/>
                <w:snapToGrid/>
                <w:szCs w:val="24"/>
                <w:lang w:val="hr-HR"/>
              </w:rPr>
              <w:t>Maksimalno ostvarivo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32</w:t>
            </w: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rPr>
                <w:b/>
                <w:snapToGrid/>
                <w:szCs w:val="24"/>
                <w:lang w:val="hr-HR"/>
              </w:rPr>
            </w:pPr>
            <w:r w:rsidRPr="00886FD1">
              <w:rPr>
                <w:b/>
                <w:snapToGrid/>
                <w:szCs w:val="24"/>
                <w:lang w:val="hr-HR"/>
              </w:rPr>
              <w:t>Ukupno ostvareno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color w:val="FF0000"/>
                <w:szCs w:val="24"/>
                <w:lang w:val="hr-HR"/>
              </w:rPr>
            </w:pPr>
          </w:p>
        </w:tc>
      </w:tr>
      <w:tr w:rsidR="00886FD1" w:rsidRPr="00886FD1" w:rsidTr="00886FD1">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Relevantnost projekta</w:t>
            </w: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center"/>
              <w:rPr>
                <w:snapToGrid/>
                <w:szCs w:val="24"/>
                <w:lang w:val="hr-HR"/>
              </w:rPr>
            </w:pPr>
            <w:r w:rsidRPr="00886FD1">
              <w:rPr>
                <w:snapToGrid/>
                <w:szCs w:val="24"/>
                <w:lang w:val="hr-HR"/>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snapToGrid/>
                <w:szCs w:val="24"/>
                <w:lang w:val="hr-HR"/>
              </w:rPr>
            </w:pPr>
            <w:r w:rsidRPr="00886FD1">
              <w:rPr>
                <w:snapToGrid/>
                <w:szCs w:val="24"/>
                <w:lang w:val="hr-HR"/>
              </w:rPr>
              <w:t>Projekt uključuje aktivnosti zelene i digitalne tranzicije (PP1 i PP2).</w:t>
            </w:r>
          </w:p>
          <w:p w:rsidR="00886FD1" w:rsidRPr="00886FD1" w:rsidRDefault="00886FD1" w:rsidP="00886FD1">
            <w:pPr>
              <w:snapToGrid w:val="0"/>
              <w:jc w:val="both"/>
              <w:rPr>
                <w:snapToGrid/>
                <w:szCs w:val="24"/>
                <w:lang w:val="hr-HR"/>
              </w:rPr>
            </w:pPr>
          </w:p>
          <w:p w:rsidR="00886FD1" w:rsidRPr="00886FD1" w:rsidRDefault="00886FD1" w:rsidP="00886FD1">
            <w:pPr>
              <w:snapToGrid w:val="0"/>
              <w:jc w:val="both"/>
              <w:rPr>
                <w:snapToGrid/>
                <w:szCs w:val="24"/>
                <w:lang w:val="hr-HR"/>
              </w:rPr>
            </w:pPr>
            <w:r w:rsidRPr="00886FD1">
              <w:rPr>
                <w:snapToGrid/>
                <w:szCs w:val="24"/>
                <w:lang w:val="hr-HR"/>
              </w:rPr>
              <w:t>nisu uključene aktivnosti ni zelene ni digitalne tranzicije = 0 bodova</w:t>
            </w:r>
          </w:p>
          <w:p w:rsidR="00886FD1" w:rsidRPr="00886FD1" w:rsidRDefault="00886FD1" w:rsidP="00886FD1">
            <w:pPr>
              <w:snapToGrid w:val="0"/>
              <w:jc w:val="both"/>
              <w:rPr>
                <w:snapToGrid/>
                <w:szCs w:val="24"/>
                <w:lang w:val="hr-HR"/>
              </w:rPr>
            </w:pPr>
            <w:r w:rsidRPr="00886FD1">
              <w:rPr>
                <w:snapToGrid/>
                <w:szCs w:val="24"/>
                <w:lang w:val="hr-HR"/>
              </w:rPr>
              <w:t>uključene su aktivnosti zelene ili digitalne tranzicije = 1 bod</w:t>
            </w:r>
          </w:p>
          <w:p w:rsidR="00886FD1" w:rsidRPr="00886FD1" w:rsidRDefault="00886FD1" w:rsidP="00886FD1">
            <w:pPr>
              <w:snapToGrid w:val="0"/>
              <w:jc w:val="both"/>
              <w:rPr>
                <w:snapToGrid/>
                <w:szCs w:val="24"/>
                <w:lang w:val="hr-HR"/>
              </w:rPr>
            </w:pPr>
            <w:r w:rsidRPr="00886FD1">
              <w:rPr>
                <w:snapToGrid/>
                <w:szCs w:val="24"/>
                <w:lang w:val="hr-HR"/>
              </w:rPr>
              <w:t>uključene su aktivnosti zelene i digitalne tranzicije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1</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tcBorders>
              <w:left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rPr>
                <w:b/>
                <w:snapToGrid/>
                <w:szCs w:val="24"/>
                <w:lang w:val="hr-HR"/>
              </w:rPr>
            </w:pPr>
            <w:r w:rsidRPr="00886FD1">
              <w:rPr>
                <w:rFonts w:eastAsia="Calibri"/>
                <w:snapToGrid/>
                <w:szCs w:val="24"/>
                <w:lang w:val="hr-HR"/>
              </w:rPr>
              <w:lastRenderedPageBreak/>
              <w:t>Maksimalno ostvarivo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6</w:t>
            </w: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rPr>
                <w:b/>
                <w:snapToGrid/>
                <w:szCs w:val="24"/>
                <w:lang w:val="hr-HR"/>
              </w:rPr>
            </w:pPr>
            <w:r w:rsidRPr="00886FD1">
              <w:rPr>
                <w:b/>
                <w:snapToGrid/>
                <w:szCs w:val="24"/>
                <w:lang w:val="hr-HR"/>
              </w:rPr>
              <w:t>Ukupno ostvareno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color w:val="FF0000"/>
                <w:szCs w:val="24"/>
                <w:lang w:val="hr-HR"/>
              </w:rPr>
            </w:pPr>
          </w:p>
        </w:tc>
      </w:tr>
      <w:tr w:rsidR="00886FD1" w:rsidRPr="00886FD1" w:rsidTr="00886FD1">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772AA1">
            <w:pPr>
              <w:snapToGrid w:val="0"/>
              <w:jc w:val="center"/>
              <w:rPr>
                <w:b/>
                <w:snapToGrid/>
                <w:szCs w:val="24"/>
                <w:lang w:val="hr-HR"/>
              </w:rPr>
            </w:pPr>
            <w:r w:rsidRPr="00886FD1">
              <w:rPr>
                <w:b/>
                <w:snapToGrid/>
                <w:szCs w:val="24"/>
                <w:lang w:val="hr-HR"/>
              </w:rPr>
              <w:t xml:space="preserve">Kapaciteti i dosadašnje iskustvo </w:t>
            </w:r>
            <w:r w:rsidR="00772AA1">
              <w:rPr>
                <w:b/>
                <w:snapToGrid/>
                <w:szCs w:val="24"/>
                <w:lang w:val="hr-HR"/>
              </w:rPr>
              <w:t>P</w:t>
            </w:r>
            <w:r w:rsidRPr="00886FD1">
              <w:rPr>
                <w:b/>
                <w:snapToGrid/>
                <w:szCs w:val="24"/>
                <w:lang w:val="hr-HR"/>
              </w:rPr>
              <w:t>rijavitelja i /ili partnera</w:t>
            </w:r>
          </w:p>
        </w:tc>
      </w:tr>
      <w:tr w:rsidR="00E0393C"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E0393C" w:rsidRPr="00886FD1" w:rsidRDefault="00E0393C" w:rsidP="00886FD1">
            <w:pPr>
              <w:snapToGrid w:val="0"/>
              <w:jc w:val="center"/>
              <w:rPr>
                <w:snapToGrid/>
                <w:szCs w:val="24"/>
                <w:lang w:val="hr-HR"/>
              </w:rPr>
            </w:pPr>
            <w:r w:rsidRPr="00886FD1">
              <w:rPr>
                <w:snapToGrid/>
                <w:szCs w:val="24"/>
                <w:lang w:val="hr-HR"/>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0393C" w:rsidRPr="00886FD1" w:rsidRDefault="00E0393C" w:rsidP="00886FD1">
            <w:pPr>
              <w:snapToGrid w:val="0"/>
              <w:jc w:val="both"/>
              <w:rPr>
                <w:snapToGrid/>
                <w:szCs w:val="24"/>
                <w:lang w:val="hr-HR"/>
              </w:rPr>
            </w:pPr>
            <w:r w:rsidRPr="00886FD1">
              <w:rPr>
                <w:snapToGrid/>
                <w:szCs w:val="24"/>
                <w:lang w:val="hr-HR"/>
              </w:rPr>
              <w:t xml:space="preserve">Prijavitelj i /ili partner/i  imaju dodatnog  iskustva u financijskom upravljanju poticajima i prihodima, pripremi i provedbi projekata </w:t>
            </w:r>
          </w:p>
          <w:p w:rsidR="00E0393C" w:rsidRPr="00886FD1" w:rsidRDefault="00E0393C" w:rsidP="00886FD1">
            <w:pPr>
              <w:snapToGrid w:val="0"/>
              <w:jc w:val="both"/>
              <w:rPr>
                <w:snapToGrid/>
                <w:szCs w:val="24"/>
                <w:lang w:val="hr-HR"/>
              </w:rPr>
            </w:pPr>
          </w:p>
          <w:p w:rsidR="00E0393C" w:rsidRPr="00886FD1" w:rsidRDefault="00E0393C" w:rsidP="00886FD1">
            <w:pPr>
              <w:snapToGrid w:val="0"/>
              <w:jc w:val="both"/>
              <w:rPr>
                <w:snapToGrid/>
                <w:szCs w:val="24"/>
                <w:lang w:val="hr-HR"/>
              </w:rPr>
            </w:pPr>
            <w:r w:rsidRPr="00886FD1">
              <w:rPr>
                <w:snapToGrid/>
                <w:szCs w:val="24"/>
                <w:lang w:val="hr-HR"/>
              </w:rPr>
              <w:t>kriterij nije ispunjen = 0 bodova</w:t>
            </w:r>
          </w:p>
          <w:p w:rsidR="00E0393C" w:rsidRPr="00886FD1" w:rsidRDefault="00E0393C" w:rsidP="00886FD1">
            <w:pPr>
              <w:snapToGrid w:val="0"/>
              <w:jc w:val="both"/>
              <w:rPr>
                <w:snapToGrid/>
                <w:szCs w:val="24"/>
                <w:lang w:val="hr-HR"/>
              </w:rPr>
            </w:pPr>
            <w:r w:rsidRPr="00886FD1">
              <w:rPr>
                <w:snapToGrid/>
                <w:szCs w:val="24"/>
                <w:lang w:val="hr-HR"/>
              </w:rPr>
              <w:t xml:space="preserve">sudjelovali su u min 3 projekta vrijednosti većoj od vrijednosti prijavljenog projekta u zadnjih 5 godina = 1 bod </w:t>
            </w:r>
          </w:p>
          <w:p w:rsidR="00E0393C" w:rsidRPr="00886FD1" w:rsidRDefault="00E0393C" w:rsidP="00886FD1">
            <w:pPr>
              <w:snapToGrid w:val="0"/>
              <w:jc w:val="both"/>
              <w:rPr>
                <w:snapToGrid/>
                <w:szCs w:val="24"/>
                <w:lang w:val="hr-HR"/>
              </w:rPr>
            </w:pPr>
            <w:r w:rsidRPr="00886FD1">
              <w:rPr>
                <w:snapToGrid/>
                <w:szCs w:val="24"/>
                <w:lang w:val="hr-HR"/>
              </w:rPr>
              <w:t>sudjelovali su u više od 3 projekta</w:t>
            </w:r>
            <w:r w:rsidRPr="00886FD1">
              <w:t xml:space="preserve"> </w:t>
            </w:r>
            <w:r w:rsidRPr="00886FD1">
              <w:rPr>
                <w:snapToGrid/>
                <w:szCs w:val="24"/>
                <w:lang w:val="hr-HR"/>
              </w:rPr>
              <w:t xml:space="preserve">vrijednosti većoj od vrijednosti prijavljenog projekta u zadnjih 5 godina = 2 boda </w:t>
            </w:r>
          </w:p>
        </w:tc>
        <w:tc>
          <w:tcPr>
            <w:tcW w:w="1701" w:type="dxa"/>
            <w:tcBorders>
              <w:top w:val="single" w:sz="4" w:space="0" w:color="000000"/>
              <w:left w:val="single" w:sz="4" w:space="0" w:color="000000"/>
              <w:bottom w:val="single" w:sz="4" w:space="0" w:color="000000"/>
              <w:right w:val="single" w:sz="4" w:space="0" w:color="000000"/>
            </w:tcBorders>
            <w:vAlign w:val="center"/>
          </w:tcPr>
          <w:p w:rsidR="00E0393C" w:rsidRPr="00886FD1" w:rsidRDefault="00E0393C" w:rsidP="00886FD1">
            <w:pPr>
              <w:snapToGrid w:val="0"/>
              <w:jc w:val="center"/>
              <w:rPr>
                <w:snapToGrid/>
                <w:szCs w:val="24"/>
                <w:lang w:val="hr-HR"/>
              </w:rPr>
            </w:pPr>
            <w:r w:rsidRPr="00886FD1">
              <w:rPr>
                <w:snapToGrid/>
                <w:szCs w:val="24"/>
                <w:lang w:val="hr-HR"/>
              </w:rPr>
              <w:t>0</w:t>
            </w:r>
          </w:p>
          <w:p w:rsidR="00E0393C" w:rsidRPr="00886FD1" w:rsidRDefault="00E0393C" w:rsidP="00886FD1">
            <w:pPr>
              <w:snapToGrid w:val="0"/>
              <w:jc w:val="center"/>
              <w:rPr>
                <w:snapToGrid/>
                <w:szCs w:val="24"/>
                <w:lang w:val="hr-HR"/>
              </w:rPr>
            </w:pPr>
          </w:p>
          <w:p w:rsidR="00E0393C" w:rsidRPr="00886FD1" w:rsidRDefault="00E0393C" w:rsidP="00886FD1">
            <w:pPr>
              <w:snapToGrid w:val="0"/>
              <w:jc w:val="center"/>
              <w:rPr>
                <w:snapToGrid/>
                <w:szCs w:val="24"/>
                <w:lang w:val="hr-HR"/>
              </w:rPr>
            </w:pPr>
            <w:r w:rsidRPr="00886FD1">
              <w:rPr>
                <w:snapToGrid/>
                <w:szCs w:val="24"/>
                <w:lang w:val="hr-HR"/>
              </w:rPr>
              <w:t>1</w:t>
            </w:r>
          </w:p>
          <w:p w:rsidR="00E0393C" w:rsidRPr="00886FD1" w:rsidRDefault="00E0393C" w:rsidP="00886FD1">
            <w:pPr>
              <w:snapToGrid w:val="0"/>
              <w:jc w:val="center"/>
              <w:rPr>
                <w:snapToGrid/>
                <w:szCs w:val="24"/>
                <w:lang w:val="hr-HR"/>
              </w:rPr>
            </w:pPr>
          </w:p>
          <w:p w:rsidR="00E0393C" w:rsidRPr="00886FD1" w:rsidRDefault="00E0393C" w:rsidP="00886FD1">
            <w:pPr>
              <w:snapToGrid w:val="0"/>
              <w:jc w:val="center"/>
              <w:rPr>
                <w:snapToGrid/>
                <w:szCs w:val="24"/>
                <w:lang w:val="hr-HR"/>
              </w:rPr>
            </w:pPr>
            <w:r w:rsidRPr="00886FD1">
              <w:rPr>
                <w:snapToGrid/>
                <w:szCs w:val="24"/>
                <w:lang w:val="hr-HR"/>
              </w:rPr>
              <w:t>2</w:t>
            </w:r>
          </w:p>
        </w:tc>
        <w:tc>
          <w:tcPr>
            <w:tcW w:w="1843" w:type="dxa"/>
            <w:vMerge w:val="restart"/>
            <w:tcBorders>
              <w:top w:val="single" w:sz="4" w:space="0" w:color="000000"/>
              <w:left w:val="single" w:sz="4" w:space="0" w:color="000000"/>
              <w:right w:val="single" w:sz="4" w:space="0" w:color="000000"/>
            </w:tcBorders>
            <w:vAlign w:val="center"/>
          </w:tcPr>
          <w:p w:rsidR="00E0393C" w:rsidRPr="00886FD1" w:rsidRDefault="00E0393C" w:rsidP="00886FD1">
            <w:pPr>
              <w:snapToGrid w:val="0"/>
              <w:jc w:val="center"/>
              <w:rPr>
                <w:snapToGrid/>
                <w:szCs w:val="24"/>
                <w:lang w:val="hr-HR"/>
              </w:rPr>
            </w:pPr>
            <w:r w:rsidRPr="00886FD1">
              <w:rPr>
                <w:snapToGrid/>
                <w:szCs w:val="24"/>
                <w:lang w:val="hr-H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0393C" w:rsidRPr="00886FD1" w:rsidRDefault="00E0393C" w:rsidP="00886FD1">
            <w:pPr>
              <w:snapToGrid w:val="0"/>
              <w:jc w:val="center"/>
              <w:rPr>
                <w:snapToGrid/>
                <w:szCs w:val="24"/>
                <w:lang w:val="hr-HR"/>
              </w:rPr>
            </w:pPr>
          </w:p>
        </w:tc>
      </w:tr>
      <w:tr w:rsidR="00E0393C" w:rsidRPr="00886FD1" w:rsidTr="00F9369A">
        <w:trPr>
          <w:trHeight w:val="45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E0393C" w:rsidRPr="00886FD1" w:rsidRDefault="00E0393C" w:rsidP="00886FD1">
            <w:pPr>
              <w:snapToGrid w:val="0"/>
              <w:jc w:val="center"/>
              <w:rPr>
                <w:snapToGrid/>
                <w:szCs w:val="24"/>
                <w:lang w:val="hr-HR"/>
              </w:rPr>
            </w:pPr>
            <w:r w:rsidRPr="00886FD1">
              <w:rPr>
                <w:snapToGrid/>
                <w:szCs w:val="24"/>
                <w:lang w:val="hr-HR"/>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E0393C" w:rsidRPr="00886FD1" w:rsidRDefault="00E0393C" w:rsidP="00886FD1">
            <w:pPr>
              <w:snapToGrid w:val="0"/>
              <w:jc w:val="both"/>
              <w:rPr>
                <w:snapToGrid/>
                <w:szCs w:val="24"/>
                <w:lang w:val="hr-HR"/>
              </w:rPr>
            </w:pPr>
            <w:r w:rsidRPr="00886FD1">
              <w:rPr>
                <w:snapToGrid/>
                <w:szCs w:val="24"/>
                <w:lang w:val="hr-HR"/>
              </w:rPr>
              <w:t>Voditelj projekta ima potrebne kompetencije i bogato iskustvo u upravljanju projektima.</w:t>
            </w:r>
          </w:p>
          <w:p w:rsidR="00E0393C" w:rsidRPr="00886FD1" w:rsidRDefault="00E0393C" w:rsidP="00886FD1">
            <w:pPr>
              <w:snapToGrid w:val="0"/>
              <w:jc w:val="both"/>
              <w:rPr>
                <w:snapToGrid/>
                <w:szCs w:val="24"/>
                <w:lang w:val="hr-HR"/>
              </w:rPr>
            </w:pPr>
          </w:p>
          <w:p w:rsidR="00E0393C" w:rsidRPr="00886FD1" w:rsidRDefault="00E0393C" w:rsidP="00886FD1">
            <w:pPr>
              <w:snapToGrid w:val="0"/>
              <w:jc w:val="both"/>
              <w:rPr>
                <w:snapToGrid/>
                <w:szCs w:val="24"/>
                <w:lang w:val="hr-HR"/>
              </w:rPr>
            </w:pPr>
            <w:r w:rsidRPr="00886FD1">
              <w:rPr>
                <w:snapToGrid/>
                <w:szCs w:val="24"/>
                <w:lang w:val="hr-HR"/>
              </w:rPr>
              <w:t>kriterij nije ispunjen = 0 bodova</w:t>
            </w:r>
          </w:p>
          <w:p w:rsidR="00E0393C" w:rsidRPr="00886FD1" w:rsidRDefault="002F743E" w:rsidP="00886FD1">
            <w:pPr>
              <w:snapToGrid w:val="0"/>
              <w:jc w:val="both"/>
              <w:rPr>
                <w:snapToGrid/>
                <w:szCs w:val="24"/>
                <w:lang w:val="hr-HR"/>
              </w:rPr>
            </w:pPr>
            <w:r>
              <w:rPr>
                <w:snapToGrid/>
                <w:szCs w:val="24"/>
                <w:lang w:val="hr-HR"/>
              </w:rPr>
              <w:t>bio je voditelj do</w:t>
            </w:r>
            <w:r w:rsidR="00E0393C" w:rsidRPr="00886FD1">
              <w:rPr>
                <w:snapToGrid/>
                <w:szCs w:val="24"/>
                <w:lang w:val="hr-HR"/>
              </w:rPr>
              <w:t xml:space="preserve"> 3 projekta vrijednosti većoj od vrijednosti prijavljenog projekta u zadnjih 5 godina  = 1 bod</w:t>
            </w:r>
          </w:p>
          <w:p w:rsidR="00E0393C" w:rsidRPr="00886FD1" w:rsidRDefault="00E0393C" w:rsidP="00886FD1">
            <w:pPr>
              <w:snapToGrid w:val="0"/>
              <w:jc w:val="both"/>
              <w:rPr>
                <w:snapToGrid/>
                <w:szCs w:val="24"/>
                <w:lang w:val="hr-HR"/>
              </w:rPr>
            </w:pPr>
            <w:r w:rsidRPr="00886FD1">
              <w:rPr>
                <w:snapToGrid/>
                <w:szCs w:val="24"/>
                <w:lang w:val="hr-HR"/>
              </w:rPr>
              <w:t>bio je voditelj u više od 3 projekta vrijednosti većoj od vrijednosti  prijavljenog projekta u zadnjih 5 godina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E0393C" w:rsidRPr="00886FD1" w:rsidRDefault="00E0393C" w:rsidP="00886FD1">
            <w:pPr>
              <w:snapToGrid w:val="0"/>
              <w:jc w:val="center"/>
              <w:rPr>
                <w:snapToGrid/>
                <w:szCs w:val="24"/>
                <w:lang w:val="hr-HR"/>
              </w:rPr>
            </w:pPr>
            <w:r w:rsidRPr="00886FD1">
              <w:rPr>
                <w:snapToGrid/>
                <w:szCs w:val="24"/>
                <w:lang w:val="hr-HR"/>
              </w:rPr>
              <w:t>0</w:t>
            </w:r>
          </w:p>
          <w:p w:rsidR="00E0393C" w:rsidRPr="00886FD1" w:rsidRDefault="00E0393C" w:rsidP="00886FD1">
            <w:pPr>
              <w:snapToGrid w:val="0"/>
              <w:jc w:val="center"/>
              <w:rPr>
                <w:snapToGrid/>
                <w:szCs w:val="24"/>
                <w:lang w:val="hr-HR"/>
              </w:rPr>
            </w:pPr>
          </w:p>
          <w:p w:rsidR="00E0393C" w:rsidRPr="00886FD1" w:rsidRDefault="00E0393C" w:rsidP="00886FD1">
            <w:pPr>
              <w:snapToGrid w:val="0"/>
              <w:jc w:val="center"/>
              <w:rPr>
                <w:snapToGrid/>
                <w:szCs w:val="24"/>
                <w:lang w:val="hr-HR"/>
              </w:rPr>
            </w:pPr>
            <w:r w:rsidRPr="00886FD1">
              <w:rPr>
                <w:snapToGrid/>
                <w:szCs w:val="24"/>
                <w:lang w:val="hr-HR"/>
              </w:rPr>
              <w:t>1</w:t>
            </w:r>
          </w:p>
          <w:p w:rsidR="00E0393C" w:rsidRPr="00886FD1" w:rsidRDefault="00E0393C" w:rsidP="00886FD1">
            <w:pPr>
              <w:snapToGrid w:val="0"/>
              <w:jc w:val="center"/>
              <w:rPr>
                <w:snapToGrid/>
                <w:szCs w:val="24"/>
                <w:lang w:val="hr-HR"/>
              </w:rPr>
            </w:pPr>
          </w:p>
          <w:p w:rsidR="00E0393C" w:rsidRPr="00886FD1" w:rsidRDefault="00E0393C" w:rsidP="00886FD1">
            <w:pPr>
              <w:snapToGrid w:val="0"/>
              <w:jc w:val="center"/>
              <w:rPr>
                <w:snapToGrid/>
                <w:szCs w:val="24"/>
                <w:lang w:val="hr-HR"/>
              </w:rPr>
            </w:pPr>
            <w:r w:rsidRPr="00886FD1">
              <w:rPr>
                <w:snapToGrid/>
                <w:szCs w:val="24"/>
                <w:lang w:val="hr-HR"/>
              </w:rPr>
              <w:t>2</w:t>
            </w:r>
          </w:p>
        </w:tc>
        <w:tc>
          <w:tcPr>
            <w:tcW w:w="1843" w:type="dxa"/>
            <w:vMerge/>
            <w:tcBorders>
              <w:left w:val="single" w:sz="4" w:space="0" w:color="000000"/>
              <w:right w:val="single" w:sz="4" w:space="0" w:color="000000"/>
            </w:tcBorders>
            <w:vAlign w:val="center"/>
          </w:tcPr>
          <w:p w:rsidR="00E0393C" w:rsidRPr="00886FD1" w:rsidRDefault="00E0393C" w:rsidP="00886FD1">
            <w:pPr>
              <w:snapToGrid w:val="0"/>
              <w:jc w:val="center"/>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0393C" w:rsidRPr="00886FD1" w:rsidRDefault="00E0393C" w:rsidP="00886FD1">
            <w:pPr>
              <w:snapToGrid w:val="0"/>
              <w:jc w:val="center"/>
              <w:rPr>
                <w:snapToGrid/>
                <w:szCs w:val="24"/>
                <w:lang w:val="hr-HR"/>
              </w:rPr>
            </w:pP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rPr>
                <w:b/>
                <w:snapToGrid/>
                <w:szCs w:val="24"/>
                <w:lang w:val="hr-HR"/>
              </w:rPr>
            </w:pPr>
            <w:r w:rsidRPr="00886FD1">
              <w:rPr>
                <w:rFonts w:eastAsia="Calibri"/>
                <w:snapToGrid/>
                <w:szCs w:val="24"/>
                <w:lang w:val="hr-HR"/>
              </w:rPr>
              <w:t>Maksimalno ostvarivo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0C5701" w:rsidP="00886FD1">
            <w:pPr>
              <w:snapToGrid w:val="0"/>
              <w:jc w:val="center"/>
              <w:rPr>
                <w:b/>
                <w:snapToGrid/>
                <w:szCs w:val="24"/>
                <w:lang w:val="hr-HR"/>
              </w:rPr>
            </w:pPr>
            <w:r>
              <w:rPr>
                <w:b/>
                <w:snapToGrid/>
                <w:szCs w:val="24"/>
                <w:lang w:val="hr-HR"/>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0C5701" w:rsidP="00886FD1">
            <w:pPr>
              <w:snapToGrid w:val="0"/>
              <w:jc w:val="center"/>
              <w:rPr>
                <w:b/>
                <w:snapToGrid/>
                <w:szCs w:val="24"/>
                <w:lang w:val="hr-HR"/>
              </w:rPr>
            </w:pPr>
            <w:r>
              <w:rPr>
                <w:b/>
                <w:snapToGrid/>
                <w:szCs w:val="24"/>
                <w:lang w:val="hr-HR"/>
              </w:rPr>
              <w:t>12</w:t>
            </w: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rPr>
                <w:b/>
                <w:snapToGrid/>
                <w:szCs w:val="24"/>
                <w:lang w:val="hr-HR"/>
              </w:rPr>
            </w:pPr>
            <w:r w:rsidRPr="00886FD1">
              <w:rPr>
                <w:b/>
                <w:snapToGrid/>
                <w:szCs w:val="24"/>
                <w:lang w:val="hr-HR"/>
              </w:rPr>
              <w:t>Ukupno ostvareno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rPr>
                <w:b/>
                <w:snapToGrid/>
                <w:szCs w:val="24"/>
                <w:lang w:val="hr-HR"/>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rPr>
                <w:b/>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rPr>
                <w:b/>
                <w:snapToGrid/>
                <w:szCs w:val="24"/>
                <w:lang w:val="hr-HR"/>
              </w:rPr>
            </w:pPr>
          </w:p>
        </w:tc>
      </w:tr>
      <w:tr w:rsidR="00886FD1" w:rsidRPr="00886FD1" w:rsidTr="00886FD1">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Vrednovanje rezultata  i održivost projekta</w:t>
            </w: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center"/>
              <w:rPr>
                <w:snapToGrid/>
                <w:szCs w:val="24"/>
                <w:lang w:val="hr-HR"/>
              </w:rPr>
            </w:pPr>
            <w:r w:rsidRPr="00886FD1">
              <w:rPr>
                <w:snapToGrid/>
                <w:szCs w:val="24"/>
                <w:lang w:val="hr-HR"/>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both"/>
              <w:rPr>
                <w:snapToGrid/>
                <w:szCs w:val="24"/>
                <w:lang w:val="hr-HR"/>
              </w:rPr>
            </w:pPr>
            <w:r w:rsidRPr="00886FD1">
              <w:rPr>
                <w:snapToGrid/>
                <w:szCs w:val="24"/>
                <w:lang w:val="hr-HR"/>
              </w:rPr>
              <w:t>Očekivani rezultati su jasno definirani i realni.</w:t>
            </w:r>
          </w:p>
          <w:p w:rsidR="00886FD1" w:rsidRPr="00886FD1" w:rsidRDefault="00886FD1" w:rsidP="00886FD1">
            <w:pPr>
              <w:snapToGrid w:val="0"/>
              <w:jc w:val="both"/>
              <w:rPr>
                <w:snapToGrid/>
                <w:szCs w:val="24"/>
                <w:lang w:val="hr-HR"/>
              </w:rPr>
            </w:pPr>
          </w:p>
          <w:p w:rsidR="00886FD1" w:rsidRPr="00886FD1" w:rsidRDefault="00886FD1" w:rsidP="00886FD1">
            <w:pPr>
              <w:snapToGrid w:val="0"/>
              <w:jc w:val="both"/>
              <w:rPr>
                <w:snapToGrid/>
                <w:szCs w:val="24"/>
                <w:lang w:val="hr-HR"/>
              </w:rPr>
            </w:pPr>
            <w:r w:rsidRPr="00886FD1">
              <w:rPr>
                <w:snapToGrid/>
                <w:szCs w:val="24"/>
                <w:lang w:val="hr-HR"/>
              </w:rPr>
              <w:t>kriterij nije ispunjen = 0 bodova</w:t>
            </w:r>
          </w:p>
          <w:p w:rsidR="00886FD1" w:rsidRPr="00886FD1" w:rsidRDefault="00886FD1" w:rsidP="00886FD1">
            <w:pPr>
              <w:snapToGrid w:val="0"/>
              <w:jc w:val="both"/>
              <w:rPr>
                <w:snapToGrid/>
                <w:szCs w:val="24"/>
                <w:lang w:val="hr-HR"/>
              </w:rPr>
            </w:pPr>
            <w:r w:rsidRPr="00886FD1">
              <w:rPr>
                <w:snapToGrid/>
                <w:szCs w:val="24"/>
                <w:lang w:val="hr-HR"/>
              </w:rPr>
              <w:t xml:space="preserve">kriterij je djelomično ispunjen = 1 bod </w:t>
            </w:r>
          </w:p>
          <w:p w:rsidR="00886FD1" w:rsidRPr="00886FD1" w:rsidRDefault="00886FD1" w:rsidP="00886FD1">
            <w:pPr>
              <w:snapToGrid w:val="0"/>
              <w:jc w:val="both"/>
              <w:rPr>
                <w:snapToGrid/>
                <w:szCs w:val="24"/>
                <w:lang w:val="hr-HR"/>
              </w:rPr>
            </w:pPr>
            <w:r w:rsidRPr="00886FD1">
              <w:rPr>
                <w:snapToGrid/>
                <w:szCs w:val="24"/>
                <w:lang w:val="hr-HR"/>
              </w:rPr>
              <w:t>kriterij je ispunjen u cijelosti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1</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val="restart"/>
            <w:tcBorders>
              <w:top w:val="single" w:sz="4" w:space="0" w:color="000000"/>
              <w:left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snapToGrid/>
                <w:szCs w:val="24"/>
                <w:lang w:val="hr-HR"/>
              </w:rPr>
            </w:pPr>
            <w:r w:rsidRPr="00886FD1">
              <w:rPr>
                <w:snapToGrid/>
                <w:szCs w:val="24"/>
                <w:lang w:val="hr-HR"/>
              </w:rPr>
              <w:t>Očekivani rezultati su mjerljivi.</w:t>
            </w:r>
          </w:p>
          <w:p w:rsidR="00886FD1" w:rsidRPr="00886FD1" w:rsidRDefault="00886FD1" w:rsidP="00886FD1">
            <w:pPr>
              <w:snapToGrid w:val="0"/>
              <w:jc w:val="both"/>
              <w:rPr>
                <w:snapToGrid/>
                <w:szCs w:val="24"/>
                <w:lang w:val="hr-HR"/>
              </w:rPr>
            </w:pPr>
          </w:p>
          <w:p w:rsidR="00886FD1" w:rsidRPr="00886FD1" w:rsidRDefault="00886FD1" w:rsidP="00886FD1">
            <w:pPr>
              <w:snapToGrid w:val="0"/>
              <w:jc w:val="both"/>
              <w:rPr>
                <w:snapToGrid/>
                <w:szCs w:val="24"/>
                <w:lang w:val="hr-HR"/>
              </w:rPr>
            </w:pPr>
            <w:r w:rsidRPr="00886FD1">
              <w:rPr>
                <w:snapToGrid/>
                <w:szCs w:val="24"/>
                <w:lang w:val="hr-HR"/>
              </w:rPr>
              <w:t>kriterij nije ispunjen =  0 bodova</w:t>
            </w:r>
          </w:p>
          <w:p w:rsidR="00886FD1" w:rsidRPr="00886FD1" w:rsidRDefault="00886FD1" w:rsidP="00886FD1">
            <w:pPr>
              <w:snapToGrid w:val="0"/>
              <w:jc w:val="both"/>
              <w:rPr>
                <w:snapToGrid/>
                <w:szCs w:val="24"/>
                <w:lang w:val="hr-HR"/>
              </w:rPr>
            </w:pPr>
            <w:r w:rsidRPr="00886FD1">
              <w:rPr>
                <w:snapToGrid/>
                <w:szCs w:val="24"/>
                <w:lang w:val="hr-HR"/>
              </w:rPr>
              <w:t>kriterij je ispunjen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tcBorders>
              <w:left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both"/>
              <w:rPr>
                <w:snapToGrid/>
                <w:szCs w:val="24"/>
                <w:lang w:val="hr-HR"/>
              </w:rPr>
            </w:pPr>
            <w:r w:rsidRPr="00886FD1">
              <w:rPr>
                <w:snapToGrid/>
                <w:szCs w:val="24"/>
                <w:lang w:val="hr-HR"/>
              </w:rPr>
              <w:t>Vrednovanje rezultata projekta i utjecaja na ispunjavanje</w:t>
            </w:r>
            <w:r w:rsidR="001C7110">
              <w:rPr>
                <w:snapToGrid/>
                <w:szCs w:val="24"/>
                <w:lang w:val="hr-HR"/>
              </w:rPr>
              <w:t xml:space="preserve"> općeg i</w:t>
            </w:r>
            <w:r w:rsidRPr="00886FD1">
              <w:rPr>
                <w:snapToGrid/>
                <w:szCs w:val="24"/>
                <w:lang w:val="hr-HR"/>
              </w:rPr>
              <w:t xml:space="preserve"> </w:t>
            </w:r>
            <w:r w:rsidR="001C7110">
              <w:rPr>
                <w:snapToGrid/>
                <w:szCs w:val="24"/>
                <w:lang w:val="hr-HR"/>
              </w:rPr>
              <w:t>posebnog</w:t>
            </w:r>
            <w:r w:rsidRPr="00886FD1">
              <w:rPr>
                <w:snapToGrid/>
                <w:szCs w:val="24"/>
                <w:lang w:val="hr-HR"/>
              </w:rPr>
              <w:t xml:space="preserve"> cilja </w:t>
            </w:r>
            <w:r w:rsidR="009C614E">
              <w:rPr>
                <w:snapToGrid/>
                <w:szCs w:val="24"/>
                <w:lang w:val="hr-HR"/>
              </w:rPr>
              <w:t>N</w:t>
            </w:r>
            <w:r w:rsidRPr="00886FD1">
              <w:rPr>
                <w:snapToGrid/>
                <w:szCs w:val="24"/>
                <w:lang w:val="hr-HR"/>
              </w:rPr>
              <w:t>atječaja jasno je razrađeno.</w:t>
            </w:r>
          </w:p>
          <w:p w:rsidR="00886FD1" w:rsidRPr="00886FD1" w:rsidRDefault="00886FD1" w:rsidP="00886FD1">
            <w:pPr>
              <w:snapToGrid w:val="0"/>
              <w:jc w:val="both"/>
              <w:rPr>
                <w:snapToGrid/>
                <w:szCs w:val="24"/>
                <w:lang w:val="hr-HR"/>
              </w:rPr>
            </w:pPr>
          </w:p>
          <w:p w:rsidR="00886FD1" w:rsidRPr="00886FD1" w:rsidRDefault="00886FD1" w:rsidP="00886FD1">
            <w:pPr>
              <w:snapToGrid w:val="0"/>
              <w:jc w:val="both"/>
              <w:rPr>
                <w:snapToGrid/>
                <w:szCs w:val="24"/>
                <w:lang w:val="hr-HR"/>
              </w:rPr>
            </w:pPr>
            <w:r w:rsidRPr="00886FD1">
              <w:rPr>
                <w:snapToGrid/>
                <w:szCs w:val="24"/>
                <w:lang w:val="hr-HR"/>
              </w:rPr>
              <w:t>kriterij nije ispunjen =  0 bodova</w:t>
            </w:r>
          </w:p>
          <w:p w:rsidR="00886FD1" w:rsidRPr="00886FD1" w:rsidRDefault="00886FD1" w:rsidP="00886FD1">
            <w:pPr>
              <w:snapToGrid w:val="0"/>
              <w:jc w:val="both"/>
              <w:rPr>
                <w:snapToGrid/>
                <w:szCs w:val="24"/>
                <w:lang w:val="hr-HR"/>
              </w:rPr>
            </w:pPr>
            <w:r w:rsidRPr="00886FD1">
              <w:rPr>
                <w:snapToGrid/>
                <w:szCs w:val="24"/>
                <w:lang w:val="hr-HR"/>
              </w:rPr>
              <w:t>kriterij je ispunjen = 2 boda</w:t>
            </w:r>
          </w:p>
          <w:p w:rsidR="00886FD1" w:rsidRPr="00886FD1" w:rsidRDefault="00886FD1" w:rsidP="00886FD1">
            <w:pPr>
              <w:snapToGrid w:val="0"/>
              <w:jc w:val="both"/>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lastRenderedPageBreak/>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tcBorders>
              <w:left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846"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center"/>
              <w:rPr>
                <w:snapToGrid/>
                <w:szCs w:val="24"/>
                <w:lang w:val="hr-HR"/>
              </w:rPr>
            </w:pPr>
            <w:r w:rsidRPr="00886FD1">
              <w:rPr>
                <w:snapToGrid/>
                <w:szCs w:val="24"/>
                <w:lang w:val="hr-HR"/>
              </w:rPr>
              <w:t>4.</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86FD1" w:rsidRPr="00886FD1" w:rsidRDefault="00886FD1" w:rsidP="00886FD1">
            <w:pPr>
              <w:snapToGrid w:val="0"/>
              <w:jc w:val="both"/>
              <w:rPr>
                <w:snapToGrid/>
                <w:szCs w:val="24"/>
                <w:lang w:val="hr-HR"/>
              </w:rPr>
            </w:pPr>
            <w:r w:rsidRPr="00886FD1">
              <w:rPr>
                <w:snapToGrid/>
                <w:szCs w:val="24"/>
                <w:lang w:val="hr-HR"/>
              </w:rPr>
              <w:t>Osigurana je održivost projekta i nakon isteka financijske podrške Ministarstva.</w:t>
            </w:r>
          </w:p>
          <w:p w:rsidR="00886FD1" w:rsidRPr="00886FD1" w:rsidRDefault="00886FD1" w:rsidP="00886FD1">
            <w:pPr>
              <w:snapToGrid w:val="0"/>
              <w:jc w:val="both"/>
              <w:rPr>
                <w:snapToGrid/>
                <w:szCs w:val="24"/>
                <w:lang w:val="hr-HR"/>
              </w:rPr>
            </w:pPr>
          </w:p>
          <w:p w:rsidR="00886FD1" w:rsidRPr="00886FD1" w:rsidRDefault="00886FD1" w:rsidP="00886FD1">
            <w:pPr>
              <w:snapToGrid w:val="0"/>
              <w:jc w:val="both"/>
              <w:rPr>
                <w:snapToGrid/>
                <w:szCs w:val="24"/>
                <w:lang w:val="hr-HR"/>
              </w:rPr>
            </w:pPr>
            <w:r w:rsidRPr="00886FD1">
              <w:rPr>
                <w:snapToGrid/>
                <w:szCs w:val="24"/>
                <w:lang w:val="hr-HR"/>
              </w:rPr>
              <w:t>kriterij nije ispunjen = 0 bodova</w:t>
            </w:r>
          </w:p>
          <w:p w:rsidR="00886FD1" w:rsidRPr="00886FD1" w:rsidRDefault="00886FD1" w:rsidP="00886FD1">
            <w:pPr>
              <w:snapToGrid w:val="0"/>
              <w:jc w:val="both"/>
              <w:rPr>
                <w:snapToGrid/>
                <w:szCs w:val="24"/>
                <w:lang w:val="hr-HR"/>
              </w:rPr>
            </w:pPr>
            <w:r w:rsidRPr="00886FD1">
              <w:rPr>
                <w:snapToGrid/>
                <w:szCs w:val="24"/>
                <w:lang w:val="hr-HR"/>
              </w:rPr>
              <w:t>kriterij je ispunjen = 2 boda</w:t>
            </w:r>
          </w:p>
        </w:tc>
        <w:tc>
          <w:tcPr>
            <w:tcW w:w="1701" w:type="dxa"/>
            <w:tcBorders>
              <w:top w:val="single" w:sz="4" w:space="0" w:color="000000"/>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r w:rsidRPr="00886FD1">
              <w:rPr>
                <w:snapToGrid/>
                <w:szCs w:val="24"/>
                <w:lang w:val="hr-HR"/>
              </w:rPr>
              <w:t>0</w:t>
            </w:r>
          </w:p>
          <w:p w:rsidR="00886FD1" w:rsidRPr="00886FD1" w:rsidRDefault="00886FD1" w:rsidP="00886FD1">
            <w:pPr>
              <w:snapToGrid w:val="0"/>
              <w:jc w:val="center"/>
              <w:rPr>
                <w:snapToGrid/>
                <w:szCs w:val="24"/>
                <w:lang w:val="hr-HR"/>
              </w:rPr>
            </w:pPr>
          </w:p>
          <w:p w:rsidR="00886FD1" w:rsidRPr="00886FD1" w:rsidRDefault="00886FD1" w:rsidP="00886FD1">
            <w:pPr>
              <w:snapToGrid w:val="0"/>
              <w:jc w:val="center"/>
              <w:rPr>
                <w:snapToGrid/>
                <w:szCs w:val="24"/>
                <w:lang w:val="hr-HR"/>
              </w:rPr>
            </w:pPr>
            <w:r w:rsidRPr="00886FD1">
              <w:rPr>
                <w:snapToGrid/>
                <w:szCs w:val="24"/>
                <w:lang w:val="hr-HR"/>
              </w:rPr>
              <w:t>2</w:t>
            </w:r>
          </w:p>
        </w:tc>
        <w:tc>
          <w:tcPr>
            <w:tcW w:w="1843" w:type="dxa"/>
            <w:vMerge/>
            <w:tcBorders>
              <w:left w:val="single" w:sz="4" w:space="0" w:color="000000"/>
              <w:bottom w:val="single" w:sz="4" w:space="0" w:color="000000"/>
              <w:right w:val="single" w:sz="4" w:space="0" w:color="000000"/>
            </w:tcBorders>
            <w:vAlign w:val="center"/>
          </w:tcPr>
          <w:p w:rsidR="00886FD1" w:rsidRPr="00886FD1" w:rsidRDefault="00886FD1" w:rsidP="00886FD1">
            <w:pPr>
              <w:snapToGrid w:val="0"/>
              <w:jc w:val="center"/>
              <w:rPr>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snapToGrid/>
                <w:szCs w:val="24"/>
                <w:lang w:val="hr-HR"/>
              </w:rPr>
            </w:pP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rPr>
                <w:b/>
                <w:snapToGrid/>
                <w:szCs w:val="24"/>
                <w:lang w:val="hr-HR"/>
              </w:rPr>
            </w:pPr>
            <w:r w:rsidRPr="00886FD1">
              <w:rPr>
                <w:rFonts w:eastAsia="Calibri"/>
                <w:snapToGrid/>
                <w:szCs w:val="24"/>
                <w:lang w:val="hr-HR"/>
              </w:rPr>
              <w:t>Maksimalno ostvarivo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r w:rsidRPr="00886FD1">
              <w:rPr>
                <w:b/>
                <w:snapToGrid/>
                <w:szCs w:val="24"/>
                <w:lang w:val="hr-HR"/>
              </w:rPr>
              <w:t>16</w:t>
            </w: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rPr>
                <w:b/>
                <w:snapToGrid/>
                <w:szCs w:val="24"/>
                <w:lang w:val="hr-HR"/>
              </w:rPr>
            </w:pPr>
            <w:r w:rsidRPr="00886FD1">
              <w:rPr>
                <w:b/>
                <w:snapToGrid/>
                <w:szCs w:val="24"/>
                <w:lang w:val="hr-HR"/>
              </w:rPr>
              <w:t>Ukupno ostvareno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86FD1" w:rsidRPr="00886FD1" w:rsidRDefault="00886FD1" w:rsidP="00886FD1">
            <w:pPr>
              <w:snapToGrid w:val="0"/>
              <w:jc w:val="center"/>
              <w:rPr>
                <w:b/>
                <w:snapToGrid/>
                <w:color w:val="FF0000"/>
                <w:szCs w:val="24"/>
                <w:lang w:val="hr-HR"/>
              </w:rPr>
            </w:pPr>
          </w:p>
        </w:tc>
      </w:tr>
      <w:tr w:rsidR="00886FD1" w:rsidRPr="00886FD1" w:rsidTr="00886FD1">
        <w:trPr>
          <w:trHeight w:val="454"/>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both"/>
              <w:rPr>
                <w:b/>
                <w:snapToGrid/>
                <w:szCs w:val="24"/>
                <w:lang w:val="hr-HR"/>
              </w:rPr>
            </w:pPr>
            <w:r w:rsidRPr="00886FD1">
              <w:rPr>
                <w:b/>
                <w:snapToGrid/>
                <w:szCs w:val="24"/>
                <w:lang w:val="hr-HR"/>
              </w:rPr>
              <w:t>SVEUKUPNO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86FD1" w:rsidRPr="00886FD1" w:rsidRDefault="00886FD1" w:rsidP="00886FD1">
            <w:pPr>
              <w:snapToGrid w:val="0"/>
              <w:jc w:val="center"/>
              <w:rPr>
                <w:b/>
                <w:snapToGrid/>
                <w:szCs w:val="24"/>
                <w:lang w:val="hr-HR"/>
              </w:rPr>
            </w:pPr>
          </w:p>
        </w:tc>
      </w:tr>
      <w:tr w:rsidR="00886FD1" w:rsidRPr="00886FD1" w:rsidTr="005A5A7A">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rPr>
                <w:b/>
                <w:snapToGrid/>
                <w:szCs w:val="24"/>
                <w:lang w:val="hr-HR"/>
              </w:rPr>
            </w:pPr>
            <w:r w:rsidRPr="00886FD1">
              <w:rPr>
                <w:b/>
                <w:snapToGrid/>
                <w:szCs w:val="24"/>
                <w:lang w:val="hr-HR"/>
              </w:rPr>
              <w:t xml:space="preserve">OPISNA OCJENA/KOMENTARI OCJENJIVAČA </w:t>
            </w:r>
          </w:p>
        </w:tc>
      </w:tr>
      <w:tr w:rsidR="00886FD1" w:rsidRPr="00886FD1" w:rsidTr="005A5A7A">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p w:rsidR="00886FD1" w:rsidRPr="00886FD1" w:rsidRDefault="00886FD1" w:rsidP="00886FD1">
            <w:pPr>
              <w:snapToGrid w:val="0"/>
              <w:rPr>
                <w:b/>
                <w:snapToGrid/>
                <w:szCs w:val="24"/>
                <w:lang w:val="hr-HR"/>
              </w:rPr>
            </w:pPr>
          </w:p>
        </w:tc>
      </w:tr>
      <w:tr w:rsidR="00886FD1" w:rsidRPr="00886FD1" w:rsidTr="005A5A7A">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rPr>
                <w:b/>
                <w:snapToGrid/>
                <w:szCs w:val="24"/>
                <w:lang w:val="hr-HR"/>
              </w:rPr>
            </w:pPr>
            <w:r w:rsidRPr="00886FD1">
              <w:rPr>
                <w:b/>
                <w:snapToGrid/>
                <w:szCs w:val="24"/>
                <w:lang w:val="hr-HR"/>
              </w:rPr>
              <w:t>POTPIS OCJENJIVAČA:</w:t>
            </w:r>
          </w:p>
        </w:tc>
      </w:tr>
      <w:tr w:rsidR="00886FD1" w:rsidRPr="00886FD1" w:rsidTr="005A5A7A">
        <w:trPr>
          <w:trHeight w:val="454"/>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6FD1" w:rsidRPr="00886FD1" w:rsidRDefault="00886FD1" w:rsidP="00886FD1">
            <w:pPr>
              <w:snapToGrid w:val="0"/>
              <w:rPr>
                <w:b/>
                <w:snapToGrid/>
                <w:szCs w:val="24"/>
                <w:lang w:val="hr-HR"/>
              </w:rPr>
            </w:pPr>
            <w:r w:rsidRPr="00886FD1">
              <w:rPr>
                <w:b/>
                <w:snapToGrid/>
                <w:szCs w:val="24"/>
                <w:lang w:val="hr-HR"/>
              </w:rPr>
              <w:t>DATUM OCJENJIVANJA:</w:t>
            </w:r>
          </w:p>
        </w:tc>
      </w:tr>
    </w:tbl>
    <w:p w:rsidR="000C5701" w:rsidRPr="000C5701" w:rsidRDefault="000C5701" w:rsidP="000C5701">
      <w:pPr>
        <w:jc w:val="both"/>
        <w:rPr>
          <w:lang w:val="hr-HR"/>
        </w:rPr>
      </w:pPr>
      <w:r w:rsidRPr="000C5701">
        <w:rPr>
          <w:lang w:val="hr-HR"/>
        </w:rPr>
        <w:t>*</w:t>
      </w:r>
      <w:r w:rsidRPr="000C5701">
        <w:t xml:space="preserve"> </w:t>
      </w:r>
      <w:r w:rsidRPr="000C5701">
        <w:rPr>
          <w:lang w:val="hr-HR"/>
        </w:rPr>
        <w:t>Koeficijent – iskazuje važnost kriterija  koji se ocjenjuje. Ocjena se množi s koeficijentom što rezultira konačnim brojem bodova za pojedini kriterij.</w:t>
      </w:r>
    </w:p>
    <w:p w:rsidR="000C5701" w:rsidRDefault="000C5701" w:rsidP="007607A7">
      <w:pPr>
        <w:rPr>
          <w:lang w:val="hr-HR"/>
        </w:rPr>
      </w:pPr>
    </w:p>
    <w:p w:rsidR="007607A7" w:rsidRPr="00F74995" w:rsidRDefault="000C5701" w:rsidP="007607A7">
      <w:pPr>
        <w:rPr>
          <w:lang w:val="hr-HR"/>
        </w:rPr>
      </w:pPr>
      <w:r>
        <w:rPr>
          <w:lang w:val="hr-HR"/>
        </w:rPr>
        <w:t>Najviši mogući broj bodova: 74</w:t>
      </w:r>
    </w:p>
    <w:p w:rsidR="007607A7" w:rsidRPr="00F74995" w:rsidRDefault="000C5701" w:rsidP="007607A7">
      <w:pPr>
        <w:rPr>
          <w:lang w:val="hr-HR"/>
        </w:rPr>
      </w:pPr>
      <w:r>
        <w:rPr>
          <w:lang w:val="hr-HR"/>
        </w:rPr>
        <w:t>Bodovni prag:   40</w:t>
      </w:r>
      <w:r w:rsidR="007607A7" w:rsidRPr="00F74995">
        <w:rPr>
          <w:lang w:val="hr-HR"/>
        </w:rPr>
        <w:t xml:space="preserve"> bodova</w:t>
      </w:r>
    </w:p>
    <w:p w:rsidR="007607A7" w:rsidRPr="007607A7" w:rsidRDefault="007607A7" w:rsidP="00886FD1">
      <w:pPr>
        <w:jc w:val="both"/>
        <w:rPr>
          <w:color w:val="FF0000"/>
          <w:lang w:val="hr-HR"/>
        </w:rPr>
      </w:pPr>
    </w:p>
    <w:p w:rsidR="00CE60CF" w:rsidRDefault="00886FD1" w:rsidP="000C5701">
      <w:pPr>
        <w:jc w:val="both"/>
        <w:rPr>
          <w:lang w:val="hr-HR"/>
        </w:rPr>
      </w:pPr>
      <w:r w:rsidRPr="00886FD1">
        <w:rPr>
          <w:lang w:val="hr-HR"/>
        </w:rPr>
        <w:t>Ostvareni broj bodova mora biti jednak ili veći od bodovnog</w:t>
      </w:r>
      <w:r w:rsidR="000C5701">
        <w:rPr>
          <w:lang w:val="hr-HR"/>
        </w:rPr>
        <w:t xml:space="preserve"> praga da bi projekt mogao ići u daljnju proceduru odabira projekata. </w:t>
      </w:r>
    </w:p>
    <w:p w:rsidR="000C5701" w:rsidRPr="003C446A" w:rsidRDefault="000C5701" w:rsidP="000C5701">
      <w:pPr>
        <w:jc w:val="both"/>
        <w:rPr>
          <w:noProof/>
          <w:color w:val="FF0000"/>
          <w:szCs w:val="24"/>
          <w:u w:val="single"/>
        </w:rPr>
      </w:pPr>
    </w:p>
    <w:p w:rsidR="0008488B" w:rsidRPr="00430CB6" w:rsidRDefault="008D4C59" w:rsidP="0008488B">
      <w:pPr>
        <w:jc w:val="both"/>
        <w:rPr>
          <w:szCs w:val="24"/>
          <w:lang w:val="hr-HR"/>
        </w:rPr>
      </w:pPr>
      <w:r w:rsidRPr="00430CB6">
        <w:rPr>
          <w:noProof/>
          <w:szCs w:val="24"/>
          <w:lang w:val="hr-HR"/>
        </w:rPr>
        <w:t xml:space="preserve">Temeljem provedene procjene </w:t>
      </w:r>
      <w:r w:rsidR="00EC39DC" w:rsidRPr="00430CB6">
        <w:rPr>
          <w:noProof/>
          <w:szCs w:val="24"/>
          <w:lang w:val="hr-HR"/>
        </w:rPr>
        <w:t>projekata</w:t>
      </w:r>
      <w:r w:rsidR="0008488B" w:rsidRPr="00430CB6">
        <w:rPr>
          <w:noProof/>
          <w:szCs w:val="24"/>
          <w:lang w:val="hr-HR"/>
        </w:rPr>
        <w:t xml:space="preserve"> Povjerenstvo će sastaviti Privremenu listu koja se sastoji od </w:t>
      </w:r>
      <w:r w:rsidR="0008488B" w:rsidRPr="00430CB6">
        <w:rPr>
          <w:szCs w:val="24"/>
          <w:lang w:val="hr-HR"/>
        </w:rPr>
        <w:t xml:space="preserve">prijava rangiranih prema broju bodova, čiji zatraženi iznos zajedno ne premašuje ukupni planirani iznos </w:t>
      </w:r>
      <w:r w:rsidR="000700D0">
        <w:rPr>
          <w:szCs w:val="24"/>
          <w:lang w:val="hr-HR"/>
        </w:rPr>
        <w:t>N</w:t>
      </w:r>
      <w:r w:rsidR="0008488B" w:rsidRPr="00430CB6">
        <w:rPr>
          <w:szCs w:val="24"/>
          <w:lang w:val="hr-HR"/>
        </w:rPr>
        <w:t xml:space="preserve">atječaja. Uz </w:t>
      </w:r>
      <w:r w:rsidR="00C74767">
        <w:rPr>
          <w:szCs w:val="24"/>
          <w:lang w:val="hr-HR"/>
        </w:rPr>
        <w:t>P</w:t>
      </w:r>
      <w:r w:rsidR="0008488B" w:rsidRPr="00430CB6">
        <w:rPr>
          <w:szCs w:val="24"/>
          <w:lang w:val="hr-HR"/>
        </w:rPr>
        <w:t xml:space="preserve">rivremenu listu, temeljem bodova koje su ostvarile tijekom procjene, </w:t>
      </w:r>
      <w:r w:rsidR="0027758A" w:rsidRPr="00430CB6">
        <w:rPr>
          <w:szCs w:val="24"/>
          <w:lang w:val="hr-HR"/>
        </w:rPr>
        <w:t xml:space="preserve">Povjerenstvo </w:t>
      </w:r>
      <w:r w:rsidR="00C74767">
        <w:rPr>
          <w:szCs w:val="24"/>
          <w:lang w:val="hr-HR"/>
        </w:rPr>
        <w:t>će sastaviti i R</w:t>
      </w:r>
      <w:r w:rsidR="0008488B" w:rsidRPr="00430CB6">
        <w:rPr>
          <w:szCs w:val="24"/>
          <w:lang w:val="hr-HR"/>
        </w:rPr>
        <w:t>ezervnu listu odabranih projekata</w:t>
      </w:r>
      <w:r w:rsidR="00134163" w:rsidRPr="00430CB6">
        <w:rPr>
          <w:szCs w:val="24"/>
          <w:lang w:val="hr-HR"/>
        </w:rPr>
        <w:t xml:space="preserve"> za dodje</w:t>
      </w:r>
      <w:r w:rsidR="0008488B" w:rsidRPr="00430CB6">
        <w:rPr>
          <w:szCs w:val="24"/>
          <w:lang w:val="hr-HR"/>
        </w:rPr>
        <w:t>lu bespovratnih sredstava.</w:t>
      </w:r>
    </w:p>
    <w:p w:rsidR="007F0E11" w:rsidRPr="00430CB6" w:rsidRDefault="007F0E11" w:rsidP="0008488B">
      <w:pPr>
        <w:jc w:val="both"/>
        <w:rPr>
          <w:szCs w:val="24"/>
          <w:lang w:val="hr-HR"/>
        </w:rPr>
      </w:pPr>
    </w:p>
    <w:p w:rsidR="004F3737" w:rsidRDefault="0008488B" w:rsidP="0008488B">
      <w:pPr>
        <w:jc w:val="both"/>
        <w:rPr>
          <w:szCs w:val="24"/>
          <w:lang w:val="hr-HR"/>
        </w:rPr>
      </w:pPr>
      <w:r w:rsidRPr="00430CB6">
        <w:rPr>
          <w:szCs w:val="24"/>
          <w:lang w:val="hr-HR"/>
        </w:rPr>
        <w:t xml:space="preserve">Rezervna lista sastoji se od odabranih projekata, odnosno </w:t>
      </w:r>
      <w:r w:rsidR="0027758A" w:rsidRPr="00430CB6">
        <w:rPr>
          <w:szCs w:val="24"/>
          <w:lang w:val="hr-HR"/>
        </w:rPr>
        <w:t>projekata</w:t>
      </w:r>
      <w:r w:rsidRPr="00430CB6">
        <w:rPr>
          <w:szCs w:val="24"/>
          <w:lang w:val="hr-HR"/>
        </w:rPr>
        <w:t xml:space="preserve"> koji zbog ograničenih financijskih sredstava nisu privremeno odabrani. Ukoliko se neki od odabranih </w:t>
      </w:r>
      <w:r w:rsidR="007F0E11" w:rsidRPr="00430CB6">
        <w:rPr>
          <w:szCs w:val="24"/>
          <w:lang w:val="hr-HR"/>
        </w:rPr>
        <w:t>projekata</w:t>
      </w:r>
      <w:r w:rsidRPr="00430CB6">
        <w:rPr>
          <w:szCs w:val="24"/>
          <w:lang w:val="hr-HR"/>
        </w:rPr>
        <w:t xml:space="preserve"> s </w:t>
      </w:r>
      <w:r w:rsidR="00C74767">
        <w:rPr>
          <w:szCs w:val="24"/>
          <w:lang w:val="hr-HR"/>
        </w:rPr>
        <w:t>P</w:t>
      </w:r>
      <w:r w:rsidRPr="00430CB6">
        <w:rPr>
          <w:szCs w:val="24"/>
          <w:lang w:val="hr-HR"/>
        </w:rPr>
        <w:t>rivremene liste ne ugovori nakon procesa dostave dokumentacije (odjeljak C), zamjenjuje se prvom s</w:t>
      </w:r>
      <w:r w:rsidR="00C74767">
        <w:rPr>
          <w:szCs w:val="24"/>
          <w:lang w:val="hr-HR"/>
        </w:rPr>
        <w:t>ljedećom projektnom prijavom s R</w:t>
      </w:r>
      <w:r w:rsidRPr="00430CB6">
        <w:rPr>
          <w:szCs w:val="24"/>
          <w:lang w:val="hr-HR"/>
        </w:rPr>
        <w:t xml:space="preserve">ezervne liste koja se uklapa u raspoloživi financijski okvir </w:t>
      </w:r>
      <w:r w:rsidR="0027758A" w:rsidRPr="00430CB6">
        <w:rPr>
          <w:szCs w:val="24"/>
          <w:lang w:val="hr-HR"/>
        </w:rPr>
        <w:t xml:space="preserve"> i</w:t>
      </w:r>
      <w:r w:rsidRPr="00430CB6">
        <w:rPr>
          <w:szCs w:val="24"/>
          <w:lang w:val="hr-HR"/>
        </w:rPr>
        <w:t xml:space="preserve"> koja je dužna zadovoljiti uvjete propisane u odjeljku C.</w:t>
      </w:r>
    </w:p>
    <w:p w:rsidR="00FC780E" w:rsidRDefault="00FC780E" w:rsidP="0008488B">
      <w:pPr>
        <w:jc w:val="both"/>
        <w:rPr>
          <w:szCs w:val="24"/>
          <w:lang w:val="hr-HR"/>
        </w:rPr>
      </w:pPr>
    </w:p>
    <w:p w:rsidR="0054239B" w:rsidRDefault="0054239B" w:rsidP="0008488B">
      <w:pPr>
        <w:jc w:val="both"/>
        <w:rPr>
          <w:szCs w:val="24"/>
          <w:lang w:val="hr-HR"/>
        </w:rPr>
      </w:pPr>
    </w:p>
    <w:p w:rsidR="0054239B" w:rsidRDefault="0054239B" w:rsidP="0008488B">
      <w:pPr>
        <w:jc w:val="both"/>
        <w:rPr>
          <w:szCs w:val="24"/>
          <w:lang w:val="hr-HR"/>
        </w:rPr>
      </w:pPr>
    </w:p>
    <w:p w:rsidR="0054239B" w:rsidRPr="00430CB6" w:rsidRDefault="0054239B" w:rsidP="0008488B">
      <w:pPr>
        <w:jc w:val="both"/>
        <w:rPr>
          <w:szCs w:val="24"/>
          <w:lang w:val="hr-HR"/>
        </w:rPr>
      </w:pPr>
    </w:p>
    <w:p w:rsidR="00F20A9C" w:rsidRPr="00C72DDF" w:rsidRDefault="00274484" w:rsidP="00F20A9C">
      <w:pPr>
        <w:pStyle w:val="Text1"/>
        <w:tabs>
          <w:tab w:val="left" w:pos="567"/>
          <w:tab w:val="left" w:pos="2608"/>
          <w:tab w:val="left" w:pos="3317"/>
        </w:tabs>
        <w:spacing w:before="240"/>
        <w:ind w:left="0"/>
        <w:rPr>
          <w:b/>
          <w:noProof/>
          <w:szCs w:val="24"/>
          <w:lang w:val="hr-HR"/>
        </w:rPr>
      </w:pPr>
      <w:r w:rsidRPr="00EE0F0F">
        <w:rPr>
          <w:b/>
          <w:noProof/>
          <w:szCs w:val="24"/>
          <w:lang w:val="hr-HR"/>
        </w:rPr>
        <w:lastRenderedPageBreak/>
        <w:t>C</w:t>
      </w:r>
      <w:r w:rsidR="008D4C59" w:rsidRPr="00EE0F0F">
        <w:rPr>
          <w:b/>
          <w:noProof/>
          <w:szCs w:val="24"/>
          <w:lang w:val="hr-HR"/>
        </w:rPr>
        <w:t>) DOSTAVA DODATNE DOKUMENTACIJE I UGOVARANJE</w:t>
      </w:r>
    </w:p>
    <w:p w:rsidR="00684A1D" w:rsidRPr="00886FD1" w:rsidRDefault="00697F39" w:rsidP="0036020A">
      <w:pPr>
        <w:jc w:val="both"/>
        <w:rPr>
          <w:noProof/>
          <w:szCs w:val="24"/>
          <w:lang w:val="hr-HR"/>
        </w:rPr>
      </w:pPr>
      <w:bookmarkStart w:id="13" w:name="_Toc40507654"/>
      <w:r w:rsidRPr="00430CB6">
        <w:rPr>
          <w:noProof/>
          <w:szCs w:val="24"/>
          <w:lang w:val="hr-HR"/>
        </w:rPr>
        <w:t xml:space="preserve">Kako bi se izbjegli dodatni nepotrebni troškovi prilikom prijave na </w:t>
      </w:r>
      <w:r w:rsidR="00C74767">
        <w:rPr>
          <w:noProof/>
          <w:szCs w:val="24"/>
          <w:lang w:val="hr-HR"/>
        </w:rPr>
        <w:t>N</w:t>
      </w:r>
      <w:r w:rsidR="004A18EA" w:rsidRPr="00430CB6">
        <w:rPr>
          <w:noProof/>
          <w:szCs w:val="24"/>
          <w:lang w:val="hr-HR"/>
        </w:rPr>
        <w:t>atječaj</w:t>
      </w:r>
      <w:r w:rsidRPr="00430CB6">
        <w:rPr>
          <w:noProof/>
          <w:szCs w:val="24"/>
          <w:lang w:val="hr-HR"/>
        </w:rPr>
        <w:t xml:space="preserve">, </w:t>
      </w:r>
      <w:r w:rsidR="008D4C59" w:rsidRPr="00430CB6">
        <w:rPr>
          <w:noProof/>
          <w:szCs w:val="24"/>
          <w:lang w:val="hr-HR"/>
        </w:rPr>
        <w:t xml:space="preserve">tražit će </w:t>
      </w:r>
      <w:r w:rsidR="00A77BF9" w:rsidRPr="00430CB6">
        <w:rPr>
          <w:noProof/>
          <w:szCs w:val="24"/>
          <w:lang w:val="hr-HR"/>
        </w:rPr>
        <w:t>se dodatna dokumentacija</w:t>
      </w:r>
      <w:r w:rsidR="008D4C59" w:rsidRPr="00430CB6">
        <w:rPr>
          <w:noProof/>
          <w:szCs w:val="24"/>
          <w:lang w:val="hr-HR"/>
        </w:rPr>
        <w:t xml:space="preserve"> isključivo od onih </w:t>
      </w:r>
      <w:r w:rsidR="00967FEE" w:rsidRPr="00430CB6">
        <w:rPr>
          <w:noProof/>
          <w:szCs w:val="24"/>
          <w:lang w:val="hr-HR"/>
        </w:rPr>
        <w:t>P</w:t>
      </w:r>
      <w:r w:rsidR="008D4C59" w:rsidRPr="00430CB6">
        <w:rPr>
          <w:noProof/>
          <w:szCs w:val="24"/>
          <w:lang w:val="hr-HR"/>
        </w:rPr>
        <w:t>rijavitelja koji su</w:t>
      </w:r>
      <w:r w:rsidR="000037BE" w:rsidRPr="00430CB6">
        <w:rPr>
          <w:noProof/>
          <w:szCs w:val="24"/>
          <w:lang w:val="hr-HR"/>
        </w:rPr>
        <w:t xml:space="preserve"> </w:t>
      </w:r>
      <w:r w:rsidR="00A77BF9" w:rsidRPr="00430CB6">
        <w:rPr>
          <w:noProof/>
          <w:szCs w:val="24"/>
          <w:lang w:val="hr-HR"/>
        </w:rPr>
        <w:t xml:space="preserve">ušli </w:t>
      </w:r>
      <w:r w:rsidR="00EF554C" w:rsidRPr="00430CB6">
        <w:rPr>
          <w:noProof/>
          <w:szCs w:val="24"/>
          <w:lang w:val="hr-HR"/>
        </w:rPr>
        <w:t xml:space="preserve">na </w:t>
      </w:r>
      <w:r w:rsidR="00C74767">
        <w:rPr>
          <w:noProof/>
          <w:szCs w:val="24"/>
          <w:lang w:val="hr-HR"/>
        </w:rPr>
        <w:t>P</w:t>
      </w:r>
      <w:r w:rsidR="0008488B" w:rsidRPr="00430CB6">
        <w:rPr>
          <w:noProof/>
          <w:szCs w:val="24"/>
          <w:lang w:val="hr-HR"/>
        </w:rPr>
        <w:t xml:space="preserve">rivremenu listu. </w:t>
      </w:r>
    </w:p>
    <w:p w:rsidR="00C74767" w:rsidRPr="00430CB6" w:rsidRDefault="00C74767" w:rsidP="0036020A">
      <w:pPr>
        <w:jc w:val="both"/>
        <w:rPr>
          <w:b/>
          <w:noProof/>
          <w:color w:val="365F91"/>
          <w:szCs w:val="24"/>
          <w:lang w:val="hr-HR"/>
        </w:rPr>
      </w:pPr>
    </w:p>
    <w:p w:rsidR="0036020A" w:rsidRPr="00430CB6" w:rsidRDefault="00C8646E" w:rsidP="0036020A">
      <w:pPr>
        <w:jc w:val="both"/>
        <w:rPr>
          <w:b/>
          <w:noProof/>
          <w:color w:val="000000"/>
          <w:szCs w:val="24"/>
          <w:lang w:val="hr-HR"/>
        </w:rPr>
      </w:pPr>
      <w:r w:rsidRPr="00430CB6">
        <w:rPr>
          <w:noProof/>
          <w:color w:val="000000"/>
          <w:szCs w:val="24"/>
          <w:lang w:val="hr-HR"/>
        </w:rPr>
        <w:t>(1)</w:t>
      </w:r>
      <w:r w:rsidRPr="00430CB6">
        <w:rPr>
          <w:b/>
          <w:noProof/>
          <w:color w:val="000000"/>
          <w:szCs w:val="24"/>
          <w:lang w:val="hr-HR"/>
        </w:rPr>
        <w:t xml:space="preserve"> </w:t>
      </w:r>
      <w:r w:rsidR="00A52335" w:rsidRPr="00430CB6">
        <w:rPr>
          <w:b/>
          <w:noProof/>
          <w:color w:val="000000"/>
          <w:szCs w:val="24"/>
          <w:lang w:val="hr-HR"/>
        </w:rPr>
        <w:t>D</w:t>
      </w:r>
      <w:r w:rsidR="0036020A" w:rsidRPr="00430CB6">
        <w:rPr>
          <w:b/>
          <w:noProof/>
          <w:color w:val="000000"/>
          <w:szCs w:val="24"/>
          <w:lang w:val="hr-HR"/>
        </w:rPr>
        <w:t>odatn</w:t>
      </w:r>
      <w:r w:rsidR="00A52335" w:rsidRPr="00430CB6">
        <w:rPr>
          <w:b/>
          <w:noProof/>
          <w:color w:val="000000"/>
          <w:szCs w:val="24"/>
          <w:lang w:val="hr-HR"/>
        </w:rPr>
        <w:t>a</w:t>
      </w:r>
      <w:r w:rsidR="0036020A" w:rsidRPr="00430CB6">
        <w:rPr>
          <w:b/>
          <w:noProof/>
          <w:color w:val="000000"/>
          <w:szCs w:val="24"/>
          <w:lang w:val="hr-HR"/>
        </w:rPr>
        <w:t xml:space="preserve"> dokumentacij</w:t>
      </w:r>
      <w:r w:rsidR="00A52335" w:rsidRPr="00430CB6">
        <w:rPr>
          <w:b/>
          <w:noProof/>
          <w:color w:val="000000"/>
          <w:szCs w:val="24"/>
          <w:lang w:val="hr-HR"/>
        </w:rPr>
        <w:t>a:</w:t>
      </w:r>
      <w:r w:rsidR="0036020A" w:rsidRPr="00430CB6">
        <w:rPr>
          <w:b/>
          <w:noProof/>
          <w:color w:val="000000"/>
          <w:szCs w:val="24"/>
          <w:lang w:val="hr-HR"/>
        </w:rPr>
        <w:t xml:space="preserve"> </w:t>
      </w:r>
    </w:p>
    <w:p w:rsidR="004A18EA" w:rsidRPr="00430CB6" w:rsidRDefault="004A18EA" w:rsidP="00A42639">
      <w:pPr>
        <w:jc w:val="both"/>
        <w:rPr>
          <w:noProof/>
          <w:color w:val="000000"/>
          <w:szCs w:val="24"/>
          <w:lang w:val="hr-HR"/>
        </w:rPr>
      </w:pPr>
    </w:p>
    <w:p w:rsidR="00C8646E" w:rsidRPr="00430CB6" w:rsidRDefault="00C8646E" w:rsidP="00C74767">
      <w:pPr>
        <w:numPr>
          <w:ilvl w:val="0"/>
          <w:numId w:val="23"/>
        </w:numPr>
        <w:jc w:val="both"/>
        <w:rPr>
          <w:noProof/>
          <w:color w:val="000000"/>
          <w:szCs w:val="24"/>
          <w:lang w:val="hr-HR"/>
        </w:rPr>
      </w:pPr>
      <w:r w:rsidRPr="00430CB6">
        <w:rPr>
          <w:b/>
          <w:noProof/>
          <w:color w:val="000000"/>
          <w:szCs w:val="24"/>
          <w:lang w:val="hr-HR"/>
        </w:rPr>
        <w:t>p</w:t>
      </w:r>
      <w:r w:rsidR="00692620" w:rsidRPr="00430CB6">
        <w:rPr>
          <w:b/>
          <w:noProof/>
          <w:color w:val="000000"/>
          <w:szCs w:val="24"/>
          <w:lang w:val="hr-HR"/>
        </w:rPr>
        <w:t>otvrda porezne uprave</w:t>
      </w:r>
      <w:r w:rsidR="00692620" w:rsidRPr="00430CB6">
        <w:rPr>
          <w:noProof/>
          <w:color w:val="000000"/>
          <w:szCs w:val="24"/>
          <w:lang w:val="hr-HR"/>
        </w:rPr>
        <w:t xml:space="preserve"> o nepostojanju duga prema državi (ne starija od 30 dana)</w:t>
      </w:r>
      <w:r w:rsidR="007F0E11" w:rsidRPr="00430CB6">
        <w:rPr>
          <w:noProof/>
          <w:color w:val="000000"/>
          <w:szCs w:val="24"/>
          <w:lang w:val="hr-HR"/>
        </w:rPr>
        <w:t>,</w:t>
      </w:r>
    </w:p>
    <w:p w:rsidR="00A7457E" w:rsidRPr="00430CB6" w:rsidRDefault="00A7457E" w:rsidP="00C74767">
      <w:pPr>
        <w:numPr>
          <w:ilvl w:val="0"/>
          <w:numId w:val="23"/>
        </w:numPr>
        <w:jc w:val="both"/>
        <w:rPr>
          <w:noProof/>
          <w:color w:val="000000"/>
          <w:szCs w:val="24"/>
          <w:lang w:val="hr-HR"/>
        </w:rPr>
      </w:pPr>
      <w:r w:rsidRPr="00430CB6">
        <w:rPr>
          <w:b/>
          <w:noProof/>
          <w:color w:val="000000"/>
          <w:szCs w:val="24"/>
          <w:lang w:val="hr-HR"/>
        </w:rPr>
        <w:t xml:space="preserve">obrazac </w:t>
      </w:r>
      <w:r w:rsidR="00053845" w:rsidRPr="00430CB6">
        <w:rPr>
          <w:b/>
          <w:noProof/>
          <w:color w:val="000000"/>
          <w:szCs w:val="24"/>
          <w:lang w:val="hr-HR"/>
        </w:rPr>
        <w:t>I</w:t>
      </w:r>
      <w:r w:rsidRPr="00430CB6">
        <w:rPr>
          <w:b/>
          <w:noProof/>
          <w:color w:val="000000"/>
          <w:szCs w:val="24"/>
          <w:lang w:val="hr-HR"/>
        </w:rPr>
        <w:t>zjave o nepost</w:t>
      </w:r>
      <w:r w:rsidR="00C74767">
        <w:rPr>
          <w:b/>
          <w:noProof/>
          <w:color w:val="000000"/>
          <w:szCs w:val="24"/>
          <w:lang w:val="hr-HR"/>
        </w:rPr>
        <w:t>o</w:t>
      </w:r>
      <w:r w:rsidRPr="00430CB6">
        <w:rPr>
          <w:b/>
          <w:noProof/>
          <w:color w:val="000000"/>
          <w:szCs w:val="24"/>
          <w:lang w:val="hr-HR"/>
        </w:rPr>
        <w:t>janju dvostrukog financiranja</w:t>
      </w:r>
      <w:r w:rsidRPr="00430CB6">
        <w:rPr>
          <w:noProof/>
          <w:color w:val="000000"/>
          <w:szCs w:val="24"/>
          <w:lang w:val="hr-HR"/>
        </w:rPr>
        <w:t xml:space="preserve"> (</w:t>
      </w:r>
      <w:r w:rsidR="00711EF4" w:rsidRPr="00430CB6">
        <w:rPr>
          <w:noProof/>
          <w:color w:val="000000"/>
          <w:szCs w:val="24"/>
          <w:lang w:val="hr-HR"/>
        </w:rPr>
        <w:t>i</w:t>
      </w:r>
      <w:r w:rsidRPr="00430CB6">
        <w:rPr>
          <w:noProof/>
          <w:color w:val="000000"/>
          <w:szCs w:val="24"/>
          <w:lang w:val="hr-HR"/>
        </w:rPr>
        <w:t>zjava o projektima udruge financiranim iz javnih izvora, kojom se izjavljuje da je udruga dobila ili nije dobila  financijska sredstva iz Državnog proračuna)</w:t>
      </w:r>
      <w:r w:rsidR="007F0E11" w:rsidRPr="00430CB6">
        <w:rPr>
          <w:noProof/>
          <w:color w:val="000000"/>
          <w:szCs w:val="24"/>
          <w:lang w:val="hr-HR"/>
        </w:rPr>
        <w:t>,</w:t>
      </w:r>
    </w:p>
    <w:p w:rsidR="0008488B" w:rsidRPr="00430CB6" w:rsidRDefault="00684A1D" w:rsidP="00E91EE9">
      <w:pPr>
        <w:numPr>
          <w:ilvl w:val="0"/>
          <w:numId w:val="23"/>
        </w:numPr>
        <w:jc w:val="both"/>
        <w:rPr>
          <w:noProof/>
          <w:color w:val="000000"/>
          <w:szCs w:val="24"/>
          <w:lang w:val="hr-HR"/>
        </w:rPr>
      </w:pPr>
      <w:r w:rsidRPr="00430CB6">
        <w:rPr>
          <w:b/>
          <w:noProof/>
          <w:color w:val="000000"/>
          <w:szCs w:val="24"/>
          <w:lang w:val="hr-HR"/>
        </w:rPr>
        <w:t>u</w:t>
      </w:r>
      <w:r w:rsidR="00607407" w:rsidRPr="00430CB6">
        <w:rPr>
          <w:b/>
          <w:noProof/>
          <w:color w:val="000000"/>
          <w:szCs w:val="24"/>
          <w:lang w:val="hr-HR"/>
        </w:rPr>
        <w:t>vjerenje nadležnog suda</w:t>
      </w:r>
      <w:r w:rsidR="00607407" w:rsidRPr="00430CB6">
        <w:rPr>
          <w:noProof/>
          <w:color w:val="000000"/>
          <w:szCs w:val="24"/>
          <w:lang w:val="hr-HR"/>
        </w:rPr>
        <w:t xml:space="preserve">, ne starije od šest mjeseci, da se ne vodi kazneni postupak protiv osobe ovlaštene za zastupanje udruge (koja je potpisala obrasce za prijavu projekta i koja je ovlaštena potpisati ugovor o </w:t>
      </w:r>
      <w:r w:rsidR="00CB722F" w:rsidRPr="00430CB6">
        <w:rPr>
          <w:noProof/>
          <w:color w:val="000000"/>
          <w:szCs w:val="24"/>
          <w:lang w:val="hr-HR"/>
        </w:rPr>
        <w:t>su</w:t>
      </w:r>
      <w:r w:rsidR="00607407" w:rsidRPr="00430CB6">
        <w:rPr>
          <w:noProof/>
          <w:color w:val="000000"/>
          <w:szCs w:val="24"/>
          <w:lang w:val="hr-HR"/>
        </w:rPr>
        <w:t>financiranju) i voditelja projekta</w:t>
      </w:r>
      <w:r w:rsidR="007F0E11" w:rsidRPr="00430CB6">
        <w:rPr>
          <w:noProof/>
          <w:color w:val="000000"/>
          <w:szCs w:val="24"/>
          <w:lang w:val="hr-HR"/>
        </w:rPr>
        <w:t>,</w:t>
      </w:r>
    </w:p>
    <w:p w:rsidR="002D5AD7" w:rsidRPr="00430CB6" w:rsidRDefault="00692620" w:rsidP="00E91EE9">
      <w:pPr>
        <w:numPr>
          <w:ilvl w:val="0"/>
          <w:numId w:val="23"/>
        </w:numPr>
        <w:jc w:val="both"/>
        <w:rPr>
          <w:noProof/>
          <w:szCs w:val="24"/>
          <w:lang w:val="hr-HR"/>
        </w:rPr>
      </w:pPr>
      <w:r w:rsidRPr="00430CB6">
        <w:rPr>
          <w:b/>
          <w:noProof/>
          <w:color w:val="000000"/>
          <w:szCs w:val="24"/>
          <w:lang w:val="hr-HR"/>
        </w:rPr>
        <w:t>solemniziran</w:t>
      </w:r>
      <w:r w:rsidR="005E4931" w:rsidRPr="00430CB6">
        <w:rPr>
          <w:b/>
          <w:noProof/>
          <w:color w:val="000000"/>
          <w:szCs w:val="24"/>
          <w:lang w:val="hr-HR"/>
        </w:rPr>
        <w:t>a</w:t>
      </w:r>
      <w:r w:rsidR="00484501" w:rsidRPr="00430CB6">
        <w:rPr>
          <w:b/>
          <w:noProof/>
          <w:color w:val="000000"/>
          <w:szCs w:val="24"/>
          <w:lang w:val="hr-HR"/>
        </w:rPr>
        <w:t xml:space="preserve"> bjanko zadužnica</w:t>
      </w:r>
      <w:r w:rsidRPr="00430CB6">
        <w:rPr>
          <w:noProof/>
          <w:color w:val="000000"/>
          <w:szCs w:val="24"/>
          <w:lang w:val="hr-HR"/>
        </w:rPr>
        <w:t xml:space="preserve"> </w:t>
      </w:r>
      <w:r w:rsidR="00484501" w:rsidRPr="00430CB6">
        <w:rPr>
          <w:noProof/>
          <w:color w:val="000000"/>
          <w:szCs w:val="24"/>
          <w:lang w:val="hr-HR"/>
        </w:rPr>
        <w:t>na</w:t>
      </w:r>
      <w:r w:rsidR="00503E13" w:rsidRPr="00430CB6">
        <w:rPr>
          <w:noProof/>
          <w:color w:val="000000"/>
          <w:szCs w:val="24"/>
          <w:lang w:val="hr-HR"/>
        </w:rPr>
        <w:t xml:space="preserve"> </w:t>
      </w:r>
      <w:r w:rsidR="000A2545">
        <w:rPr>
          <w:noProof/>
          <w:color w:val="000000"/>
          <w:szCs w:val="24"/>
          <w:lang w:val="hr-HR"/>
        </w:rPr>
        <w:t>prvi vi</w:t>
      </w:r>
      <w:r w:rsidR="006C02C9">
        <w:rPr>
          <w:noProof/>
          <w:color w:val="000000"/>
          <w:szCs w:val="24"/>
          <w:lang w:val="hr-HR"/>
        </w:rPr>
        <w:t>ši</w:t>
      </w:r>
      <w:r w:rsidR="000A2545">
        <w:rPr>
          <w:noProof/>
          <w:color w:val="000000"/>
          <w:szCs w:val="24"/>
          <w:lang w:val="hr-HR"/>
        </w:rPr>
        <w:t xml:space="preserve"> </w:t>
      </w:r>
      <w:r w:rsidR="00484501" w:rsidRPr="00430CB6">
        <w:rPr>
          <w:noProof/>
          <w:color w:val="000000"/>
          <w:szCs w:val="24"/>
          <w:lang w:val="hr-HR"/>
        </w:rPr>
        <w:t>iznos</w:t>
      </w:r>
      <w:r w:rsidR="000A2545">
        <w:rPr>
          <w:noProof/>
          <w:color w:val="000000"/>
          <w:szCs w:val="24"/>
          <w:lang w:val="hr-HR"/>
        </w:rPr>
        <w:t xml:space="preserve"> od iznosa</w:t>
      </w:r>
      <w:r w:rsidR="00484501" w:rsidRPr="00430CB6">
        <w:rPr>
          <w:noProof/>
          <w:color w:val="000000"/>
          <w:szCs w:val="24"/>
          <w:lang w:val="hr-HR"/>
        </w:rPr>
        <w:t xml:space="preserve"> odobren</w:t>
      </w:r>
      <w:r w:rsidR="001707ED" w:rsidRPr="00430CB6">
        <w:rPr>
          <w:noProof/>
          <w:color w:val="000000"/>
          <w:szCs w:val="24"/>
          <w:lang w:val="hr-HR"/>
        </w:rPr>
        <w:t>ih</w:t>
      </w:r>
      <w:r w:rsidR="00484501" w:rsidRPr="00430CB6">
        <w:rPr>
          <w:noProof/>
          <w:color w:val="000000"/>
          <w:szCs w:val="24"/>
          <w:lang w:val="hr-HR"/>
        </w:rPr>
        <w:t xml:space="preserve"> </w:t>
      </w:r>
      <w:r w:rsidR="001707ED" w:rsidRPr="00430CB6">
        <w:rPr>
          <w:noProof/>
          <w:color w:val="000000"/>
          <w:szCs w:val="24"/>
          <w:lang w:val="hr-HR"/>
        </w:rPr>
        <w:t>sredstava</w:t>
      </w:r>
      <w:r w:rsidR="000C2350" w:rsidRPr="00430CB6">
        <w:rPr>
          <w:noProof/>
          <w:color w:val="000000"/>
          <w:szCs w:val="24"/>
          <w:lang w:val="hr-HR"/>
        </w:rPr>
        <w:t>.</w:t>
      </w:r>
      <w:r w:rsidR="00484501" w:rsidRPr="00430CB6">
        <w:rPr>
          <w:noProof/>
          <w:color w:val="000000"/>
          <w:szCs w:val="24"/>
          <w:lang w:val="hr-HR"/>
        </w:rPr>
        <w:t xml:space="preserve"> </w:t>
      </w:r>
    </w:p>
    <w:p w:rsidR="000C2350" w:rsidRPr="00430CB6" w:rsidRDefault="000C2350" w:rsidP="00A42639">
      <w:pPr>
        <w:jc w:val="both"/>
        <w:rPr>
          <w:noProof/>
          <w:szCs w:val="24"/>
          <w:lang w:val="hr-HR"/>
        </w:rPr>
      </w:pPr>
    </w:p>
    <w:p w:rsidR="008D4C59" w:rsidRPr="00430CB6" w:rsidRDefault="008D4C59" w:rsidP="00A42639">
      <w:pPr>
        <w:jc w:val="both"/>
        <w:rPr>
          <w:noProof/>
          <w:szCs w:val="24"/>
          <w:lang w:val="hr-HR"/>
        </w:rPr>
      </w:pPr>
      <w:r w:rsidRPr="00430CB6">
        <w:rPr>
          <w:noProof/>
          <w:szCs w:val="24"/>
          <w:lang w:val="hr-HR"/>
        </w:rPr>
        <w:t xml:space="preserve">Provjeru dodatne dokumentacije vrši Povjerenstvo. </w:t>
      </w:r>
    </w:p>
    <w:p w:rsidR="00607407" w:rsidRPr="00430CB6" w:rsidRDefault="00607407" w:rsidP="00A42639">
      <w:pPr>
        <w:jc w:val="both"/>
        <w:rPr>
          <w:noProof/>
          <w:szCs w:val="24"/>
          <w:lang w:val="hr-HR"/>
        </w:rPr>
      </w:pPr>
    </w:p>
    <w:p w:rsidR="00607407" w:rsidRPr="00430CB6" w:rsidRDefault="00607407" w:rsidP="00607407">
      <w:pPr>
        <w:jc w:val="both"/>
        <w:rPr>
          <w:b/>
          <w:szCs w:val="24"/>
          <w:lang w:val="hr-HR"/>
        </w:rPr>
      </w:pPr>
      <w:r w:rsidRPr="00430CB6">
        <w:rPr>
          <w:b/>
          <w:szCs w:val="24"/>
          <w:lang w:val="hr-HR"/>
        </w:rPr>
        <w:t xml:space="preserve">Rok za dostavu dodatne dokumentacije </w:t>
      </w:r>
      <w:r w:rsidR="00F1246A" w:rsidRPr="00F1246A">
        <w:rPr>
          <w:b/>
          <w:szCs w:val="24"/>
          <w:lang w:val="hr-HR"/>
        </w:rPr>
        <w:t xml:space="preserve">je 7 radnih dana od dana dostave obavijesti </w:t>
      </w:r>
      <w:r w:rsidR="00E86936" w:rsidRPr="00E86936">
        <w:rPr>
          <w:szCs w:val="24"/>
          <w:lang w:val="hr-HR"/>
        </w:rPr>
        <w:t>Prijaviteljima</w:t>
      </w:r>
      <w:r w:rsidR="00E86936">
        <w:rPr>
          <w:szCs w:val="24"/>
          <w:lang w:val="hr-HR"/>
        </w:rPr>
        <w:t xml:space="preserve"> koji</w:t>
      </w:r>
      <w:r w:rsidR="00C74767">
        <w:rPr>
          <w:szCs w:val="24"/>
          <w:lang w:val="hr-HR"/>
        </w:rPr>
        <w:t xml:space="preserve"> su na P</w:t>
      </w:r>
      <w:r w:rsidRPr="00430CB6">
        <w:rPr>
          <w:szCs w:val="24"/>
          <w:lang w:val="hr-HR"/>
        </w:rPr>
        <w:t xml:space="preserve">rivremenoj listi za financiranje. Obavijest </w:t>
      </w:r>
      <w:r w:rsidR="00E86936">
        <w:rPr>
          <w:szCs w:val="24"/>
          <w:lang w:val="hr-HR"/>
        </w:rPr>
        <w:t xml:space="preserve">Prijaviteljima </w:t>
      </w:r>
      <w:r w:rsidRPr="00430CB6">
        <w:rPr>
          <w:szCs w:val="24"/>
          <w:lang w:val="hr-HR"/>
        </w:rPr>
        <w:t xml:space="preserve">bit će dostavljena putem e-maila, a </w:t>
      </w:r>
      <w:r w:rsidR="00C74767">
        <w:rPr>
          <w:szCs w:val="24"/>
          <w:lang w:val="hr-HR"/>
        </w:rPr>
        <w:t>P</w:t>
      </w:r>
      <w:r w:rsidRPr="00430CB6">
        <w:rPr>
          <w:szCs w:val="24"/>
          <w:lang w:val="hr-HR"/>
        </w:rPr>
        <w:t xml:space="preserve">rivremena lista objavit će se na </w:t>
      </w:r>
      <w:r w:rsidR="002462F8">
        <w:rPr>
          <w:szCs w:val="24"/>
          <w:lang w:val="hr-HR"/>
        </w:rPr>
        <w:t>mrežnoj</w:t>
      </w:r>
      <w:r w:rsidRPr="00430CB6">
        <w:rPr>
          <w:szCs w:val="24"/>
          <w:lang w:val="hr-HR"/>
        </w:rPr>
        <w:t xml:space="preserve"> stranici Ministarstva</w:t>
      </w:r>
      <w:r w:rsidR="00EF554C" w:rsidRPr="00430CB6">
        <w:rPr>
          <w:szCs w:val="24"/>
          <w:lang w:val="hr-HR"/>
        </w:rPr>
        <w:t xml:space="preserve"> </w:t>
      </w:r>
      <w:r w:rsidRPr="00430CB6">
        <w:rPr>
          <w:szCs w:val="24"/>
          <w:lang w:val="hr-HR"/>
        </w:rPr>
        <w:t>–</w:t>
      </w:r>
      <w:r w:rsidR="002B3262" w:rsidRPr="00430CB6">
        <w:rPr>
          <w:szCs w:val="24"/>
          <w:lang w:val="hr-HR"/>
        </w:rPr>
        <w:t xml:space="preserve"> </w:t>
      </w:r>
      <w:hyperlink r:id="rId12" w:history="1">
        <w:r w:rsidR="001A7FBE" w:rsidRPr="00430CB6">
          <w:rPr>
            <w:rStyle w:val="Hyperlink"/>
            <w:szCs w:val="24"/>
            <w:lang w:val="hr-HR"/>
          </w:rPr>
          <w:t>https://mints.gov.hr</w:t>
        </w:r>
      </w:hyperlink>
      <w:r w:rsidR="002B3262" w:rsidRPr="00430CB6">
        <w:rPr>
          <w:szCs w:val="24"/>
          <w:lang w:val="hr-HR"/>
        </w:rPr>
        <w:t xml:space="preserve">. </w:t>
      </w:r>
      <w:r w:rsidRPr="00430CB6">
        <w:rPr>
          <w:b/>
          <w:szCs w:val="24"/>
          <w:lang w:val="hr-HR"/>
        </w:rPr>
        <w:t xml:space="preserve">Ako </w:t>
      </w:r>
      <w:r w:rsidR="00E86936">
        <w:rPr>
          <w:b/>
          <w:szCs w:val="24"/>
          <w:lang w:val="hr-HR"/>
        </w:rPr>
        <w:t>P</w:t>
      </w:r>
      <w:r w:rsidRPr="00430CB6">
        <w:rPr>
          <w:b/>
          <w:szCs w:val="24"/>
          <w:lang w:val="hr-HR"/>
        </w:rPr>
        <w:t>rijavitelj bez posebno pismeno obrazloženog i opravdanog razloga ne dostavi traženu dodatnu dokumentaciju u roku od 7 radnih dana, s istim se neće sklopiti ugovor.</w:t>
      </w:r>
    </w:p>
    <w:p w:rsidR="00464670" w:rsidRPr="00430CB6" w:rsidRDefault="00464670" w:rsidP="00607407">
      <w:pPr>
        <w:jc w:val="both"/>
        <w:rPr>
          <w:b/>
          <w:szCs w:val="24"/>
          <w:lang w:val="hr-HR"/>
        </w:rPr>
      </w:pPr>
    </w:p>
    <w:p w:rsidR="00607407" w:rsidRPr="00430CB6" w:rsidRDefault="00607407" w:rsidP="00607407">
      <w:pPr>
        <w:jc w:val="both"/>
        <w:rPr>
          <w:b/>
          <w:szCs w:val="24"/>
          <w:lang w:val="hr-HR"/>
        </w:rPr>
      </w:pPr>
      <w:r w:rsidRPr="00430CB6">
        <w:rPr>
          <w:b/>
          <w:szCs w:val="24"/>
          <w:lang w:val="hr-HR"/>
        </w:rPr>
        <w:t xml:space="preserve">Ukoliko se provjerom dodatne dokumentacije ustanovi da neki od </w:t>
      </w:r>
      <w:r w:rsidR="00C74767">
        <w:rPr>
          <w:b/>
          <w:szCs w:val="24"/>
          <w:lang w:val="hr-HR"/>
        </w:rPr>
        <w:t>P</w:t>
      </w:r>
      <w:r w:rsidRPr="00430CB6">
        <w:rPr>
          <w:b/>
          <w:szCs w:val="24"/>
          <w:lang w:val="hr-HR"/>
        </w:rPr>
        <w:t xml:space="preserve">rijavitelja ne ispunjava tražene uvjete </w:t>
      </w:r>
      <w:r w:rsidR="00C74767">
        <w:rPr>
          <w:b/>
          <w:szCs w:val="24"/>
          <w:lang w:val="hr-HR"/>
        </w:rPr>
        <w:t>N</w:t>
      </w:r>
      <w:r w:rsidRPr="00430CB6">
        <w:rPr>
          <w:b/>
          <w:szCs w:val="24"/>
          <w:lang w:val="hr-HR"/>
        </w:rPr>
        <w:t>atječaja, njegova prijava neće ići u postupak ugovaranja.</w:t>
      </w:r>
    </w:p>
    <w:p w:rsidR="00607407" w:rsidRPr="00430CB6" w:rsidRDefault="00607407" w:rsidP="00607407">
      <w:pPr>
        <w:jc w:val="both"/>
        <w:rPr>
          <w:szCs w:val="24"/>
          <w:lang w:val="hr-HR"/>
        </w:rPr>
      </w:pPr>
    </w:p>
    <w:p w:rsidR="00607407" w:rsidRPr="00430CB6" w:rsidRDefault="00607407" w:rsidP="00607407">
      <w:pPr>
        <w:jc w:val="both"/>
        <w:rPr>
          <w:szCs w:val="24"/>
          <w:lang w:val="hr-HR"/>
        </w:rPr>
      </w:pPr>
      <w:r w:rsidRPr="00430CB6">
        <w:rPr>
          <w:szCs w:val="24"/>
          <w:lang w:val="hr-HR"/>
        </w:rPr>
        <w:t>Prije konačnog potpisivanja ugovora s korisnikom sredstava, a temeljem procjene Povjerenstva, Ministarstvo</w:t>
      </w:r>
      <w:r w:rsidR="00370399" w:rsidRPr="00430CB6">
        <w:rPr>
          <w:szCs w:val="24"/>
          <w:lang w:val="hr-HR"/>
        </w:rPr>
        <w:t xml:space="preserve"> može tražiti reviziju Obrasca p</w:t>
      </w:r>
      <w:r w:rsidRPr="00430CB6">
        <w:rPr>
          <w:szCs w:val="24"/>
          <w:lang w:val="hr-HR"/>
        </w:rPr>
        <w:t xml:space="preserve">roračuna kako bi procijenjeni troškovi odgovarali realnim troškovima u odnosu na predložene aktivnosti. </w:t>
      </w:r>
    </w:p>
    <w:p w:rsidR="00607407" w:rsidRPr="00430CB6" w:rsidRDefault="00607407" w:rsidP="00607407">
      <w:pPr>
        <w:jc w:val="both"/>
        <w:rPr>
          <w:szCs w:val="24"/>
          <w:lang w:val="hr-HR"/>
        </w:rPr>
      </w:pPr>
    </w:p>
    <w:p w:rsidR="00607407" w:rsidRPr="00430CB6" w:rsidRDefault="00607407" w:rsidP="00607407">
      <w:pPr>
        <w:jc w:val="both"/>
        <w:rPr>
          <w:szCs w:val="24"/>
          <w:lang w:val="hr-HR"/>
        </w:rPr>
      </w:pPr>
      <w:r w:rsidRPr="00430CB6">
        <w:rPr>
          <w:noProof/>
          <w:szCs w:val="24"/>
          <w:lang w:val="hr-HR"/>
        </w:rPr>
        <w:t xml:space="preserve">Nakon provjere dostavljene dokumentacije, </w:t>
      </w:r>
      <w:r w:rsidR="0005500A" w:rsidRPr="00430CB6">
        <w:rPr>
          <w:noProof/>
          <w:szCs w:val="24"/>
          <w:lang w:val="hr-HR"/>
        </w:rPr>
        <w:t>Povjerenstvo</w:t>
      </w:r>
      <w:r w:rsidRPr="00430CB6">
        <w:rPr>
          <w:noProof/>
          <w:szCs w:val="24"/>
          <w:lang w:val="hr-HR"/>
        </w:rPr>
        <w:t xml:space="preserve"> predlaž</w:t>
      </w:r>
      <w:r w:rsidR="0005500A" w:rsidRPr="00430CB6">
        <w:rPr>
          <w:noProof/>
          <w:szCs w:val="24"/>
          <w:lang w:val="hr-HR"/>
        </w:rPr>
        <w:t>e</w:t>
      </w:r>
      <w:r w:rsidRPr="00430CB6">
        <w:rPr>
          <w:noProof/>
          <w:szCs w:val="24"/>
          <w:lang w:val="hr-HR"/>
        </w:rPr>
        <w:t xml:space="preserve"> Ministarstvu </w:t>
      </w:r>
      <w:r w:rsidR="00AC3FCF" w:rsidRPr="00430CB6">
        <w:rPr>
          <w:noProof/>
          <w:szCs w:val="24"/>
          <w:lang w:val="hr-HR"/>
        </w:rPr>
        <w:t>K</w:t>
      </w:r>
      <w:r w:rsidRPr="00430CB6">
        <w:rPr>
          <w:noProof/>
          <w:szCs w:val="24"/>
          <w:lang w:val="hr-HR"/>
        </w:rPr>
        <w:t xml:space="preserve">onačnu listu odabranih projekata za dodjelu bespovratnih sredstava u cilju donošenja </w:t>
      </w:r>
      <w:r w:rsidR="00C4059B" w:rsidRPr="00430CB6">
        <w:rPr>
          <w:szCs w:val="24"/>
          <w:lang w:val="hr-HR"/>
        </w:rPr>
        <w:t xml:space="preserve">Odluke </w:t>
      </w:r>
      <w:r w:rsidR="00C4059B" w:rsidRPr="00EE0F0F">
        <w:rPr>
          <w:szCs w:val="24"/>
        </w:rPr>
        <w:t xml:space="preserve">o </w:t>
      </w:r>
      <w:r w:rsidR="00C4059B" w:rsidRPr="00430CB6">
        <w:rPr>
          <w:szCs w:val="24"/>
        </w:rPr>
        <w:t>odabiru projekata udruga.</w:t>
      </w:r>
    </w:p>
    <w:p w:rsidR="0005500A" w:rsidRPr="00430CB6" w:rsidRDefault="0005500A" w:rsidP="00607407">
      <w:pPr>
        <w:jc w:val="both"/>
        <w:rPr>
          <w:noProof/>
          <w:szCs w:val="24"/>
          <w:lang w:val="hr-HR"/>
        </w:rPr>
      </w:pPr>
    </w:p>
    <w:p w:rsidR="00607407" w:rsidRPr="00430CB6" w:rsidRDefault="00607407" w:rsidP="00607407">
      <w:pPr>
        <w:jc w:val="both"/>
        <w:rPr>
          <w:szCs w:val="24"/>
          <w:lang w:val="hr-HR"/>
        </w:rPr>
      </w:pPr>
      <w:r w:rsidRPr="00430CB6">
        <w:rPr>
          <w:noProof/>
          <w:szCs w:val="24"/>
          <w:lang w:val="hr-HR"/>
        </w:rPr>
        <w:t xml:space="preserve">Za svaki odobreni </w:t>
      </w:r>
      <w:r w:rsidR="00E15025" w:rsidRPr="00430CB6">
        <w:rPr>
          <w:noProof/>
          <w:szCs w:val="24"/>
          <w:lang w:val="hr-HR"/>
        </w:rPr>
        <w:t xml:space="preserve">projekt </w:t>
      </w:r>
      <w:r w:rsidRPr="00430CB6">
        <w:rPr>
          <w:noProof/>
          <w:szCs w:val="24"/>
          <w:lang w:val="hr-HR"/>
        </w:rPr>
        <w:t>Ministarstvo će potpisati ugovor o financiranju</w:t>
      </w:r>
      <w:r w:rsidR="00E15025" w:rsidRPr="00430CB6">
        <w:rPr>
          <w:noProof/>
          <w:szCs w:val="24"/>
          <w:lang w:val="hr-HR"/>
        </w:rPr>
        <w:t xml:space="preserve"> </w:t>
      </w:r>
      <w:r w:rsidRPr="00430CB6">
        <w:rPr>
          <w:noProof/>
          <w:szCs w:val="24"/>
          <w:lang w:val="hr-HR"/>
        </w:rPr>
        <w:t xml:space="preserve">projekta s </w:t>
      </w:r>
      <w:r w:rsidR="00105AE5">
        <w:rPr>
          <w:noProof/>
          <w:szCs w:val="24"/>
          <w:lang w:val="hr-HR"/>
        </w:rPr>
        <w:t>Korisnikom</w:t>
      </w:r>
      <w:r w:rsidRPr="00430CB6">
        <w:rPr>
          <w:noProof/>
          <w:szCs w:val="24"/>
          <w:lang w:val="hr-HR"/>
        </w:rPr>
        <w:t xml:space="preserve"> i to u roku od 30 dana od </w:t>
      </w:r>
      <w:r w:rsidRPr="00430CB6">
        <w:rPr>
          <w:szCs w:val="24"/>
          <w:lang w:val="hr-HR"/>
        </w:rPr>
        <w:t xml:space="preserve">dana objave </w:t>
      </w:r>
      <w:r w:rsidR="00C74767">
        <w:rPr>
          <w:szCs w:val="24"/>
          <w:lang w:val="hr-HR"/>
        </w:rPr>
        <w:t>O</w:t>
      </w:r>
      <w:r w:rsidRPr="00430CB6">
        <w:rPr>
          <w:szCs w:val="24"/>
          <w:lang w:val="hr-HR"/>
        </w:rPr>
        <w:t>dluk</w:t>
      </w:r>
      <w:r w:rsidR="00C74767">
        <w:rPr>
          <w:szCs w:val="24"/>
          <w:lang w:val="hr-HR"/>
        </w:rPr>
        <w:t>e</w:t>
      </w:r>
      <w:r w:rsidRPr="00430CB6">
        <w:rPr>
          <w:szCs w:val="24"/>
          <w:lang w:val="hr-HR"/>
        </w:rPr>
        <w:t xml:space="preserve"> </w:t>
      </w:r>
      <w:r w:rsidR="00C74767">
        <w:rPr>
          <w:szCs w:val="24"/>
          <w:lang w:val="hr-HR"/>
        </w:rPr>
        <w:t>o odabiru projekata udruga</w:t>
      </w:r>
      <w:r w:rsidR="0005500A" w:rsidRPr="00430CB6">
        <w:rPr>
          <w:szCs w:val="24"/>
          <w:lang w:val="hr-HR"/>
        </w:rPr>
        <w:t>.</w:t>
      </w:r>
    </w:p>
    <w:p w:rsidR="0005500A" w:rsidRPr="00430CB6" w:rsidRDefault="0005500A" w:rsidP="00607407">
      <w:pPr>
        <w:jc w:val="both"/>
        <w:rPr>
          <w:noProof/>
          <w:szCs w:val="24"/>
          <w:lang w:val="hr-HR"/>
        </w:rPr>
      </w:pPr>
    </w:p>
    <w:p w:rsidR="00607407" w:rsidRPr="00430CB6" w:rsidRDefault="00607407" w:rsidP="00607407">
      <w:pPr>
        <w:jc w:val="both"/>
        <w:rPr>
          <w:noProof/>
          <w:szCs w:val="24"/>
          <w:lang w:val="hr-HR"/>
        </w:rPr>
      </w:pPr>
      <w:r w:rsidRPr="00430CB6">
        <w:rPr>
          <w:noProof/>
          <w:szCs w:val="24"/>
          <w:lang w:val="hr-HR"/>
        </w:rPr>
        <w:t>Ministarstvo će kontrolirati namjensko trošenje odobrenih sredstava, na temelju obvezni</w:t>
      </w:r>
      <w:r w:rsidR="006D6969">
        <w:rPr>
          <w:noProof/>
          <w:szCs w:val="24"/>
          <w:lang w:val="hr-HR"/>
        </w:rPr>
        <w:t>h opisnih i financijskih izvještaja koje</w:t>
      </w:r>
      <w:r w:rsidRPr="00430CB6">
        <w:rPr>
          <w:noProof/>
          <w:szCs w:val="24"/>
          <w:lang w:val="hr-HR"/>
        </w:rPr>
        <w:t xml:space="preserve"> su udruge dužne dostavljati Ministarstvu (</w:t>
      </w:r>
      <w:r w:rsidR="00C74767">
        <w:rPr>
          <w:noProof/>
          <w:szCs w:val="24"/>
          <w:lang w:val="hr-HR"/>
        </w:rPr>
        <w:t>P</w:t>
      </w:r>
      <w:r w:rsidR="006D6969">
        <w:rPr>
          <w:noProof/>
          <w:szCs w:val="24"/>
          <w:lang w:val="hr-HR"/>
        </w:rPr>
        <w:t>rivremeni izvještaj</w:t>
      </w:r>
      <w:r w:rsidR="008D7E32" w:rsidRPr="00430CB6">
        <w:rPr>
          <w:noProof/>
          <w:szCs w:val="24"/>
          <w:lang w:val="hr-HR"/>
        </w:rPr>
        <w:t xml:space="preserve"> </w:t>
      </w:r>
      <w:r w:rsidRPr="00430CB6">
        <w:rPr>
          <w:noProof/>
          <w:szCs w:val="24"/>
          <w:lang w:val="hr-HR"/>
        </w:rPr>
        <w:t xml:space="preserve">i </w:t>
      </w:r>
      <w:r w:rsidR="00C74767">
        <w:rPr>
          <w:noProof/>
          <w:szCs w:val="24"/>
          <w:lang w:val="hr-HR"/>
        </w:rPr>
        <w:t>I</w:t>
      </w:r>
      <w:r w:rsidR="006D6969">
        <w:rPr>
          <w:noProof/>
          <w:szCs w:val="24"/>
          <w:lang w:val="hr-HR"/>
        </w:rPr>
        <w:t>zvještaj</w:t>
      </w:r>
      <w:r w:rsidR="008D7E32" w:rsidRPr="00430CB6">
        <w:rPr>
          <w:noProof/>
          <w:szCs w:val="24"/>
          <w:lang w:val="hr-HR"/>
        </w:rPr>
        <w:t xml:space="preserve"> o izvršenju</w:t>
      </w:r>
      <w:r w:rsidRPr="00430CB6">
        <w:rPr>
          <w:noProof/>
          <w:szCs w:val="24"/>
          <w:lang w:val="hr-HR"/>
        </w:rPr>
        <w:t xml:space="preserve">), u skladu s odredbama </w:t>
      </w:r>
      <w:r w:rsidR="00C74767">
        <w:rPr>
          <w:noProof/>
          <w:szCs w:val="24"/>
          <w:lang w:val="hr-HR"/>
        </w:rPr>
        <w:t>ug</w:t>
      </w:r>
      <w:r w:rsidRPr="00430CB6">
        <w:rPr>
          <w:noProof/>
          <w:szCs w:val="24"/>
          <w:lang w:val="hr-HR"/>
        </w:rPr>
        <w:t xml:space="preserve">ovora o </w:t>
      </w:r>
      <w:r w:rsidR="007618EF" w:rsidRPr="00430CB6">
        <w:rPr>
          <w:noProof/>
          <w:szCs w:val="24"/>
          <w:lang w:val="hr-HR"/>
        </w:rPr>
        <w:t>su</w:t>
      </w:r>
      <w:r w:rsidRPr="00430CB6">
        <w:rPr>
          <w:noProof/>
          <w:szCs w:val="24"/>
          <w:lang w:val="hr-HR"/>
        </w:rPr>
        <w:t xml:space="preserve">financiranju </w:t>
      </w:r>
      <w:r w:rsidR="007F0E11" w:rsidRPr="00430CB6">
        <w:rPr>
          <w:noProof/>
          <w:szCs w:val="24"/>
          <w:lang w:val="hr-HR"/>
        </w:rPr>
        <w:t>projekta</w:t>
      </w:r>
      <w:r w:rsidRPr="00430CB6">
        <w:rPr>
          <w:noProof/>
          <w:szCs w:val="24"/>
          <w:lang w:val="hr-HR"/>
        </w:rPr>
        <w:t xml:space="preserve">. </w:t>
      </w:r>
    </w:p>
    <w:p w:rsidR="00607407" w:rsidRPr="00430CB6" w:rsidRDefault="00607407" w:rsidP="00607407">
      <w:pPr>
        <w:jc w:val="both"/>
        <w:rPr>
          <w:noProof/>
          <w:szCs w:val="24"/>
          <w:lang w:val="hr-HR"/>
        </w:rPr>
      </w:pPr>
    </w:p>
    <w:p w:rsidR="00607407" w:rsidRPr="00430CB6" w:rsidRDefault="00607407" w:rsidP="00607407">
      <w:pPr>
        <w:jc w:val="both"/>
        <w:rPr>
          <w:noProof/>
          <w:szCs w:val="24"/>
          <w:lang w:val="hr-HR"/>
        </w:rPr>
      </w:pPr>
      <w:r w:rsidRPr="00430CB6">
        <w:rPr>
          <w:noProof/>
          <w:szCs w:val="24"/>
          <w:lang w:val="hr-HR"/>
        </w:rPr>
        <w:t xml:space="preserve">Udruga s kojom se sklopi </w:t>
      </w:r>
      <w:r w:rsidR="00C74767">
        <w:rPr>
          <w:noProof/>
          <w:szCs w:val="24"/>
          <w:lang w:val="hr-HR"/>
        </w:rPr>
        <w:t>u</w:t>
      </w:r>
      <w:r w:rsidRPr="00430CB6">
        <w:rPr>
          <w:noProof/>
          <w:szCs w:val="24"/>
          <w:lang w:val="hr-HR"/>
        </w:rPr>
        <w:t xml:space="preserve">govor o </w:t>
      </w:r>
      <w:r w:rsidR="00E15224" w:rsidRPr="00430CB6">
        <w:rPr>
          <w:noProof/>
          <w:szCs w:val="24"/>
          <w:lang w:val="hr-HR"/>
        </w:rPr>
        <w:t>su</w:t>
      </w:r>
      <w:r w:rsidRPr="00430CB6">
        <w:rPr>
          <w:noProof/>
          <w:szCs w:val="24"/>
          <w:lang w:val="hr-HR"/>
        </w:rPr>
        <w:t>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rsidR="00607407" w:rsidRPr="00430CB6" w:rsidRDefault="00607407" w:rsidP="00607407">
      <w:pPr>
        <w:jc w:val="both"/>
        <w:rPr>
          <w:noProof/>
          <w:szCs w:val="24"/>
          <w:lang w:val="hr-HR"/>
        </w:rPr>
      </w:pPr>
    </w:p>
    <w:p w:rsidR="00607407" w:rsidRPr="00430CB6" w:rsidRDefault="00607407" w:rsidP="00607407">
      <w:pPr>
        <w:jc w:val="both"/>
        <w:rPr>
          <w:noProof/>
          <w:szCs w:val="24"/>
          <w:lang w:val="hr-HR"/>
        </w:rPr>
      </w:pPr>
      <w:r w:rsidRPr="00430CB6">
        <w:rPr>
          <w:noProof/>
          <w:szCs w:val="24"/>
          <w:lang w:val="hr-HR"/>
        </w:rPr>
        <w:t xml:space="preserve">U slučaju kada udruga nenamjenski utroši odobrena financijska sredstva ili na drugi način krši obveze proizašle iz ugovora, daljnje </w:t>
      </w:r>
      <w:r w:rsidR="00E15224" w:rsidRPr="00430CB6">
        <w:rPr>
          <w:noProof/>
          <w:szCs w:val="24"/>
          <w:lang w:val="hr-HR"/>
        </w:rPr>
        <w:t>su</w:t>
      </w:r>
      <w:r w:rsidRPr="00430CB6">
        <w:rPr>
          <w:noProof/>
          <w:szCs w:val="24"/>
          <w:lang w:val="hr-HR"/>
        </w:rPr>
        <w:t>financiranje će se ukinuti i zatražiti povrat uplaćenih sredstava uz pripadajuću zakonsku kamatu.</w:t>
      </w:r>
    </w:p>
    <w:p w:rsidR="00264158" w:rsidRDefault="00264158" w:rsidP="00607407">
      <w:pPr>
        <w:jc w:val="both"/>
        <w:rPr>
          <w:noProof/>
          <w:szCs w:val="24"/>
          <w:lang w:val="hr-HR"/>
        </w:rPr>
      </w:pPr>
    </w:p>
    <w:p w:rsidR="00FC780E" w:rsidRPr="00430CB6" w:rsidRDefault="00FC780E" w:rsidP="00607407">
      <w:pPr>
        <w:jc w:val="both"/>
        <w:rPr>
          <w:noProof/>
          <w:szCs w:val="24"/>
          <w:lang w:val="hr-HR"/>
        </w:rPr>
      </w:pPr>
    </w:p>
    <w:p w:rsidR="00EF5DB8" w:rsidRPr="00430CB6" w:rsidRDefault="00607407" w:rsidP="00EF5DB8">
      <w:pPr>
        <w:jc w:val="both"/>
        <w:rPr>
          <w:noProof/>
          <w:color w:val="92D050"/>
          <w:szCs w:val="24"/>
          <w:lang w:val="hr-HR"/>
        </w:rPr>
      </w:pPr>
      <w:r w:rsidRPr="00430CB6">
        <w:rPr>
          <w:noProof/>
          <w:szCs w:val="24"/>
          <w:lang w:val="hr-HR"/>
        </w:rPr>
        <w:lastRenderedPageBreak/>
        <w:t xml:space="preserve">Udruga kojoj je utvrđeno neispunjavanje ugovornih obveza bit će evidentirana u zajedničkom informatičkom sustavu za praćenje dodjele financijskih sredstava organizacijama civilnog društva za tijela državne uprave, temeljem čega će joj se uskratiti pravo na financijsku podršku na svim natječajima i javnim natječajima iz državnog proračuna </w:t>
      </w:r>
      <w:r w:rsidRPr="00430CB6">
        <w:rPr>
          <w:b/>
          <w:noProof/>
          <w:szCs w:val="24"/>
          <w:lang w:val="hr-HR"/>
        </w:rPr>
        <w:t>u sljedeće dvije godine</w:t>
      </w:r>
      <w:r w:rsidRPr="00430CB6">
        <w:rPr>
          <w:noProof/>
          <w:szCs w:val="24"/>
          <w:lang w:val="hr-HR"/>
        </w:rPr>
        <w:t>, računajući od dana kada je udruzi upućena pisana obavijest o utvrđenom neispunjavanju ugovornih obveza.</w:t>
      </w:r>
      <w:bookmarkStart w:id="14" w:name="_Toc339887792"/>
      <w:bookmarkEnd w:id="13"/>
    </w:p>
    <w:p w:rsidR="00B8617B" w:rsidRPr="00EE0F0F" w:rsidRDefault="00B8617B" w:rsidP="00B8617B">
      <w:pPr>
        <w:pStyle w:val="Guidelines3"/>
        <w:spacing w:before="360"/>
        <w:outlineLvl w:val="0"/>
        <w:rPr>
          <w:rFonts w:ascii="Times New Roman" w:hAnsi="Times New Roman"/>
          <w:noProof/>
          <w:sz w:val="24"/>
          <w:szCs w:val="24"/>
          <w:lang w:val="hr-HR"/>
        </w:rPr>
      </w:pPr>
      <w:r w:rsidRPr="00EE0F0F">
        <w:rPr>
          <w:rFonts w:ascii="Times New Roman" w:hAnsi="Times New Roman"/>
          <w:noProof/>
          <w:sz w:val="24"/>
          <w:szCs w:val="24"/>
          <w:lang w:val="hr-HR"/>
        </w:rPr>
        <w:t xml:space="preserve">4.1     Javna objava rezultata </w:t>
      </w:r>
      <w:r w:rsidR="00195A67">
        <w:rPr>
          <w:rFonts w:ascii="Times New Roman" w:hAnsi="Times New Roman"/>
          <w:noProof/>
          <w:sz w:val="24"/>
          <w:szCs w:val="24"/>
          <w:lang w:val="hr-HR"/>
        </w:rPr>
        <w:t>N</w:t>
      </w:r>
      <w:r w:rsidRPr="00EE0F0F">
        <w:rPr>
          <w:rFonts w:ascii="Times New Roman" w:hAnsi="Times New Roman"/>
          <w:noProof/>
          <w:sz w:val="24"/>
          <w:szCs w:val="24"/>
          <w:lang w:val="hr-HR"/>
        </w:rPr>
        <w:t xml:space="preserve">atječaja i dostava pisanog odgovora sudionicima </w:t>
      </w:r>
      <w:r w:rsidR="00195A67">
        <w:rPr>
          <w:rFonts w:ascii="Times New Roman" w:hAnsi="Times New Roman"/>
          <w:noProof/>
          <w:sz w:val="24"/>
          <w:szCs w:val="24"/>
          <w:lang w:val="hr-HR"/>
        </w:rPr>
        <w:t>N</w:t>
      </w:r>
      <w:r w:rsidRPr="00EE0F0F">
        <w:rPr>
          <w:rFonts w:ascii="Times New Roman" w:hAnsi="Times New Roman"/>
          <w:noProof/>
          <w:sz w:val="24"/>
          <w:szCs w:val="24"/>
          <w:lang w:val="hr-HR"/>
        </w:rPr>
        <w:t>atječaja</w:t>
      </w:r>
    </w:p>
    <w:bookmarkEnd w:id="14"/>
    <w:p w:rsidR="001702A1" w:rsidRPr="00430CB6" w:rsidRDefault="00A80059" w:rsidP="003E3869">
      <w:pPr>
        <w:pStyle w:val="Text1"/>
        <w:spacing w:after="0"/>
        <w:ind w:left="0"/>
        <w:rPr>
          <w:noProof/>
          <w:szCs w:val="24"/>
          <w:lang w:val="hr-HR"/>
        </w:rPr>
      </w:pPr>
      <w:r w:rsidRPr="00430CB6">
        <w:rPr>
          <w:noProof/>
          <w:szCs w:val="24"/>
          <w:lang w:val="hr-HR"/>
        </w:rPr>
        <w:t>Odluka</w:t>
      </w:r>
      <w:r w:rsidR="001702A1" w:rsidRPr="00430CB6">
        <w:rPr>
          <w:noProof/>
          <w:szCs w:val="24"/>
          <w:lang w:val="hr-HR"/>
        </w:rPr>
        <w:t xml:space="preserve"> o</w:t>
      </w:r>
      <w:r w:rsidR="00691A5B" w:rsidRPr="00430CB6">
        <w:rPr>
          <w:noProof/>
          <w:szCs w:val="24"/>
          <w:lang w:val="hr-HR"/>
        </w:rPr>
        <w:t xml:space="preserve"> odabiru</w:t>
      </w:r>
      <w:r w:rsidR="005C10F2" w:rsidRPr="00430CB6">
        <w:rPr>
          <w:noProof/>
          <w:szCs w:val="24"/>
          <w:lang w:val="hr-HR"/>
        </w:rPr>
        <w:t xml:space="preserve"> </w:t>
      </w:r>
      <w:r w:rsidR="00C4059B" w:rsidRPr="00430CB6">
        <w:rPr>
          <w:noProof/>
          <w:szCs w:val="24"/>
          <w:lang w:val="hr-HR"/>
        </w:rPr>
        <w:t>projekata udruga</w:t>
      </w:r>
      <w:r w:rsidR="001702A1" w:rsidRPr="00430CB6">
        <w:rPr>
          <w:noProof/>
          <w:szCs w:val="24"/>
          <w:lang w:val="hr-HR"/>
        </w:rPr>
        <w:t xml:space="preserve"> </w:t>
      </w:r>
      <w:r w:rsidRPr="00430CB6">
        <w:rPr>
          <w:noProof/>
          <w:szCs w:val="24"/>
          <w:lang w:val="hr-HR"/>
        </w:rPr>
        <w:t>bit će objavljena</w:t>
      </w:r>
      <w:r w:rsidR="001702A1" w:rsidRPr="00430CB6">
        <w:rPr>
          <w:noProof/>
          <w:szCs w:val="24"/>
          <w:lang w:val="hr-HR"/>
        </w:rPr>
        <w:t xml:space="preserve"> na </w:t>
      </w:r>
      <w:r w:rsidR="006721E6" w:rsidRPr="00430CB6">
        <w:rPr>
          <w:noProof/>
          <w:szCs w:val="24"/>
          <w:lang w:val="hr-HR"/>
        </w:rPr>
        <w:t>mrežnim</w:t>
      </w:r>
      <w:r w:rsidR="001702A1" w:rsidRPr="00430CB6">
        <w:rPr>
          <w:noProof/>
          <w:szCs w:val="24"/>
          <w:lang w:val="hr-HR"/>
        </w:rPr>
        <w:t xml:space="preserve"> stranicama</w:t>
      </w:r>
      <w:r w:rsidR="00F8116F">
        <w:rPr>
          <w:noProof/>
          <w:szCs w:val="24"/>
          <w:lang w:val="hr-HR"/>
        </w:rPr>
        <w:t xml:space="preserve"> Ministarstva</w:t>
      </w:r>
      <w:r w:rsidR="001C6F11" w:rsidRPr="00430CB6">
        <w:rPr>
          <w:noProof/>
          <w:szCs w:val="24"/>
          <w:lang w:val="hr-HR"/>
        </w:rPr>
        <w:t>:</w:t>
      </w:r>
      <w:r w:rsidR="001702A1" w:rsidRPr="00430CB6">
        <w:rPr>
          <w:noProof/>
          <w:szCs w:val="24"/>
          <w:lang w:val="hr-HR"/>
        </w:rPr>
        <w:t xml:space="preserve"> </w:t>
      </w:r>
      <w:r w:rsidR="00B57EC5" w:rsidRPr="00430CB6">
        <w:rPr>
          <w:noProof/>
          <w:szCs w:val="24"/>
          <w:lang w:val="hr-HR"/>
        </w:rPr>
        <w:t xml:space="preserve"> </w:t>
      </w:r>
      <w:hyperlink r:id="rId13" w:history="1">
        <w:r w:rsidR="001A7FBE" w:rsidRPr="00430CB6">
          <w:rPr>
            <w:rStyle w:val="Hyperlink"/>
            <w:noProof/>
            <w:szCs w:val="24"/>
            <w:lang w:val="hr-HR"/>
          </w:rPr>
          <w:t>https://mints.gov.hr</w:t>
        </w:r>
      </w:hyperlink>
      <w:r w:rsidR="005F25DC" w:rsidRPr="00430CB6">
        <w:rPr>
          <w:noProof/>
          <w:szCs w:val="24"/>
          <w:lang w:val="hr-HR"/>
        </w:rPr>
        <w:t>.</w:t>
      </w:r>
    </w:p>
    <w:p w:rsidR="00B57EC5" w:rsidRPr="00430CB6" w:rsidRDefault="00B57EC5" w:rsidP="003E3869">
      <w:pPr>
        <w:pStyle w:val="Text1"/>
        <w:spacing w:after="0"/>
        <w:ind w:left="0"/>
        <w:rPr>
          <w:noProof/>
          <w:szCs w:val="24"/>
          <w:lang w:val="hr-HR"/>
        </w:rPr>
      </w:pPr>
    </w:p>
    <w:p w:rsidR="00B57EC5" w:rsidRPr="00430CB6" w:rsidRDefault="00B57EC5" w:rsidP="00B57EC5">
      <w:pPr>
        <w:pStyle w:val="Text1"/>
        <w:spacing w:after="0"/>
        <w:ind w:left="0"/>
        <w:rPr>
          <w:noProof/>
          <w:szCs w:val="24"/>
          <w:lang w:val="hr-HR"/>
        </w:rPr>
      </w:pPr>
      <w:r w:rsidRPr="00430CB6">
        <w:rPr>
          <w:noProof/>
          <w:szCs w:val="24"/>
          <w:lang w:val="hr-HR"/>
        </w:rPr>
        <w:t>Ministarstvo, u roku od osam</w:t>
      </w:r>
      <w:r w:rsidR="00414ACE">
        <w:rPr>
          <w:noProof/>
          <w:szCs w:val="24"/>
          <w:lang w:val="hr-HR"/>
        </w:rPr>
        <w:t xml:space="preserve"> (8)</w:t>
      </w:r>
      <w:r w:rsidRPr="00430CB6">
        <w:rPr>
          <w:noProof/>
          <w:szCs w:val="24"/>
          <w:lang w:val="hr-HR"/>
        </w:rPr>
        <w:t xml:space="preserve"> radnih dana od dana objave Odluke o odabiru </w:t>
      </w:r>
      <w:r w:rsidR="00C4059B" w:rsidRPr="00430CB6">
        <w:rPr>
          <w:noProof/>
          <w:szCs w:val="24"/>
          <w:lang w:val="hr-HR"/>
        </w:rPr>
        <w:t xml:space="preserve">projekata udruga </w:t>
      </w:r>
      <w:r w:rsidRPr="00430CB6">
        <w:rPr>
          <w:noProof/>
          <w:szCs w:val="24"/>
          <w:lang w:val="hr-HR"/>
        </w:rPr>
        <w:t xml:space="preserve">obavijestit će Prijavitelje čiji </w:t>
      </w:r>
      <w:r w:rsidR="0073411B" w:rsidRPr="00430CB6">
        <w:rPr>
          <w:noProof/>
          <w:szCs w:val="24"/>
          <w:lang w:val="hr-HR"/>
        </w:rPr>
        <w:t>projekti</w:t>
      </w:r>
      <w:r w:rsidRPr="00430CB6">
        <w:rPr>
          <w:noProof/>
          <w:szCs w:val="24"/>
          <w:lang w:val="hr-HR"/>
        </w:rPr>
        <w:t xml:space="preserve"> nisu prihvaćeni o razlozima nefinanciranja njihova projekta.</w:t>
      </w:r>
    </w:p>
    <w:p w:rsidR="00B57EC5" w:rsidRPr="00430CB6" w:rsidRDefault="00B57EC5" w:rsidP="003E3869">
      <w:pPr>
        <w:pStyle w:val="Text1"/>
        <w:spacing w:after="0"/>
        <w:ind w:left="0"/>
        <w:rPr>
          <w:noProof/>
          <w:color w:val="000000"/>
          <w:szCs w:val="24"/>
          <w:lang w:val="hr-HR"/>
        </w:rPr>
      </w:pPr>
    </w:p>
    <w:p w:rsidR="003C737D" w:rsidRPr="00430CB6" w:rsidRDefault="003C737D" w:rsidP="00684A1D">
      <w:pPr>
        <w:pStyle w:val="Text1"/>
        <w:spacing w:after="0"/>
        <w:ind w:left="0"/>
        <w:rPr>
          <w:noProof/>
          <w:szCs w:val="24"/>
          <w:lang w:val="hr-HR"/>
        </w:rPr>
      </w:pPr>
      <w:r w:rsidRPr="00430CB6">
        <w:rPr>
          <w:noProof/>
          <w:szCs w:val="24"/>
          <w:lang w:val="hr-HR"/>
        </w:rPr>
        <w:t xml:space="preserve">Prijavitelji sredstava koji smatraju da su oštećeni zbog nepravilnog postupanja tijekom postupka dodjele, imaju pravo podnijeti prigovor u roku od osam (8) radnih dana od dana primitka obavijesti o statusu njihovog projekta. </w:t>
      </w:r>
    </w:p>
    <w:p w:rsidR="00F8116F" w:rsidRDefault="00F8116F" w:rsidP="00684A1D">
      <w:pPr>
        <w:pStyle w:val="Text1"/>
        <w:spacing w:after="0"/>
        <w:ind w:left="0"/>
        <w:rPr>
          <w:b/>
          <w:noProof/>
          <w:color w:val="000000"/>
          <w:szCs w:val="24"/>
          <w:lang w:val="hr-HR"/>
        </w:rPr>
      </w:pPr>
    </w:p>
    <w:p w:rsidR="000137CD" w:rsidRPr="00430CB6" w:rsidRDefault="003C737D" w:rsidP="00684A1D">
      <w:pPr>
        <w:pStyle w:val="Text1"/>
        <w:spacing w:after="0"/>
        <w:ind w:left="0"/>
        <w:rPr>
          <w:noProof/>
          <w:szCs w:val="24"/>
          <w:lang w:val="hr-HR"/>
        </w:rPr>
      </w:pPr>
      <w:r w:rsidRPr="00430CB6">
        <w:rPr>
          <w:b/>
          <w:noProof/>
          <w:color w:val="000000"/>
          <w:szCs w:val="24"/>
          <w:lang w:val="hr-HR"/>
        </w:rPr>
        <w:t>Prigovor se može uputiti isključivo na postupak procjene, ne i rezultate tog postupka</w:t>
      </w:r>
      <w:r w:rsidRPr="00430CB6">
        <w:rPr>
          <w:noProof/>
          <w:color w:val="000000"/>
          <w:szCs w:val="24"/>
          <w:lang w:val="hr-HR"/>
        </w:rPr>
        <w:t>.</w:t>
      </w:r>
      <w:r w:rsidRPr="00430CB6">
        <w:rPr>
          <w:noProof/>
          <w:szCs w:val="24"/>
          <w:lang w:val="hr-HR"/>
        </w:rPr>
        <w:t xml:space="preserve"> Teret dokazivanja </w:t>
      </w:r>
      <w:r w:rsidR="0024510E" w:rsidRPr="00430CB6">
        <w:rPr>
          <w:noProof/>
          <w:szCs w:val="24"/>
          <w:lang w:val="hr-HR"/>
        </w:rPr>
        <w:t>nepravilnog postupanj</w:t>
      </w:r>
      <w:r w:rsidRPr="00430CB6">
        <w:rPr>
          <w:noProof/>
          <w:szCs w:val="24"/>
          <w:lang w:val="hr-HR"/>
        </w:rPr>
        <w:t xml:space="preserve">a je na </w:t>
      </w:r>
      <w:r w:rsidR="00557F13" w:rsidRPr="00430CB6">
        <w:rPr>
          <w:noProof/>
          <w:szCs w:val="24"/>
          <w:lang w:val="hr-HR"/>
        </w:rPr>
        <w:t>P</w:t>
      </w:r>
      <w:r w:rsidRPr="00430CB6">
        <w:rPr>
          <w:noProof/>
          <w:szCs w:val="24"/>
          <w:lang w:val="hr-HR"/>
        </w:rPr>
        <w:t xml:space="preserve">rijavitelju. </w:t>
      </w:r>
      <w:r w:rsidR="000137CD" w:rsidRPr="00430CB6">
        <w:rPr>
          <w:noProof/>
          <w:szCs w:val="24"/>
          <w:lang w:val="hr-HR"/>
        </w:rPr>
        <w:t>O</w:t>
      </w:r>
      <w:r w:rsidR="000A7EBE" w:rsidRPr="00430CB6">
        <w:rPr>
          <w:noProof/>
          <w:szCs w:val="24"/>
          <w:lang w:val="hr-HR"/>
        </w:rPr>
        <w:t>dluku o prigovoru donosi Ministrica</w:t>
      </w:r>
      <w:r w:rsidR="000137CD" w:rsidRPr="00430CB6">
        <w:rPr>
          <w:noProof/>
          <w:szCs w:val="24"/>
          <w:lang w:val="hr-HR"/>
        </w:rPr>
        <w:t xml:space="preserve"> (ili druga osoba koju ovlasti, na temelju prethodnog mišljenja Povjerenstva za rješavanje prigovora).</w:t>
      </w:r>
    </w:p>
    <w:p w:rsidR="000137CD" w:rsidRPr="00430CB6" w:rsidRDefault="000137CD" w:rsidP="00684A1D">
      <w:pPr>
        <w:pStyle w:val="Text1"/>
        <w:spacing w:after="0"/>
        <w:ind w:left="0"/>
        <w:rPr>
          <w:noProof/>
          <w:szCs w:val="24"/>
          <w:lang w:val="hr-HR"/>
        </w:rPr>
      </w:pPr>
    </w:p>
    <w:p w:rsidR="009E3AE7" w:rsidRPr="00430CB6" w:rsidRDefault="003C737D" w:rsidP="00684A1D">
      <w:pPr>
        <w:pStyle w:val="Text1"/>
        <w:spacing w:after="0"/>
        <w:ind w:left="0"/>
        <w:rPr>
          <w:noProof/>
          <w:szCs w:val="24"/>
          <w:lang w:val="hr-HR"/>
        </w:rPr>
      </w:pPr>
      <w:r w:rsidRPr="00430CB6">
        <w:rPr>
          <w:noProof/>
          <w:szCs w:val="24"/>
          <w:lang w:val="hr-HR"/>
        </w:rPr>
        <w:t xml:space="preserve">Prigovori se podnose </w:t>
      </w:r>
      <w:r w:rsidR="007F660F">
        <w:rPr>
          <w:noProof/>
          <w:szCs w:val="24"/>
          <w:lang w:val="hr-HR"/>
        </w:rPr>
        <w:t>elektroničkim putem na</w:t>
      </w:r>
      <w:r w:rsidR="00E86936">
        <w:rPr>
          <w:noProof/>
          <w:szCs w:val="24"/>
          <w:lang w:val="hr-HR"/>
        </w:rPr>
        <w:t xml:space="preserve"> </w:t>
      </w:r>
      <w:r w:rsidR="009E3AE7" w:rsidRPr="00430CB6">
        <w:rPr>
          <w:noProof/>
          <w:color w:val="000000"/>
          <w:szCs w:val="24"/>
          <w:lang w:val="hr-HR"/>
        </w:rPr>
        <w:t>adresu:</w:t>
      </w:r>
      <w:r w:rsidR="007F660F">
        <w:rPr>
          <w:noProof/>
          <w:color w:val="000000"/>
          <w:szCs w:val="24"/>
          <w:lang w:val="hr-HR"/>
        </w:rPr>
        <w:t xml:space="preserve"> </w:t>
      </w:r>
      <w:hyperlink r:id="rId14" w:history="1">
        <w:r w:rsidR="007F660F" w:rsidRPr="00236E90">
          <w:rPr>
            <w:rStyle w:val="Hyperlink"/>
            <w:noProof/>
            <w:szCs w:val="24"/>
            <w:lang w:val="hr-HR"/>
          </w:rPr>
          <w:t>udruge@mints.hr</w:t>
        </w:r>
      </w:hyperlink>
      <w:r w:rsidR="007F660F">
        <w:rPr>
          <w:noProof/>
          <w:color w:val="000000"/>
          <w:szCs w:val="24"/>
          <w:lang w:val="hr-HR"/>
        </w:rPr>
        <w:t>.</w:t>
      </w:r>
    </w:p>
    <w:p w:rsidR="00C93798" w:rsidRPr="00430CB6" w:rsidRDefault="00C93798" w:rsidP="003E3869">
      <w:pPr>
        <w:pStyle w:val="Text1"/>
        <w:spacing w:after="0"/>
        <w:ind w:left="0"/>
        <w:rPr>
          <w:noProof/>
          <w:color w:val="000000"/>
          <w:szCs w:val="24"/>
          <w:lang w:val="hr-HR"/>
        </w:rPr>
      </w:pPr>
    </w:p>
    <w:p w:rsidR="003E3869" w:rsidRPr="00430CB6" w:rsidRDefault="0024510E" w:rsidP="003E3869">
      <w:pPr>
        <w:pStyle w:val="Text1"/>
        <w:spacing w:after="0"/>
        <w:ind w:left="0"/>
        <w:rPr>
          <w:noProof/>
          <w:color w:val="000000"/>
          <w:szCs w:val="24"/>
          <w:lang w:val="hr-HR"/>
        </w:rPr>
      </w:pPr>
      <w:r w:rsidRPr="00430CB6">
        <w:rPr>
          <w:noProof/>
          <w:color w:val="000000"/>
          <w:szCs w:val="24"/>
          <w:lang w:val="hr-HR"/>
        </w:rPr>
        <w:t>Prigovori dostavljeni na drugi način, kao i oni dostavljeni izvan roka, podn</w:t>
      </w:r>
      <w:r w:rsidR="006C356D" w:rsidRPr="00430CB6">
        <w:rPr>
          <w:noProof/>
          <w:color w:val="000000"/>
          <w:szCs w:val="24"/>
          <w:lang w:val="hr-HR"/>
        </w:rPr>
        <w:t>e</w:t>
      </w:r>
      <w:r w:rsidRPr="00430CB6">
        <w:rPr>
          <w:noProof/>
          <w:color w:val="000000"/>
          <w:szCs w:val="24"/>
          <w:lang w:val="hr-HR"/>
        </w:rPr>
        <w:t xml:space="preserve">seni od neovlaštene osobe (osobe koja nije </w:t>
      </w:r>
      <w:r w:rsidR="006C0129" w:rsidRPr="00430CB6">
        <w:rPr>
          <w:noProof/>
          <w:color w:val="000000"/>
          <w:szCs w:val="24"/>
          <w:lang w:val="hr-HR"/>
        </w:rPr>
        <w:t>P</w:t>
      </w:r>
      <w:r w:rsidRPr="00430CB6">
        <w:rPr>
          <w:noProof/>
          <w:color w:val="000000"/>
          <w:szCs w:val="24"/>
          <w:lang w:val="hr-HR"/>
        </w:rPr>
        <w:t xml:space="preserve">rijavitelj ili nije ovlaštena od strane </w:t>
      </w:r>
      <w:r w:rsidR="006C0129" w:rsidRPr="00430CB6">
        <w:rPr>
          <w:noProof/>
          <w:color w:val="000000"/>
          <w:szCs w:val="24"/>
          <w:lang w:val="hr-HR"/>
        </w:rPr>
        <w:t>P</w:t>
      </w:r>
      <w:r w:rsidRPr="00430CB6">
        <w:rPr>
          <w:noProof/>
          <w:color w:val="000000"/>
          <w:szCs w:val="24"/>
          <w:lang w:val="hr-HR"/>
        </w:rPr>
        <w:t xml:space="preserve">rijavitelja) ne smatraju se valjanima i ne uzimaju se u razmatranje, o čemu se pisanim putem obavještava </w:t>
      </w:r>
      <w:r w:rsidR="006C356D" w:rsidRPr="00430CB6">
        <w:rPr>
          <w:noProof/>
          <w:color w:val="000000"/>
          <w:szCs w:val="24"/>
          <w:lang w:val="hr-HR"/>
        </w:rPr>
        <w:t>P</w:t>
      </w:r>
      <w:r w:rsidRPr="00430CB6">
        <w:rPr>
          <w:noProof/>
          <w:color w:val="000000"/>
          <w:szCs w:val="24"/>
          <w:lang w:val="hr-HR"/>
        </w:rPr>
        <w:t>rijavitelj.</w:t>
      </w:r>
    </w:p>
    <w:p w:rsidR="0024510E" w:rsidRPr="00430CB6" w:rsidRDefault="0024510E" w:rsidP="003E3869">
      <w:pPr>
        <w:pStyle w:val="Text1"/>
        <w:spacing w:after="0"/>
        <w:ind w:left="0"/>
        <w:rPr>
          <w:noProof/>
          <w:color w:val="000000"/>
          <w:szCs w:val="24"/>
          <w:lang w:val="hr-HR"/>
        </w:rPr>
      </w:pPr>
    </w:p>
    <w:p w:rsidR="00C41D16" w:rsidRDefault="00C41D16" w:rsidP="003E3869">
      <w:pPr>
        <w:pStyle w:val="Text1"/>
        <w:spacing w:after="0"/>
        <w:ind w:left="0"/>
        <w:rPr>
          <w:b/>
          <w:noProof/>
          <w:color w:val="000000"/>
          <w:szCs w:val="24"/>
          <w:lang w:val="hr-HR"/>
        </w:rPr>
      </w:pPr>
      <w:r w:rsidRPr="00430CB6">
        <w:rPr>
          <w:b/>
          <w:noProof/>
          <w:color w:val="000000"/>
          <w:szCs w:val="24"/>
          <w:lang w:val="hr-HR"/>
        </w:rPr>
        <w:t xml:space="preserve">Prigovor ne odgađa izvršenje </w:t>
      </w:r>
      <w:r w:rsidR="00E52C63">
        <w:rPr>
          <w:b/>
          <w:noProof/>
          <w:color w:val="000000"/>
          <w:szCs w:val="24"/>
          <w:lang w:val="hr-HR"/>
        </w:rPr>
        <w:t>O</w:t>
      </w:r>
      <w:r w:rsidRPr="00430CB6">
        <w:rPr>
          <w:b/>
          <w:noProof/>
          <w:color w:val="000000"/>
          <w:szCs w:val="24"/>
          <w:lang w:val="hr-HR"/>
        </w:rPr>
        <w:t>dluk</w:t>
      </w:r>
      <w:r w:rsidR="00D24E68" w:rsidRPr="00430CB6">
        <w:rPr>
          <w:b/>
          <w:noProof/>
          <w:color w:val="000000"/>
          <w:szCs w:val="24"/>
          <w:lang w:val="hr-HR"/>
        </w:rPr>
        <w:t>e</w:t>
      </w:r>
      <w:r w:rsidR="00E52C63">
        <w:rPr>
          <w:b/>
          <w:noProof/>
          <w:color w:val="000000"/>
          <w:szCs w:val="24"/>
          <w:lang w:val="hr-HR"/>
        </w:rPr>
        <w:t xml:space="preserve"> o odabiru projekata</w:t>
      </w:r>
      <w:r w:rsidR="00064648">
        <w:rPr>
          <w:b/>
          <w:noProof/>
          <w:color w:val="000000"/>
          <w:szCs w:val="24"/>
          <w:lang w:val="hr-HR"/>
        </w:rPr>
        <w:t xml:space="preserve"> udruga</w:t>
      </w:r>
      <w:r w:rsidRPr="00430CB6">
        <w:rPr>
          <w:b/>
          <w:noProof/>
          <w:color w:val="000000"/>
          <w:szCs w:val="24"/>
          <w:lang w:val="hr-HR"/>
        </w:rPr>
        <w:t xml:space="preserve"> i </w:t>
      </w:r>
      <w:r w:rsidR="007755E5" w:rsidRPr="00430CB6">
        <w:rPr>
          <w:b/>
          <w:noProof/>
          <w:color w:val="000000"/>
          <w:szCs w:val="24"/>
          <w:lang w:val="hr-HR"/>
        </w:rPr>
        <w:t xml:space="preserve">daljnju </w:t>
      </w:r>
      <w:r w:rsidRPr="00430CB6">
        <w:rPr>
          <w:b/>
          <w:noProof/>
          <w:color w:val="000000"/>
          <w:szCs w:val="24"/>
          <w:lang w:val="hr-HR"/>
        </w:rPr>
        <w:t>provedbu natječajnog postupka.</w:t>
      </w:r>
    </w:p>
    <w:p w:rsidR="001F4297" w:rsidRPr="00EE0F0F" w:rsidRDefault="001F4297" w:rsidP="001F4297">
      <w:pPr>
        <w:pStyle w:val="Guidelines3"/>
        <w:keepNext/>
        <w:spacing w:before="360"/>
        <w:ind w:left="0" w:firstLine="0"/>
        <w:rPr>
          <w:rFonts w:ascii="Times New Roman" w:hAnsi="Times New Roman"/>
          <w:noProof/>
          <w:sz w:val="24"/>
          <w:szCs w:val="24"/>
          <w:lang w:val="hr-HR"/>
        </w:rPr>
      </w:pPr>
      <w:r w:rsidRPr="00EE0F0F">
        <w:rPr>
          <w:rFonts w:ascii="Times New Roman" w:hAnsi="Times New Roman"/>
          <w:noProof/>
          <w:sz w:val="24"/>
          <w:szCs w:val="24"/>
          <w:lang w:val="hr-HR"/>
        </w:rPr>
        <w:t>4.1.1. Postupanje s dokumentacijom</w:t>
      </w:r>
    </w:p>
    <w:p w:rsidR="0005500A" w:rsidRDefault="0005500A" w:rsidP="0005500A">
      <w:pPr>
        <w:jc w:val="both"/>
        <w:rPr>
          <w:szCs w:val="24"/>
          <w:lang w:val="hr-HR"/>
        </w:rPr>
      </w:pPr>
      <w:r w:rsidRPr="00430CB6">
        <w:rPr>
          <w:szCs w:val="24"/>
          <w:lang w:val="hr-HR"/>
        </w:rPr>
        <w:t xml:space="preserve">Zaprimljene prijave </w:t>
      </w:r>
      <w:r w:rsidR="00C93798" w:rsidRPr="00430CB6">
        <w:rPr>
          <w:szCs w:val="24"/>
          <w:lang w:val="hr-HR"/>
        </w:rPr>
        <w:t>p</w:t>
      </w:r>
      <w:r w:rsidRPr="00430CB6">
        <w:rPr>
          <w:szCs w:val="24"/>
          <w:lang w:val="hr-HR"/>
        </w:rPr>
        <w:t>rojekata</w:t>
      </w:r>
      <w:r w:rsidRPr="00430CB6">
        <w:rPr>
          <w:color w:val="FF0000"/>
          <w:szCs w:val="24"/>
          <w:lang w:val="hr-HR"/>
        </w:rPr>
        <w:t xml:space="preserve"> </w:t>
      </w:r>
      <w:r w:rsidRPr="00430CB6">
        <w:rPr>
          <w:szCs w:val="24"/>
          <w:lang w:val="hr-HR"/>
        </w:rPr>
        <w:t>sa svom pratećom dokumentacijom Ministarstvo neće vraćati.</w:t>
      </w:r>
    </w:p>
    <w:p w:rsidR="00E01D22" w:rsidRPr="00EE0F0F" w:rsidRDefault="00E01D22" w:rsidP="00E01D22">
      <w:pPr>
        <w:pStyle w:val="Guidelines3"/>
        <w:spacing w:before="360"/>
        <w:outlineLvl w:val="0"/>
        <w:rPr>
          <w:rFonts w:ascii="Times New Roman" w:hAnsi="Times New Roman"/>
          <w:noProof/>
          <w:sz w:val="24"/>
          <w:szCs w:val="24"/>
          <w:lang w:val="hr-HR"/>
        </w:rPr>
      </w:pPr>
      <w:r w:rsidRPr="00EE0F0F">
        <w:rPr>
          <w:rFonts w:ascii="Times New Roman" w:hAnsi="Times New Roman"/>
          <w:noProof/>
          <w:sz w:val="24"/>
          <w:szCs w:val="24"/>
          <w:lang w:val="hr-HR"/>
        </w:rPr>
        <w:t>4.2     Praćenje provedbe odobrenih i sufinanciranih projekata te njihovo vrednovanje</w:t>
      </w:r>
    </w:p>
    <w:p w:rsidR="00DA02E4" w:rsidRPr="00430CB6" w:rsidRDefault="00EB5F58" w:rsidP="0018600B">
      <w:pPr>
        <w:pStyle w:val="Text1"/>
        <w:spacing w:after="0"/>
        <w:ind w:left="0"/>
        <w:rPr>
          <w:szCs w:val="24"/>
          <w:lang w:val="hr-HR"/>
        </w:rPr>
      </w:pPr>
      <w:r w:rsidRPr="00430CB6">
        <w:rPr>
          <w:szCs w:val="24"/>
          <w:lang w:val="hr-HR"/>
        </w:rPr>
        <w:t xml:space="preserve">Ministarstvo pridržava pravo kontinuiranog praćenja i vrednovanja izvršenja projekta </w:t>
      </w:r>
      <w:r w:rsidR="00B610CF" w:rsidRPr="00430CB6">
        <w:rPr>
          <w:szCs w:val="24"/>
          <w:lang w:val="hr-HR"/>
        </w:rPr>
        <w:t>Prijavitelja</w:t>
      </w:r>
      <w:r w:rsidRPr="00430CB6">
        <w:rPr>
          <w:szCs w:val="24"/>
          <w:lang w:val="hr-HR"/>
        </w:rPr>
        <w:t xml:space="preserve"> te preispitivanje financija i troškova u bilo koje vrijeme trajanja sufinanciranja.</w:t>
      </w:r>
    </w:p>
    <w:p w:rsidR="006C43E9" w:rsidRPr="00430CB6" w:rsidRDefault="006C43E9" w:rsidP="0018600B">
      <w:pPr>
        <w:pStyle w:val="Text1"/>
        <w:spacing w:after="0"/>
        <w:ind w:left="0"/>
        <w:rPr>
          <w:szCs w:val="24"/>
          <w:lang w:val="hr-HR"/>
        </w:rPr>
      </w:pPr>
    </w:p>
    <w:p w:rsidR="0018600B" w:rsidRPr="00430CB6" w:rsidRDefault="0018600B" w:rsidP="0018600B">
      <w:pPr>
        <w:pStyle w:val="Text1"/>
        <w:spacing w:after="0"/>
        <w:ind w:left="0"/>
        <w:rPr>
          <w:szCs w:val="24"/>
          <w:lang w:val="hr-HR"/>
        </w:rPr>
      </w:pPr>
      <w:r w:rsidRPr="00582D70">
        <w:rPr>
          <w:szCs w:val="24"/>
          <w:lang w:val="hr-HR"/>
        </w:rPr>
        <w:t>Korisnik sredstava je dužan po završetku provedbe</w:t>
      </w:r>
      <w:r w:rsidR="0027758A" w:rsidRPr="00582D70">
        <w:rPr>
          <w:szCs w:val="24"/>
          <w:lang w:val="hr-HR"/>
        </w:rPr>
        <w:t xml:space="preserve"> </w:t>
      </w:r>
      <w:r w:rsidRPr="00582D70">
        <w:rPr>
          <w:szCs w:val="24"/>
          <w:lang w:val="hr-HR"/>
        </w:rPr>
        <w:t xml:space="preserve">projekta, a najkasnije </w:t>
      </w:r>
      <w:r w:rsidR="00E52C63" w:rsidRPr="00582D70">
        <w:rPr>
          <w:szCs w:val="24"/>
          <w:lang w:val="hr-HR"/>
        </w:rPr>
        <w:t xml:space="preserve">do </w:t>
      </w:r>
      <w:r w:rsidR="00460BAA" w:rsidRPr="00460BAA">
        <w:rPr>
          <w:b/>
          <w:szCs w:val="24"/>
          <w:lang w:val="hr-HR"/>
        </w:rPr>
        <w:t>0</w:t>
      </w:r>
      <w:r w:rsidR="00460BAA">
        <w:rPr>
          <w:b/>
          <w:szCs w:val="24"/>
          <w:lang w:val="hr-HR"/>
        </w:rPr>
        <w:t>7</w:t>
      </w:r>
      <w:r w:rsidR="00577461" w:rsidRPr="00F74995">
        <w:rPr>
          <w:b/>
          <w:szCs w:val="24"/>
          <w:lang w:val="hr-HR"/>
        </w:rPr>
        <w:t>. srpnja</w:t>
      </w:r>
      <w:r w:rsidR="00DA32F3" w:rsidRPr="00F74995">
        <w:rPr>
          <w:szCs w:val="24"/>
          <w:lang w:val="hr-HR"/>
        </w:rPr>
        <w:t xml:space="preserve"> </w:t>
      </w:r>
      <w:r w:rsidR="00E52C63" w:rsidRPr="00F74995">
        <w:rPr>
          <w:b/>
          <w:szCs w:val="24"/>
          <w:lang w:val="hr-HR"/>
        </w:rPr>
        <w:t>20</w:t>
      </w:r>
      <w:r w:rsidR="00BC269B" w:rsidRPr="00F74995">
        <w:rPr>
          <w:b/>
          <w:szCs w:val="24"/>
          <w:lang w:val="hr-HR"/>
        </w:rPr>
        <w:t>23</w:t>
      </w:r>
      <w:r w:rsidRPr="00F74995">
        <w:rPr>
          <w:b/>
          <w:szCs w:val="24"/>
          <w:lang w:val="hr-HR"/>
        </w:rPr>
        <w:t>.</w:t>
      </w:r>
      <w:r w:rsidRPr="00430CB6">
        <w:rPr>
          <w:szCs w:val="24"/>
          <w:lang w:val="hr-HR"/>
        </w:rPr>
        <w:t xml:space="preserve">, dostaviti Ministarstvu </w:t>
      </w:r>
      <w:r w:rsidR="006D6969">
        <w:rPr>
          <w:szCs w:val="24"/>
          <w:lang w:val="hr-HR"/>
        </w:rPr>
        <w:t>završni</w:t>
      </w:r>
      <w:r w:rsidR="0024510E" w:rsidRPr="00430CB6">
        <w:rPr>
          <w:b/>
          <w:szCs w:val="24"/>
          <w:lang w:val="hr-HR"/>
        </w:rPr>
        <w:t xml:space="preserve"> </w:t>
      </w:r>
      <w:r w:rsidR="00330D26" w:rsidRPr="00430CB6">
        <w:rPr>
          <w:b/>
          <w:szCs w:val="24"/>
          <w:lang w:val="hr-HR"/>
        </w:rPr>
        <w:t>I</w:t>
      </w:r>
      <w:r w:rsidR="006D6969">
        <w:rPr>
          <w:b/>
          <w:szCs w:val="24"/>
          <w:lang w:val="hr-HR"/>
        </w:rPr>
        <w:t>zvještaj</w:t>
      </w:r>
      <w:r w:rsidR="00D24E68" w:rsidRPr="00430CB6">
        <w:rPr>
          <w:b/>
          <w:szCs w:val="24"/>
          <w:lang w:val="hr-HR"/>
        </w:rPr>
        <w:t xml:space="preserve"> </w:t>
      </w:r>
      <w:r w:rsidRPr="00430CB6">
        <w:rPr>
          <w:b/>
          <w:szCs w:val="24"/>
          <w:lang w:val="hr-HR"/>
        </w:rPr>
        <w:t>o izvršenju projekta</w:t>
      </w:r>
      <w:r w:rsidRPr="00430CB6">
        <w:rPr>
          <w:szCs w:val="24"/>
          <w:lang w:val="hr-HR"/>
        </w:rPr>
        <w:t>.</w:t>
      </w:r>
    </w:p>
    <w:p w:rsidR="00667EC1" w:rsidRDefault="00667EC1" w:rsidP="0018600B">
      <w:pPr>
        <w:pStyle w:val="Text1"/>
        <w:spacing w:after="0"/>
        <w:ind w:left="0"/>
        <w:rPr>
          <w:szCs w:val="24"/>
          <w:lang w:val="hr-HR"/>
        </w:rPr>
      </w:pPr>
    </w:p>
    <w:p w:rsidR="0018600B" w:rsidRPr="00430CB6" w:rsidRDefault="006D6969" w:rsidP="0018600B">
      <w:pPr>
        <w:pStyle w:val="Text1"/>
        <w:spacing w:after="0"/>
        <w:ind w:left="0"/>
        <w:rPr>
          <w:b/>
          <w:szCs w:val="24"/>
          <w:lang w:val="hr-HR"/>
        </w:rPr>
      </w:pPr>
      <w:r>
        <w:rPr>
          <w:b/>
          <w:szCs w:val="24"/>
          <w:lang w:val="hr-HR"/>
        </w:rPr>
        <w:t>Završni</w:t>
      </w:r>
      <w:r w:rsidR="00667EC1" w:rsidRPr="00430CB6">
        <w:rPr>
          <w:b/>
          <w:szCs w:val="24"/>
          <w:lang w:val="hr-HR"/>
        </w:rPr>
        <w:t xml:space="preserve"> </w:t>
      </w:r>
      <w:r w:rsidR="00330D26" w:rsidRPr="00430CB6">
        <w:rPr>
          <w:b/>
          <w:szCs w:val="24"/>
          <w:lang w:val="hr-HR"/>
        </w:rPr>
        <w:t>I</w:t>
      </w:r>
      <w:r w:rsidR="00667EC1" w:rsidRPr="00430CB6">
        <w:rPr>
          <w:b/>
          <w:szCs w:val="24"/>
          <w:lang w:val="hr-HR"/>
        </w:rPr>
        <w:t>zvje</w:t>
      </w:r>
      <w:r>
        <w:rPr>
          <w:b/>
          <w:szCs w:val="24"/>
          <w:lang w:val="hr-HR"/>
        </w:rPr>
        <w:t>štaj</w:t>
      </w:r>
      <w:r w:rsidR="0018600B" w:rsidRPr="00430CB6">
        <w:rPr>
          <w:b/>
          <w:szCs w:val="24"/>
          <w:lang w:val="hr-HR"/>
        </w:rPr>
        <w:t xml:space="preserve"> o izvršenju</w:t>
      </w:r>
      <w:r w:rsidR="006C43E9" w:rsidRPr="00430CB6">
        <w:rPr>
          <w:b/>
          <w:szCs w:val="24"/>
          <w:lang w:val="hr-HR"/>
        </w:rPr>
        <w:t xml:space="preserve"> </w:t>
      </w:r>
      <w:r w:rsidR="0018600B" w:rsidRPr="00430CB6">
        <w:rPr>
          <w:b/>
          <w:szCs w:val="24"/>
          <w:lang w:val="hr-HR"/>
        </w:rPr>
        <w:t xml:space="preserve">projekta sadrži: </w:t>
      </w:r>
    </w:p>
    <w:p w:rsidR="006C43E9" w:rsidRPr="00430CB6" w:rsidRDefault="006C43E9" w:rsidP="0018600B">
      <w:pPr>
        <w:pStyle w:val="Text1"/>
        <w:spacing w:after="0"/>
        <w:ind w:left="0"/>
        <w:rPr>
          <w:b/>
          <w:szCs w:val="24"/>
          <w:lang w:val="hr-HR"/>
        </w:rPr>
      </w:pPr>
    </w:p>
    <w:p w:rsidR="0018600B" w:rsidRPr="00430CB6" w:rsidRDefault="0018600B" w:rsidP="00E91EE9">
      <w:pPr>
        <w:pStyle w:val="Text1"/>
        <w:numPr>
          <w:ilvl w:val="0"/>
          <w:numId w:val="26"/>
        </w:numPr>
        <w:spacing w:after="0"/>
        <w:rPr>
          <w:szCs w:val="24"/>
          <w:lang w:val="hr-HR"/>
        </w:rPr>
      </w:pPr>
      <w:r w:rsidRPr="00430CB6">
        <w:rPr>
          <w:b/>
          <w:szCs w:val="24"/>
          <w:lang w:val="hr-HR"/>
        </w:rPr>
        <w:t>O</w:t>
      </w:r>
      <w:r w:rsidR="00D24E68" w:rsidRPr="00430CB6">
        <w:rPr>
          <w:b/>
          <w:szCs w:val="24"/>
          <w:lang w:val="hr-HR"/>
        </w:rPr>
        <w:t>brazac o</w:t>
      </w:r>
      <w:r w:rsidR="00514196" w:rsidRPr="00430CB6">
        <w:rPr>
          <w:b/>
          <w:szCs w:val="24"/>
          <w:lang w:val="hr-HR"/>
        </w:rPr>
        <w:t>pisn</w:t>
      </w:r>
      <w:r w:rsidR="00D24E68" w:rsidRPr="00430CB6">
        <w:rPr>
          <w:b/>
          <w:szCs w:val="24"/>
          <w:lang w:val="hr-HR"/>
        </w:rPr>
        <w:t>og</w:t>
      </w:r>
      <w:r w:rsidR="00514196" w:rsidRPr="00430CB6">
        <w:rPr>
          <w:b/>
          <w:szCs w:val="24"/>
          <w:lang w:val="hr-HR"/>
        </w:rPr>
        <w:t xml:space="preserve"> izvještaj</w:t>
      </w:r>
      <w:r w:rsidR="00D24E68" w:rsidRPr="00430CB6">
        <w:rPr>
          <w:b/>
          <w:szCs w:val="24"/>
          <w:lang w:val="hr-HR"/>
        </w:rPr>
        <w:t>a</w:t>
      </w:r>
      <w:r w:rsidR="00295772" w:rsidRPr="00430CB6">
        <w:rPr>
          <w:b/>
          <w:szCs w:val="24"/>
          <w:lang w:val="hr-HR"/>
        </w:rPr>
        <w:t xml:space="preserve"> projekta</w:t>
      </w:r>
      <w:r w:rsidRPr="00430CB6">
        <w:rPr>
          <w:szCs w:val="24"/>
          <w:lang w:val="hr-HR"/>
        </w:rPr>
        <w:t xml:space="preserve"> (na propisanom obrascu</w:t>
      </w:r>
      <w:r w:rsidR="008A781E" w:rsidRPr="00430CB6">
        <w:rPr>
          <w:szCs w:val="24"/>
          <w:lang w:val="hr-HR"/>
        </w:rPr>
        <w:t xml:space="preserve"> ispunjenom na računalu</w:t>
      </w:r>
      <w:r w:rsidRPr="00430CB6">
        <w:rPr>
          <w:szCs w:val="24"/>
          <w:lang w:val="hr-HR"/>
        </w:rPr>
        <w:t xml:space="preserve">) u papirnatom obliku i elektroničkom obliku </w:t>
      </w:r>
      <w:r w:rsidR="003C6E37" w:rsidRPr="00430CB6">
        <w:rPr>
          <w:szCs w:val="24"/>
          <w:lang w:val="hr-HR"/>
        </w:rPr>
        <w:t>(</w:t>
      </w:r>
      <w:r w:rsidRPr="00430CB6">
        <w:rPr>
          <w:szCs w:val="24"/>
          <w:lang w:val="hr-HR"/>
        </w:rPr>
        <w:t>CD</w:t>
      </w:r>
      <w:r w:rsidR="006B2863" w:rsidRPr="00430CB6">
        <w:rPr>
          <w:szCs w:val="24"/>
          <w:lang w:val="hr-HR"/>
        </w:rPr>
        <w:t>/</w:t>
      </w:r>
      <w:r w:rsidR="003C6E37" w:rsidRPr="00430CB6">
        <w:rPr>
          <w:szCs w:val="24"/>
          <w:lang w:val="hr-HR"/>
        </w:rPr>
        <w:t>USB</w:t>
      </w:r>
      <w:r w:rsidR="00460BAA">
        <w:rPr>
          <w:szCs w:val="24"/>
          <w:lang w:val="hr-HR"/>
        </w:rPr>
        <w:t xml:space="preserve"> i sl.</w:t>
      </w:r>
      <w:r w:rsidR="003C6E37" w:rsidRPr="00430CB6">
        <w:rPr>
          <w:szCs w:val="24"/>
          <w:lang w:val="hr-HR"/>
        </w:rPr>
        <w:t>)</w:t>
      </w:r>
    </w:p>
    <w:p w:rsidR="003C6E37" w:rsidRPr="00430CB6" w:rsidRDefault="003C6E37" w:rsidP="003C6E37">
      <w:pPr>
        <w:pStyle w:val="Text1"/>
        <w:spacing w:after="0"/>
        <w:ind w:left="720"/>
        <w:rPr>
          <w:szCs w:val="24"/>
          <w:lang w:val="hr-HR"/>
        </w:rPr>
      </w:pPr>
    </w:p>
    <w:p w:rsidR="00DF377C" w:rsidRDefault="00D24E68" w:rsidP="00E91EE9">
      <w:pPr>
        <w:numPr>
          <w:ilvl w:val="0"/>
          <w:numId w:val="26"/>
        </w:numPr>
        <w:tabs>
          <w:tab w:val="num" w:pos="709"/>
        </w:tabs>
        <w:jc w:val="both"/>
        <w:rPr>
          <w:szCs w:val="24"/>
          <w:lang w:val="hr-HR"/>
        </w:rPr>
      </w:pPr>
      <w:r w:rsidRPr="00430CB6">
        <w:rPr>
          <w:b/>
          <w:szCs w:val="24"/>
          <w:lang w:val="hr-HR"/>
        </w:rPr>
        <w:t>Obrazac f</w:t>
      </w:r>
      <w:r w:rsidR="0018600B" w:rsidRPr="00430CB6">
        <w:rPr>
          <w:b/>
          <w:szCs w:val="24"/>
          <w:lang w:val="hr-HR"/>
        </w:rPr>
        <w:t>inancijsk</w:t>
      </w:r>
      <w:r w:rsidRPr="00430CB6">
        <w:rPr>
          <w:b/>
          <w:szCs w:val="24"/>
          <w:lang w:val="hr-HR"/>
        </w:rPr>
        <w:t>og</w:t>
      </w:r>
      <w:r w:rsidR="0018600B" w:rsidRPr="00430CB6">
        <w:rPr>
          <w:b/>
          <w:szCs w:val="24"/>
          <w:lang w:val="hr-HR"/>
        </w:rPr>
        <w:t xml:space="preserve"> izvještaj</w:t>
      </w:r>
      <w:r w:rsidRPr="00430CB6">
        <w:rPr>
          <w:b/>
          <w:szCs w:val="24"/>
          <w:lang w:val="hr-HR"/>
        </w:rPr>
        <w:t>a</w:t>
      </w:r>
      <w:r w:rsidR="00295772" w:rsidRPr="00430CB6">
        <w:rPr>
          <w:b/>
          <w:szCs w:val="24"/>
          <w:lang w:val="hr-HR"/>
        </w:rPr>
        <w:t xml:space="preserve"> projekta</w:t>
      </w:r>
      <w:r w:rsidR="0018600B" w:rsidRPr="00430CB6">
        <w:rPr>
          <w:szCs w:val="24"/>
          <w:lang w:val="hr-HR"/>
        </w:rPr>
        <w:t xml:space="preserve"> (na propisanom obrascu</w:t>
      </w:r>
      <w:r w:rsidR="008A781E" w:rsidRPr="00430CB6">
        <w:rPr>
          <w:szCs w:val="24"/>
          <w:lang w:val="hr-HR"/>
        </w:rPr>
        <w:t xml:space="preserve"> ispunjenom na računalu</w:t>
      </w:r>
      <w:r w:rsidR="0018600B" w:rsidRPr="00430CB6">
        <w:rPr>
          <w:szCs w:val="24"/>
          <w:lang w:val="hr-HR"/>
        </w:rPr>
        <w:t xml:space="preserve">) u papirnatom obliku i elektroničkom obliku </w:t>
      </w:r>
      <w:r w:rsidR="003C6E37" w:rsidRPr="00430CB6">
        <w:rPr>
          <w:szCs w:val="24"/>
          <w:lang w:val="hr-HR"/>
        </w:rPr>
        <w:t>(</w:t>
      </w:r>
      <w:r w:rsidR="0018600B" w:rsidRPr="00430CB6">
        <w:rPr>
          <w:szCs w:val="24"/>
          <w:lang w:val="hr-HR"/>
        </w:rPr>
        <w:t>CD</w:t>
      </w:r>
      <w:r w:rsidR="006B2863" w:rsidRPr="00430CB6">
        <w:rPr>
          <w:szCs w:val="24"/>
          <w:lang w:val="hr-HR"/>
        </w:rPr>
        <w:t>/</w:t>
      </w:r>
      <w:r w:rsidR="003C6E37" w:rsidRPr="00430CB6">
        <w:rPr>
          <w:szCs w:val="24"/>
          <w:lang w:val="hr-HR"/>
        </w:rPr>
        <w:t>USB</w:t>
      </w:r>
      <w:r w:rsidR="00460BAA">
        <w:rPr>
          <w:szCs w:val="24"/>
          <w:lang w:val="hr-HR"/>
        </w:rPr>
        <w:t xml:space="preserve"> i sl.</w:t>
      </w:r>
      <w:r w:rsidR="003C6E37" w:rsidRPr="00430CB6">
        <w:rPr>
          <w:szCs w:val="24"/>
          <w:lang w:val="hr-HR"/>
        </w:rPr>
        <w:t>)</w:t>
      </w:r>
      <w:r w:rsidR="0018600B" w:rsidRPr="00430CB6">
        <w:rPr>
          <w:szCs w:val="24"/>
          <w:lang w:val="hr-HR"/>
        </w:rPr>
        <w:t xml:space="preserve"> uz detaljno dokumentiranje svih troškova </w:t>
      </w:r>
      <w:r w:rsidR="007C702C" w:rsidRPr="00430CB6">
        <w:rPr>
          <w:szCs w:val="24"/>
          <w:lang w:val="hr-HR"/>
        </w:rPr>
        <w:t xml:space="preserve"> </w:t>
      </w:r>
    </w:p>
    <w:p w:rsidR="0054239B" w:rsidRPr="00430CB6" w:rsidRDefault="0054239B" w:rsidP="0054239B">
      <w:pPr>
        <w:ind w:left="720"/>
        <w:jc w:val="both"/>
        <w:rPr>
          <w:szCs w:val="24"/>
          <w:lang w:val="hr-HR"/>
        </w:rPr>
      </w:pPr>
    </w:p>
    <w:p w:rsidR="00A80DDC" w:rsidRPr="00430CB6" w:rsidRDefault="00A80DDC" w:rsidP="00A80DDC">
      <w:pPr>
        <w:ind w:left="720"/>
        <w:jc w:val="both"/>
        <w:rPr>
          <w:szCs w:val="24"/>
          <w:lang w:val="hr-HR"/>
        </w:rPr>
      </w:pPr>
    </w:p>
    <w:p w:rsidR="0018600B" w:rsidRPr="00430CB6" w:rsidRDefault="0018600B" w:rsidP="00E91EE9">
      <w:pPr>
        <w:numPr>
          <w:ilvl w:val="0"/>
          <w:numId w:val="25"/>
        </w:numPr>
        <w:tabs>
          <w:tab w:val="clear" w:pos="720"/>
          <w:tab w:val="num" w:pos="1260"/>
        </w:tabs>
        <w:ind w:left="1260" w:hanging="180"/>
        <w:jc w:val="both"/>
        <w:rPr>
          <w:szCs w:val="24"/>
          <w:lang w:val="hr-HR"/>
        </w:rPr>
      </w:pPr>
      <w:r w:rsidRPr="00430CB6">
        <w:rPr>
          <w:szCs w:val="24"/>
          <w:lang w:val="hr-HR"/>
        </w:rPr>
        <w:t>za gotovinska plaćanja - preslike računa (R1 ili R2) koji glase na Korisnika, preslike isplatnica iz</w:t>
      </w:r>
      <w:r w:rsidR="006D6969">
        <w:rPr>
          <w:szCs w:val="24"/>
          <w:lang w:val="hr-HR"/>
        </w:rPr>
        <w:t xml:space="preserve"> blagajne i blagajničkog izvješt</w:t>
      </w:r>
      <w:r w:rsidRPr="00430CB6">
        <w:rPr>
          <w:szCs w:val="24"/>
          <w:lang w:val="hr-HR"/>
        </w:rPr>
        <w:t>a</w:t>
      </w:r>
      <w:r w:rsidR="006D6969">
        <w:rPr>
          <w:szCs w:val="24"/>
          <w:lang w:val="hr-HR"/>
        </w:rPr>
        <w:t>ja</w:t>
      </w:r>
    </w:p>
    <w:p w:rsidR="00A80DDC" w:rsidRPr="00430CB6" w:rsidRDefault="00A80DDC" w:rsidP="00A80DDC">
      <w:pPr>
        <w:ind w:left="1260"/>
        <w:jc w:val="both"/>
        <w:rPr>
          <w:szCs w:val="24"/>
          <w:lang w:val="hr-HR"/>
        </w:rPr>
      </w:pPr>
    </w:p>
    <w:p w:rsidR="00C61FB9" w:rsidRPr="00430CB6" w:rsidRDefault="00DF377C" w:rsidP="00E91EE9">
      <w:pPr>
        <w:numPr>
          <w:ilvl w:val="0"/>
          <w:numId w:val="25"/>
        </w:numPr>
        <w:tabs>
          <w:tab w:val="clear" w:pos="720"/>
          <w:tab w:val="num" w:pos="1260"/>
        </w:tabs>
        <w:ind w:left="1260" w:hanging="180"/>
        <w:jc w:val="both"/>
        <w:rPr>
          <w:szCs w:val="24"/>
          <w:lang w:val="hr-HR"/>
        </w:rPr>
      </w:pPr>
      <w:r w:rsidRPr="00430CB6">
        <w:rPr>
          <w:szCs w:val="24"/>
          <w:lang w:val="hr-HR"/>
        </w:rPr>
        <w:t>za bezgotovinska plaćanja – preslike računa (R1 ili R2) koji glase na Korisnika te pripadajući izvod</w:t>
      </w:r>
    </w:p>
    <w:p w:rsidR="00C61FB9" w:rsidRPr="00430CB6" w:rsidRDefault="00C61FB9" w:rsidP="00C61FB9">
      <w:pPr>
        <w:pStyle w:val="ListParagraph"/>
        <w:rPr>
          <w:rFonts w:ascii="Times New Roman" w:hAnsi="Times New Roman"/>
          <w:sz w:val="24"/>
          <w:szCs w:val="24"/>
        </w:rPr>
      </w:pPr>
    </w:p>
    <w:p w:rsidR="00C61FB9" w:rsidRPr="00430CB6" w:rsidRDefault="0018600B" w:rsidP="00E91EE9">
      <w:pPr>
        <w:numPr>
          <w:ilvl w:val="0"/>
          <w:numId w:val="25"/>
        </w:numPr>
        <w:tabs>
          <w:tab w:val="clear" w:pos="720"/>
          <w:tab w:val="num" w:pos="1260"/>
        </w:tabs>
        <w:ind w:left="1260" w:hanging="180"/>
        <w:jc w:val="both"/>
        <w:rPr>
          <w:szCs w:val="24"/>
          <w:lang w:val="hr-HR"/>
        </w:rPr>
      </w:pPr>
      <w:r w:rsidRPr="00430CB6">
        <w:rPr>
          <w:szCs w:val="24"/>
          <w:lang w:val="hr-HR"/>
        </w:rPr>
        <w:t xml:space="preserve">ostalu dokumentaciju – preslike putnih naloga s pripadajućim prilozima, preslike dokumenata na temelju kojih su obavljana plaćanja (ugovori, sporazumi, obračuni honorara) i sl. </w:t>
      </w:r>
    </w:p>
    <w:p w:rsidR="00C61FB9" w:rsidRPr="00430CB6" w:rsidRDefault="00C61FB9" w:rsidP="00C61FB9">
      <w:pPr>
        <w:pStyle w:val="ListParagraph"/>
        <w:rPr>
          <w:rFonts w:ascii="Times New Roman" w:hAnsi="Times New Roman"/>
          <w:sz w:val="24"/>
          <w:szCs w:val="24"/>
        </w:rPr>
      </w:pPr>
    </w:p>
    <w:p w:rsidR="00C61FB9" w:rsidRPr="00430CB6" w:rsidRDefault="00C61FB9" w:rsidP="00E91EE9">
      <w:pPr>
        <w:numPr>
          <w:ilvl w:val="0"/>
          <w:numId w:val="25"/>
        </w:numPr>
        <w:tabs>
          <w:tab w:val="clear" w:pos="720"/>
          <w:tab w:val="num" w:pos="1260"/>
        </w:tabs>
        <w:ind w:left="1260" w:hanging="180"/>
        <w:jc w:val="both"/>
        <w:rPr>
          <w:szCs w:val="24"/>
          <w:lang w:val="hr-HR"/>
        </w:rPr>
      </w:pPr>
      <w:r w:rsidRPr="00430CB6">
        <w:rPr>
          <w:szCs w:val="24"/>
          <w:lang w:val="hr-HR"/>
        </w:rPr>
        <w:t>priloge vezane uz provedbu projekta (listu sudionika, program provedbe aktivnosti i drugo)</w:t>
      </w:r>
    </w:p>
    <w:p w:rsidR="00C61FB9" w:rsidRPr="00430CB6" w:rsidRDefault="00C61FB9" w:rsidP="00C61FB9">
      <w:pPr>
        <w:jc w:val="both"/>
        <w:rPr>
          <w:szCs w:val="24"/>
          <w:lang w:val="hr-HR"/>
        </w:rPr>
      </w:pPr>
    </w:p>
    <w:p w:rsidR="00A80DDC" w:rsidRPr="00430CB6" w:rsidRDefault="00A80DDC" w:rsidP="00E91EE9">
      <w:pPr>
        <w:numPr>
          <w:ilvl w:val="0"/>
          <w:numId w:val="25"/>
        </w:numPr>
        <w:jc w:val="both"/>
        <w:rPr>
          <w:szCs w:val="24"/>
          <w:lang w:val="hr-HR"/>
        </w:rPr>
      </w:pPr>
      <w:r w:rsidRPr="00430CB6">
        <w:rPr>
          <w:b/>
          <w:szCs w:val="24"/>
          <w:lang w:val="hr-HR"/>
        </w:rPr>
        <w:t>Obrazac s podacima o stavkama nastalih troškova u razdoblju obuhvaćenom izvještajem</w:t>
      </w:r>
      <w:r w:rsidRPr="00430CB6">
        <w:rPr>
          <w:szCs w:val="24"/>
          <w:lang w:val="hr-HR"/>
        </w:rPr>
        <w:t xml:space="preserve"> (</w:t>
      </w:r>
      <w:r w:rsidR="004F716A">
        <w:rPr>
          <w:szCs w:val="24"/>
          <w:lang w:val="hr-HR"/>
        </w:rPr>
        <w:t xml:space="preserve">na propisanom obrascu, </w:t>
      </w:r>
      <w:r w:rsidRPr="00430CB6">
        <w:rPr>
          <w:szCs w:val="24"/>
          <w:lang w:val="hr-HR"/>
        </w:rPr>
        <w:t>za svaku stavku potrebno je navesti naslov, iznos, relevantno proračunsko poglavlje projekta i poziv na dokument kojim se trošak opravdava te broj izvoda o izvršenim plaćanjima)</w:t>
      </w:r>
    </w:p>
    <w:p w:rsidR="00A80DDC" w:rsidRPr="00430CB6" w:rsidRDefault="00A80DDC" w:rsidP="00A80DDC">
      <w:pPr>
        <w:jc w:val="both"/>
        <w:rPr>
          <w:szCs w:val="24"/>
          <w:lang w:val="hr-HR"/>
        </w:rPr>
      </w:pPr>
    </w:p>
    <w:p w:rsidR="00A80DDC" w:rsidRPr="004F716A" w:rsidRDefault="00A80DDC" w:rsidP="00E91EE9">
      <w:pPr>
        <w:numPr>
          <w:ilvl w:val="0"/>
          <w:numId w:val="26"/>
        </w:numPr>
        <w:tabs>
          <w:tab w:val="num" w:pos="709"/>
        </w:tabs>
        <w:jc w:val="both"/>
        <w:rPr>
          <w:szCs w:val="24"/>
          <w:lang w:val="hr-HR"/>
        </w:rPr>
      </w:pPr>
      <w:r w:rsidRPr="00430CB6">
        <w:rPr>
          <w:b/>
          <w:szCs w:val="24"/>
          <w:lang w:val="hr-HR"/>
        </w:rPr>
        <w:t>Obrazac s opisom svih odstupanja u izvorima financiranja u odnosu na prijedlog koji je odobren</w:t>
      </w:r>
      <w:r w:rsidR="004F716A">
        <w:rPr>
          <w:b/>
          <w:szCs w:val="24"/>
          <w:lang w:val="hr-HR"/>
        </w:rPr>
        <w:t xml:space="preserve"> </w:t>
      </w:r>
      <w:r w:rsidR="004F716A" w:rsidRPr="004F716A">
        <w:rPr>
          <w:szCs w:val="24"/>
          <w:lang w:val="hr-HR"/>
        </w:rPr>
        <w:t>(na propisanom obrascu)</w:t>
      </w:r>
    </w:p>
    <w:p w:rsidR="0018600B" w:rsidRPr="004F716A" w:rsidRDefault="0018600B" w:rsidP="00DF377C">
      <w:pPr>
        <w:pStyle w:val="Text1"/>
        <w:spacing w:after="0"/>
        <w:rPr>
          <w:szCs w:val="24"/>
          <w:lang w:val="hr-HR"/>
        </w:rPr>
      </w:pPr>
    </w:p>
    <w:p w:rsidR="00EB5F58" w:rsidRPr="00430CB6" w:rsidRDefault="00EB5F58" w:rsidP="00EB5F58">
      <w:pPr>
        <w:jc w:val="both"/>
        <w:rPr>
          <w:szCs w:val="24"/>
          <w:lang w:val="hr-HR"/>
        </w:rPr>
      </w:pPr>
      <w:r w:rsidRPr="00430CB6">
        <w:rPr>
          <w:szCs w:val="24"/>
          <w:lang w:val="hr-HR"/>
        </w:rPr>
        <w:t xml:space="preserve">Ministarstvo radi nadzora namjenskog korištenja sredstava može neposredno kontaktirati sve pravne i fizičke osobe kojima je prema priloženoj dokumentaciji </w:t>
      </w:r>
      <w:r w:rsidR="0054111F" w:rsidRPr="00430CB6">
        <w:rPr>
          <w:szCs w:val="24"/>
          <w:lang w:val="hr-HR"/>
        </w:rPr>
        <w:t>Korisnik</w:t>
      </w:r>
      <w:r w:rsidRPr="00430CB6">
        <w:rPr>
          <w:szCs w:val="24"/>
          <w:lang w:val="hr-HR"/>
        </w:rPr>
        <w:t xml:space="preserve"> isplatio novčana sredstva koja je dobio od Ministarstva u ime financijske potpore.</w:t>
      </w:r>
    </w:p>
    <w:p w:rsidR="00EB5F58" w:rsidRPr="00430CB6" w:rsidRDefault="00EB5F58" w:rsidP="00C274A5">
      <w:pPr>
        <w:jc w:val="both"/>
        <w:rPr>
          <w:szCs w:val="24"/>
          <w:lang w:val="hr-HR"/>
        </w:rPr>
      </w:pPr>
    </w:p>
    <w:p w:rsidR="00EB5F58" w:rsidRPr="00430CB6" w:rsidRDefault="0054111F" w:rsidP="00C274A5">
      <w:pPr>
        <w:tabs>
          <w:tab w:val="center" w:pos="4535"/>
          <w:tab w:val="left" w:pos="5476"/>
        </w:tabs>
        <w:jc w:val="both"/>
        <w:rPr>
          <w:szCs w:val="24"/>
          <w:lang w:val="hr-HR"/>
        </w:rPr>
      </w:pPr>
      <w:r w:rsidRPr="00430CB6">
        <w:rPr>
          <w:szCs w:val="24"/>
          <w:lang w:val="hr-HR"/>
        </w:rPr>
        <w:t>Korisnik</w:t>
      </w:r>
      <w:r w:rsidR="00B610CF" w:rsidRPr="00430CB6">
        <w:rPr>
          <w:szCs w:val="24"/>
          <w:lang w:val="hr-HR"/>
        </w:rPr>
        <w:t xml:space="preserve"> </w:t>
      </w:r>
      <w:r w:rsidR="00EB5F58" w:rsidRPr="00430CB6">
        <w:rPr>
          <w:szCs w:val="24"/>
          <w:lang w:val="hr-HR"/>
        </w:rPr>
        <w:t>se obvezuje pravodobno izvijestiti Ministarstvo o eventualnim objektivnim smetnjama tijekom realizacije</w:t>
      </w:r>
      <w:r w:rsidR="006C43E9" w:rsidRPr="00430CB6">
        <w:rPr>
          <w:szCs w:val="24"/>
          <w:lang w:val="hr-HR"/>
        </w:rPr>
        <w:t xml:space="preserve"> </w:t>
      </w:r>
      <w:r w:rsidR="00EB5F58" w:rsidRPr="00430CB6">
        <w:rPr>
          <w:szCs w:val="24"/>
          <w:lang w:val="hr-HR"/>
        </w:rPr>
        <w:t>projekta koje onemogućuju ili bitno mijenjaju opseg, vrstu planiranih aktivnosti i/ili korisnika projekta, izvršenje</w:t>
      </w:r>
      <w:r w:rsidR="006C43E9" w:rsidRPr="00430CB6">
        <w:rPr>
          <w:szCs w:val="24"/>
          <w:lang w:val="hr-HR"/>
        </w:rPr>
        <w:t xml:space="preserve"> </w:t>
      </w:r>
      <w:r w:rsidR="00EB5F58" w:rsidRPr="00430CB6">
        <w:rPr>
          <w:szCs w:val="24"/>
          <w:lang w:val="hr-HR"/>
        </w:rPr>
        <w:t xml:space="preserve">projekta u ugovorenom roku ili izvršenje </w:t>
      </w:r>
      <w:r w:rsidR="00F70F67" w:rsidRPr="00430CB6">
        <w:rPr>
          <w:szCs w:val="24"/>
          <w:lang w:val="hr-HR"/>
        </w:rPr>
        <w:t>p</w:t>
      </w:r>
      <w:r w:rsidR="00EB5F58" w:rsidRPr="00430CB6">
        <w:rPr>
          <w:szCs w:val="24"/>
          <w:lang w:val="hr-HR"/>
        </w:rPr>
        <w:t>rojekta u planiranim stavkama proračuna, kako bi se mogle ugovoriti izmjene ugovornih obveza.</w:t>
      </w:r>
    </w:p>
    <w:p w:rsidR="00EB5F58" w:rsidRPr="00430CB6" w:rsidRDefault="00EB5F58" w:rsidP="00EB5F58">
      <w:pPr>
        <w:jc w:val="both"/>
        <w:rPr>
          <w:szCs w:val="24"/>
          <w:lang w:val="hr-HR"/>
        </w:rPr>
      </w:pPr>
      <w:r w:rsidRPr="00430CB6">
        <w:rPr>
          <w:szCs w:val="24"/>
          <w:lang w:val="hr-HR"/>
        </w:rPr>
        <w:tab/>
      </w:r>
    </w:p>
    <w:p w:rsidR="002B70E8" w:rsidRDefault="00EB5F58" w:rsidP="00EB5F58">
      <w:pPr>
        <w:jc w:val="both"/>
        <w:rPr>
          <w:b/>
          <w:szCs w:val="24"/>
          <w:lang w:val="hr-HR"/>
        </w:rPr>
      </w:pPr>
      <w:r w:rsidRPr="00430CB6">
        <w:rPr>
          <w:b/>
          <w:szCs w:val="24"/>
          <w:lang w:val="hr-HR"/>
        </w:rPr>
        <w:t xml:space="preserve">Izmjene ugovornih obveza </w:t>
      </w:r>
      <w:r w:rsidR="0054111F" w:rsidRPr="00430CB6">
        <w:rPr>
          <w:b/>
          <w:szCs w:val="24"/>
          <w:lang w:val="hr-HR"/>
        </w:rPr>
        <w:t>Korisnik</w:t>
      </w:r>
      <w:r w:rsidRPr="00430CB6">
        <w:rPr>
          <w:b/>
          <w:szCs w:val="24"/>
          <w:lang w:val="hr-HR"/>
        </w:rPr>
        <w:t xml:space="preserve"> može zatražiti najkasnije 30 dana prije isteka roka </w:t>
      </w:r>
      <w:r w:rsidR="008B7167">
        <w:rPr>
          <w:b/>
          <w:szCs w:val="24"/>
          <w:lang w:val="hr-HR"/>
        </w:rPr>
        <w:t>provedbe</w:t>
      </w:r>
      <w:r w:rsidRPr="00430CB6">
        <w:rPr>
          <w:b/>
          <w:szCs w:val="24"/>
          <w:lang w:val="hr-HR"/>
        </w:rPr>
        <w:t xml:space="preserve"> proj</w:t>
      </w:r>
      <w:r w:rsidR="00414ACE">
        <w:rPr>
          <w:b/>
          <w:szCs w:val="24"/>
          <w:lang w:val="hr-HR"/>
        </w:rPr>
        <w:t>ekta</w:t>
      </w:r>
      <w:r w:rsidR="00D13E01">
        <w:rPr>
          <w:b/>
          <w:szCs w:val="24"/>
          <w:lang w:val="hr-HR"/>
        </w:rPr>
        <w:t>.</w:t>
      </w:r>
    </w:p>
    <w:p w:rsidR="00D13E01" w:rsidRPr="00430CB6" w:rsidRDefault="00D13E01" w:rsidP="00EB5F58">
      <w:pPr>
        <w:jc w:val="both"/>
        <w:rPr>
          <w:szCs w:val="24"/>
          <w:lang w:val="hr-HR"/>
        </w:rPr>
      </w:pPr>
    </w:p>
    <w:p w:rsidR="00EB5F58" w:rsidRPr="00430CB6" w:rsidRDefault="00EB5F58" w:rsidP="003C446A">
      <w:pPr>
        <w:jc w:val="both"/>
        <w:rPr>
          <w:szCs w:val="24"/>
          <w:lang w:val="hr-HR"/>
        </w:rPr>
      </w:pPr>
      <w:r w:rsidRPr="00430CB6">
        <w:rPr>
          <w:szCs w:val="24"/>
          <w:lang w:val="hr-HR"/>
        </w:rPr>
        <w:t>Zahtjev za prenamjenu dijela sredstava i/ili zahtjev za produženje roka provedbe</w:t>
      </w:r>
      <w:r w:rsidR="006C43E9" w:rsidRPr="00430CB6">
        <w:rPr>
          <w:szCs w:val="24"/>
          <w:lang w:val="hr-HR"/>
        </w:rPr>
        <w:t xml:space="preserve"> </w:t>
      </w:r>
      <w:r w:rsidRPr="00430CB6">
        <w:rPr>
          <w:szCs w:val="24"/>
          <w:lang w:val="hr-HR"/>
        </w:rPr>
        <w:t xml:space="preserve">projekta </w:t>
      </w:r>
      <w:r w:rsidR="0054111F" w:rsidRPr="00430CB6">
        <w:rPr>
          <w:szCs w:val="24"/>
          <w:lang w:val="hr-HR"/>
        </w:rPr>
        <w:t>Korisnik</w:t>
      </w:r>
      <w:r w:rsidRPr="00430CB6">
        <w:rPr>
          <w:szCs w:val="24"/>
          <w:lang w:val="hr-HR"/>
        </w:rPr>
        <w:t xml:space="preserve"> dostavlja Ministarstvu u pisanom obliku s obrazloženjem i s prijedlogom novog obrasca proračuna </w:t>
      </w:r>
      <w:r w:rsidR="00D4498A" w:rsidRPr="00430CB6">
        <w:rPr>
          <w:szCs w:val="24"/>
          <w:lang w:val="hr-HR"/>
        </w:rPr>
        <w:t xml:space="preserve">o provedbi </w:t>
      </w:r>
      <w:r w:rsidRPr="00430CB6">
        <w:rPr>
          <w:szCs w:val="24"/>
          <w:lang w:val="hr-HR"/>
        </w:rPr>
        <w:t>projekta.</w:t>
      </w:r>
    </w:p>
    <w:p w:rsidR="00EB5F58" w:rsidRPr="00430CB6" w:rsidRDefault="00EB5F58" w:rsidP="003C446A">
      <w:pPr>
        <w:jc w:val="both"/>
        <w:rPr>
          <w:szCs w:val="24"/>
          <w:lang w:val="hr-HR"/>
        </w:rPr>
      </w:pPr>
    </w:p>
    <w:p w:rsidR="00EB5F58" w:rsidRPr="00430CB6" w:rsidRDefault="00EB5F58" w:rsidP="003C446A">
      <w:pPr>
        <w:jc w:val="both"/>
        <w:rPr>
          <w:szCs w:val="24"/>
          <w:lang w:val="hr-HR"/>
        </w:rPr>
      </w:pPr>
      <w:r w:rsidRPr="00430CB6">
        <w:rPr>
          <w:szCs w:val="24"/>
          <w:lang w:val="hr-HR"/>
        </w:rPr>
        <w:t>Ministarstvo ima pravo ne odobriti prenamjenu dijela sredstava i/ili produženje roka provedbe projekta ukoliko se time bitno mijenja sadržaj i priroda projekta ili ako zahtjev nema utemeljenje u objektivnim razlozima za prenamjenu i/ili produženje roka provedbe projekta.</w:t>
      </w:r>
    </w:p>
    <w:p w:rsidR="006C43E9" w:rsidRPr="00430CB6" w:rsidRDefault="006C43E9" w:rsidP="003C446A">
      <w:pPr>
        <w:jc w:val="both"/>
        <w:rPr>
          <w:szCs w:val="24"/>
          <w:lang w:val="hr-HR"/>
        </w:rPr>
      </w:pPr>
    </w:p>
    <w:p w:rsidR="00E03599" w:rsidRDefault="008A781E" w:rsidP="003C446A">
      <w:pPr>
        <w:jc w:val="both"/>
        <w:rPr>
          <w:noProof/>
          <w:szCs w:val="24"/>
          <w:lang w:val="hr-HR"/>
        </w:rPr>
      </w:pPr>
      <w:r w:rsidRPr="00430CB6">
        <w:rPr>
          <w:szCs w:val="24"/>
          <w:lang w:val="hr-HR"/>
        </w:rPr>
        <w:t xml:space="preserve">Ministarstvo ima pravo izvršiti izmjene i dopune u obrascima izvještavanja </w:t>
      </w:r>
      <w:r w:rsidR="00FF699A" w:rsidRPr="00430CB6">
        <w:rPr>
          <w:szCs w:val="24"/>
          <w:lang w:val="hr-HR"/>
        </w:rPr>
        <w:t xml:space="preserve">najkasnije do 60 dana prije roka za dostavu </w:t>
      </w:r>
      <w:r w:rsidR="006D6969">
        <w:rPr>
          <w:szCs w:val="24"/>
          <w:lang w:val="hr-HR"/>
        </w:rPr>
        <w:t>završnog izvještaj</w:t>
      </w:r>
      <w:r w:rsidR="00D4498A" w:rsidRPr="00430CB6">
        <w:rPr>
          <w:szCs w:val="24"/>
          <w:lang w:val="hr-HR"/>
        </w:rPr>
        <w:t>a</w:t>
      </w:r>
      <w:r w:rsidR="006B4EC6" w:rsidRPr="00430CB6">
        <w:rPr>
          <w:szCs w:val="24"/>
          <w:lang w:val="hr-HR"/>
        </w:rPr>
        <w:t xml:space="preserve">. </w:t>
      </w:r>
      <w:r w:rsidR="006B4EC6" w:rsidRPr="00430CB6">
        <w:rPr>
          <w:noProof/>
          <w:szCs w:val="24"/>
          <w:lang w:val="hr-HR"/>
        </w:rPr>
        <w:t>Obavijest o tome, kao i ažurirani obrasci, objaviti će se na mrežnoj stranici</w:t>
      </w:r>
      <w:r w:rsidR="00E52C63">
        <w:rPr>
          <w:noProof/>
          <w:szCs w:val="24"/>
          <w:lang w:val="hr-HR"/>
        </w:rPr>
        <w:t xml:space="preserve"> Ministarstva</w:t>
      </w:r>
      <w:r w:rsidR="006B4EC6" w:rsidRPr="00430CB6">
        <w:rPr>
          <w:noProof/>
          <w:szCs w:val="24"/>
          <w:lang w:val="hr-HR"/>
        </w:rPr>
        <w:t xml:space="preserve">: </w:t>
      </w:r>
      <w:hyperlink r:id="rId15" w:history="1">
        <w:r w:rsidR="001A7FBE" w:rsidRPr="00430CB6">
          <w:rPr>
            <w:rStyle w:val="Hyperlink"/>
            <w:noProof/>
            <w:szCs w:val="24"/>
            <w:lang w:val="hr-HR"/>
          </w:rPr>
          <w:t>https://mints.gov.hr</w:t>
        </w:r>
      </w:hyperlink>
      <w:r w:rsidR="006B4EC6" w:rsidRPr="00430CB6">
        <w:rPr>
          <w:noProof/>
          <w:szCs w:val="24"/>
          <w:lang w:val="hr-HR"/>
        </w:rPr>
        <w:t xml:space="preserve">. </w:t>
      </w:r>
    </w:p>
    <w:p w:rsidR="0054239B" w:rsidRDefault="0054239B" w:rsidP="003C446A">
      <w:pPr>
        <w:jc w:val="both"/>
        <w:rPr>
          <w:noProof/>
          <w:szCs w:val="24"/>
          <w:lang w:val="hr-HR"/>
        </w:rPr>
      </w:pPr>
    </w:p>
    <w:p w:rsidR="0054239B" w:rsidRDefault="0054239B" w:rsidP="003C446A">
      <w:pPr>
        <w:jc w:val="both"/>
        <w:rPr>
          <w:noProof/>
          <w:szCs w:val="24"/>
          <w:lang w:val="hr-HR"/>
        </w:rPr>
      </w:pPr>
    </w:p>
    <w:p w:rsidR="0054239B" w:rsidRDefault="0054239B" w:rsidP="003C446A">
      <w:pPr>
        <w:jc w:val="both"/>
        <w:rPr>
          <w:noProof/>
          <w:szCs w:val="24"/>
          <w:lang w:val="hr-HR"/>
        </w:rPr>
      </w:pPr>
    </w:p>
    <w:p w:rsidR="0054239B" w:rsidRDefault="0054239B" w:rsidP="003C446A">
      <w:pPr>
        <w:jc w:val="both"/>
        <w:rPr>
          <w:noProof/>
          <w:szCs w:val="24"/>
          <w:lang w:val="hr-HR"/>
        </w:rPr>
      </w:pPr>
    </w:p>
    <w:p w:rsidR="0054239B" w:rsidRDefault="0054239B" w:rsidP="003C446A">
      <w:pPr>
        <w:jc w:val="both"/>
        <w:rPr>
          <w:noProof/>
          <w:szCs w:val="24"/>
          <w:lang w:val="hr-HR"/>
        </w:rPr>
      </w:pPr>
    </w:p>
    <w:p w:rsidR="0054239B" w:rsidRDefault="0054239B" w:rsidP="003C446A">
      <w:pPr>
        <w:jc w:val="both"/>
        <w:rPr>
          <w:noProof/>
          <w:szCs w:val="24"/>
          <w:lang w:val="hr-HR"/>
        </w:rPr>
      </w:pPr>
    </w:p>
    <w:p w:rsidR="0054239B" w:rsidRDefault="0054239B" w:rsidP="003C446A">
      <w:pPr>
        <w:jc w:val="both"/>
        <w:rPr>
          <w:noProof/>
          <w:szCs w:val="24"/>
          <w:lang w:val="hr-HR"/>
        </w:rPr>
      </w:pPr>
    </w:p>
    <w:p w:rsidR="0054239B" w:rsidRDefault="0054239B" w:rsidP="003C446A">
      <w:pPr>
        <w:jc w:val="both"/>
        <w:rPr>
          <w:noProof/>
          <w:szCs w:val="24"/>
          <w:lang w:val="hr-HR"/>
        </w:rPr>
      </w:pPr>
    </w:p>
    <w:p w:rsidR="0054239B" w:rsidRPr="00430CB6" w:rsidRDefault="0054239B" w:rsidP="003C446A">
      <w:pPr>
        <w:jc w:val="both"/>
        <w:rPr>
          <w:noProof/>
          <w:szCs w:val="24"/>
          <w:lang w:val="hr-HR"/>
        </w:rPr>
      </w:pPr>
    </w:p>
    <w:p w:rsidR="001D5832" w:rsidRPr="00EE0F0F" w:rsidRDefault="00567E8F" w:rsidP="00886FD1">
      <w:pPr>
        <w:pStyle w:val="Guidelines3"/>
        <w:keepNext/>
        <w:pBdr>
          <w:left w:val="single" w:sz="4" w:space="0" w:color="auto"/>
          <w:right w:val="single" w:sz="4" w:space="0" w:color="auto"/>
        </w:pBdr>
        <w:spacing w:before="360"/>
        <w:ind w:left="0" w:firstLine="0"/>
        <w:rPr>
          <w:rFonts w:ascii="Times New Roman" w:hAnsi="Times New Roman"/>
          <w:noProof/>
          <w:sz w:val="24"/>
          <w:szCs w:val="24"/>
          <w:lang w:val="hr-HR"/>
        </w:rPr>
      </w:pPr>
      <w:bookmarkStart w:id="15" w:name="_Toc339887793"/>
      <w:r w:rsidRPr="00EE0F0F">
        <w:rPr>
          <w:rFonts w:ascii="Times New Roman" w:hAnsi="Times New Roman"/>
          <w:noProof/>
          <w:sz w:val="24"/>
          <w:szCs w:val="24"/>
          <w:lang w:val="hr-HR"/>
        </w:rPr>
        <w:t>4</w:t>
      </w:r>
      <w:r w:rsidR="001D5832" w:rsidRPr="00EE0F0F">
        <w:rPr>
          <w:rFonts w:ascii="Times New Roman" w:hAnsi="Times New Roman"/>
          <w:noProof/>
          <w:sz w:val="24"/>
          <w:szCs w:val="24"/>
          <w:lang w:val="hr-HR"/>
        </w:rPr>
        <w:t xml:space="preserve">.3. </w:t>
      </w:r>
      <w:r w:rsidR="00EA3CAE" w:rsidRPr="00EE0F0F">
        <w:rPr>
          <w:rFonts w:ascii="Times New Roman" w:hAnsi="Times New Roman"/>
          <w:noProof/>
          <w:sz w:val="24"/>
          <w:szCs w:val="24"/>
          <w:lang w:val="hr-HR"/>
        </w:rPr>
        <w:t xml:space="preserve">    </w:t>
      </w:r>
      <w:r w:rsidR="001A41D9" w:rsidRPr="00AA5413">
        <w:rPr>
          <w:rFonts w:ascii="Times New Roman" w:hAnsi="Times New Roman"/>
          <w:noProof/>
          <w:sz w:val="24"/>
          <w:szCs w:val="24"/>
          <w:lang w:val="hr-HR"/>
        </w:rPr>
        <w:t xml:space="preserve">Indikativni </w:t>
      </w:r>
      <w:r w:rsidR="001A41D9" w:rsidRPr="00C72DDF">
        <w:rPr>
          <w:rFonts w:ascii="Times New Roman" w:hAnsi="Times New Roman"/>
          <w:noProof/>
          <w:sz w:val="24"/>
          <w:szCs w:val="24"/>
          <w:lang w:val="hr-HR"/>
        </w:rPr>
        <w:t xml:space="preserve">kalendar postupka </w:t>
      </w:r>
      <w:r w:rsidR="00E52C63">
        <w:rPr>
          <w:rFonts w:ascii="Times New Roman" w:hAnsi="Times New Roman"/>
          <w:noProof/>
          <w:sz w:val="24"/>
          <w:szCs w:val="24"/>
          <w:lang w:val="hr-HR"/>
        </w:rPr>
        <w:t>Javnog n</w:t>
      </w:r>
      <w:r w:rsidR="001D5832" w:rsidRPr="00C72DDF">
        <w:rPr>
          <w:rFonts w:ascii="Times New Roman" w:hAnsi="Times New Roman"/>
          <w:noProof/>
          <w:sz w:val="24"/>
          <w:szCs w:val="24"/>
          <w:lang w:val="hr-HR"/>
        </w:rPr>
        <w:t>atječaja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1D5832" w:rsidRPr="00430CB6" w:rsidTr="00205B2D">
        <w:tblPrEx>
          <w:tblCellMar>
            <w:top w:w="0" w:type="dxa"/>
            <w:bottom w:w="0" w:type="dxa"/>
          </w:tblCellMar>
        </w:tblPrEx>
        <w:tc>
          <w:tcPr>
            <w:tcW w:w="7655" w:type="dxa"/>
            <w:tcBorders>
              <w:bottom w:val="nil"/>
            </w:tcBorders>
            <w:shd w:val="clear" w:color="auto" w:fill="BFBFBF"/>
          </w:tcPr>
          <w:bookmarkEnd w:id="15"/>
          <w:p w:rsidR="001D5832" w:rsidRPr="00430CB6" w:rsidRDefault="001D5832" w:rsidP="00205B2D">
            <w:pPr>
              <w:rPr>
                <w:b/>
                <w:noProof/>
                <w:szCs w:val="24"/>
                <w:lang w:val="hr-HR"/>
              </w:rPr>
            </w:pPr>
            <w:r w:rsidRPr="00430CB6">
              <w:rPr>
                <w:b/>
                <w:noProof/>
                <w:szCs w:val="24"/>
                <w:lang w:val="hr-HR"/>
              </w:rPr>
              <w:t>Faze natječajnog postupka</w:t>
            </w:r>
          </w:p>
        </w:tc>
        <w:tc>
          <w:tcPr>
            <w:tcW w:w="1984" w:type="dxa"/>
            <w:tcBorders>
              <w:bottom w:val="nil"/>
            </w:tcBorders>
            <w:shd w:val="clear" w:color="auto" w:fill="BFBFBF"/>
          </w:tcPr>
          <w:p w:rsidR="001D5832" w:rsidRPr="00430CB6" w:rsidRDefault="001D5832" w:rsidP="00205B2D">
            <w:pPr>
              <w:jc w:val="center"/>
              <w:rPr>
                <w:b/>
                <w:noProof/>
                <w:szCs w:val="24"/>
                <w:highlight w:val="yellow"/>
                <w:lang w:val="hr-HR"/>
              </w:rPr>
            </w:pPr>
            <w:r w:rsidRPr="00430CB6">
              <w:rPr>
                <w:b/>
                <w:noProof/>
                <w:szCs w:val="24"/>
                <w:lang w:val="hr-HR"/>
              </w:rPr>
              <w:t>Datum</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E52C63">
            <w:pPr>
              <w:spacing w:before="120" w:after="120"/>
              <w:rPr>
                <w:b/>
                <w:noProof/>
                <w:szCs w:val="24"/>
                <w:lang w:val="hr-HR"/>
              </w:rPr>
            </w:pPr>
            <w:r w:rsidRPr="00430CB6">
              <w:rPr>
                <w:b/>
                <w:noProof/>
                <w:szCs w:val="24"/>
                <w:lang w:val="hr-HR"/>
              </w:rPr>
              <w:t xml:space="preserve">Objava </w:t>
            </w:r>
            <w:r w:rsidR="00E52C63">
              <w:rPr>
                <w:b/>
                <w:noProof/>
                <w:szCs w:val="24"/>
                <w:lang w:val="hr-HR"/>
              </w:rPr>
              <w:t>N</w:t>
            </w:r>
            <w:r w:rsidRPr="00430CB6">
              <w:rPr>
                <w:b/>
                <w:noProof/>
                <w:szCs w:val="24"/>
                <w:lang w:val="hr-HR"/>
              </w:rPr>
              <w:t>atječaja</w:t>
            </w:r>
          </w:p>
        </w:tc>
        <w:tc>
          <w:tcPr>
            <w:tcW w:w="1984" w:type="dxa"/>
            <w:shd w:val="clear" w:color="auto" w:fill="DBDBDB"/>
          </w:tcPr>
          <w:p w:rsidR="001D5832" w:rsidRPr="00F74995" w:rsidRDefault="005B190E" w:rsidP="00F604F0">
            <w:pPr>
              <w:spacing w:before="120" w:after="120"/>
              <w:jc w:val="center"/>
              <w:rPr>
                <w:noProof/>
                <w:szCs w:val="24"/>
                <w:lang w:val="hr-HR"/>
              </w:rPr>
            </w:pPr>
            <w:r>
              <w:rPr>
                <w:noProof/>
                <w:szCs w:val="24"/>
                <w:lang w:val="hr-HR"/>
              </w:rPr>
              <w:t>6</w:t>
            </w:r>
            <w:r w:rsidR="00577461" w:rsidRPr="00F74995">
              <w:rPr>
                <w:noProof/>
                <w:szCs w:val="24"/>
                <w:lang w:val="hr-HR"/>
              </w:rPr>
              <w:t>.5.2022.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205B2D">
            <w:pPr>
              <w:spacing w:before="120" w:after="120"/>
              <w:rPr>
                <w:b/>
                <w:noProof/>
                <w:szCs w:val="24"/>
                <w:lang w:val="hr-HR"/>
              </w:rPr>
            </w:pPr>
            <w:r w:rsidRPr="00430CB6">
              <w:rPr>
                <w:b/>
                <w:noProof/>
                <w:szCs w:val="24"/>
                <w:lang w:val="hr-HR"/>
              </w:rPr>
              <w:t>Rok za slanje prijava</w:t>
            </w:r>
          </w:p>
        </w:tc>
        <w:tc>
          <w:tcPr>
            <w:tcW w:w="1984" w:type="dxa"/>
            <w:shd w:val="clear" w:color="auto" w:fill="DBDBDB"/>
          </w:tcPr>
          <w:p w:rsidR="001D5832" w:rsidRPr="00F74995" w:rsidRDefault="005B190E" w:rsidP="00D576F0">
            <w:pPr>
              <w:spacing w:before="120" w:after="120"/>
              <w:jc w:val="center"/>
              <w:rPr>
                <w:noProof/>
                <w:szCs w:val="24"/>
                <w:lang w:val="hr-HR"/>
              </w:rPr>
            </w:pPr>
            <w:r>
              <w:rPr>
                <w:noProof/>
                <w:szCs w:val="24"/>
                <w:lang w:val="hr-HR"/>
              </w:rPr>
              <w:t>6</w:t>
            </w:r>
            <w:r w:rsidR="00577461" w:rsidRPr="00F74995">
              <w:rPr>
                <w:noProof/>
                <w:szCs w:val="24"/>
                <w:lang w:val="hr-HR"/>
              </w:rPr>
              <w:t>.6.2022.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E52C63">
            <w:pPr>
              <w:spacing w:before="120" w:after="120"/>
              <w:rPr>
                <w:b/>
                <w:noProof/>
                <w:szCs w:val="24"/>
                <w:lang w:val="hr-HR"/>
              </w:rPr>
            </w:pPr>
            <w:r w:rsidRPr="00430CB6">
              <w:rPr>
                <w:b/>
                <w:noProof/>
                <w:szCs w:val="24"/>
                <w:lang w:val="hr-HR"/>
              </w:rPr>
              <w:t xml:space="preserve">Rok za slanje upita vezanih uz </w:t>
            </w:r>
            <w:r w:rsidR="00E52C63">
              <w:rPr>
                <w:b/>
                <w:noProof/>
                <w:szCs w:val="24"/>
                <w:lang w:val="hr-HR"/>
              </w:rPr>
              <w:t>N</w:t>
            </w:r>
            <w:r w:rsidRPr="00430CB6">
              <w:rPr>
                <w:b/>
                <w:noProof/>
                <w:szCs w:val="24"/>
                <w:lang w:val="hr-HR"/>
              </w:rPr>
              <w:t>atječaj</w:t>
            </w:r>
          </w:p>
        </w:tc>
        <w:tc>
          <w:tcPr>
            <w:tcW w:w="1984" w:type="dxa"/>
            <w:shd w:val="clear" w:color="auto" w:fill="DBDBDB"/>
          </w:tcPr>
          <w:p w:rsidR="001D5832" w:rsidRPr="00F74995" w:rsidRDefault="005B190E" w:rsidP="007463B7">
            <w:pPr>
              <w:spacing w:before="120" w:after="120"/>
              <w:jc w:val="center"/>
              <w:rPr>
                <w:noProof/>
                <w:szCs w:val="24"/>
                <w:lang w:val="hr-HR"/>
              </w:rPr>
            </w:pPr>
            <w:r>
              <w:rPr>
                <w:noProof/>
                <w:szCs w:val="24"/>
                <w:lang w:val="hr-HR"/>
              </w:rPr>
              <w:t>23</w:t>
            </w:r>
            <w:r w:rsidR="00577461" w:rsidRPr="00F74995">
              <w:rPr>
                <w:noProof/>
                <w:szCs w:val="24"/>
                <w:lang w:val="hr-HR"/>
              </w:rPr>
              <w:t>.5.2022.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205B2D">
            <w:pPr>
              <w:spacing w:before="120" w:after="120"/>
              <w:rPr>
                <w:b/>
                <w:noProof/>
                <w:szCs w:val="24"/>
                <w:lang w:val="hr-HR"/>
              </w:rPr>
            </w:pPr>
            <w:r w:rsidRPr="00430CB6">
              <w:rPr>
                <w:b/>
                <w:noProof/>
                <w:szCs w:val="24"/>
                <w:lang w:val="hr-HR"/>
              </w:rPr>
              <w:t>Rok za objavu odgovora na najčešće postavljena pitanja vezanih z</w:t>
            </w:r>
            <w:r w:rsidR="00E52C63">
              <w:rPr>
                <w:b/>
                <w:noProof/>
                <w:szCs w:val="24"/>
                <w:lang w:val="hr-HR"/>
              </w:rPr>
              <w:t>a N</w:t>
            </w:r>
            <w:r w:rsidRPr="00430CB6">
              <w:rPr>
                <w:b/>
                <w:noProof/>
                <w:szCs w:val="24"/>
                <w:lang w:val="hr-HR"/>
              </w:rPr>
              <w:t xml:space="preserve">atječaj </w:t>
            </w:r>
          </w:p>
        </w:tc>
        <w:tc>
          <w:tcPr>
            <w:tcW w:w="1984" w:type="dxa"/>
            <w:shd w:val="clear" w:color="auto" w:fill="DBDBDB"/>
          </w:tcPr>
          <w:p w:rsidR="001D5832" w:rsidRPr="00F74995" w:rsidRDefault="005B190E" w:rsidP="007463B7">
            <w:pPr>
              <w:spacing w:before="120" w:after="120"/>
              <w:jc w:val="center"/>
              <w:rPr>
                <w:noProof/>
                <w:szCs w:val="24"/>
                <w:lang w:val="hr-HR"/>
              </w:rPr>
            </w:pPr>
            <w:r>
              <w:rPr>
                <w:noProof/>
                <w:szCs w:val="24"/>
                <w:lang w:val="hr-HR"/>
              </w:rPr>
              <w:t>25</w:t>
            </w:r>
            <w:r w:rsidR="00577461" w:rsidRPr="00F74995">
              <w:rPr>
                <w:noProof/>
                <w:szCs w:val="24"/>
                <w:lang w:val="hr-HR"/>
              </w:rPr>
              <w:t>.5.2022.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E52C63">
            <w:pPr>
              <w:spacing w:before="120" w:after="120"/>
              <w:rPr>
                <w:b/>
                <w:noProof/>
                <w:szCs w:val="24"/>
                <w:lang w:val="hr-HR"/>
              </w:rPr>
            </w:pPr>
            <w:r w:rsidRPr="00430CB6">
              <w:rPr>
                <w:b/>
                <w:noProof/>
                <w:szCs w:val="24"/>
                <w:lang w:val="hr-HR"/>
              </w:rPr>
              <w:t xml:space="preserve">Rok za provjeru propisanih uvjeta </w:t>
            </w:r>
            <w:r w:rsidR="00E52C63">
              <w:rPr>
                <w:b/>
                <w:noProof/>
                <w:szCs w:val="24"/>
                <w:lang w:val="hr-HR"/>
              </w:rPr>
              <w:t>N</w:t>
            </w:r>
            <w:r w:rsidRPr="00430CB6">
              <w:rPr>
                <w:b/>
                <w:noProof/>
                <w:szCs w:val="24"/>
                <w:lang w:val="hr-HR"/>
              </w:rPr>
              <w:t>atječaja/donošenje Odluke o prihvatljivosti prijava</w:t>
            </w:r>
          </w:p>
        </w:tc>
        <w:tc>
          <w:tcPr>
            <w:tcW w:w="1984" w:type="dxa"/>
            <w:shd w:val="clear" w:color="auto" w:fill="DBDBDB"/>
          </w:tcPr>
          <w:p w:rsidR="001D5832" w:rsidRPr="00F74995" w:rsidRDefault="00577461" w:rsidP="00996872">
            <w:pPr>
              <w:spacing w:before="120" w:after="120"/>
              <w:jc w:val="center"/>
              <w:rPr>
                <w:noProof/>
                <w:szCs w:val="24"/>
                <w:lang w:val="hr-HR"/>
              </w:rPr>
            </w:pPr>
            <w:r w:rsidRPr="00F74995">
              <w:rPr>
                <w:noProof/>
                <w:szCs w:val="24"/>
                <w:lang w:val="hr-HR"/>
              </w:rPr>
              <w:t>13.6.2022.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E52C63">
            <w:pPr>
              <w:spacing w:before="120" w:after="120"/>
              <w:rPr>
                <w:b/>
                <w:noProof/>
                <w:szCs w:val="24"/>
                <w:lang w:val="hr-HR"/>
              </w:rPr>
            </w:pPr>
            <w:r w:rsidRPr="00430CB6">
              <w:rPr>
                <w:b/>
                <w:noProof/>
                <w:szCs w:val="24"/>
                <w:lang w:val="hr-HR"/>
              </w:rPr>
              <w:t xml:space="preserve">Rok za slanje obavijesti o ne zadovoljavanju propisanih uvjeta </w:t>
            </w:r>
            <w:r w:rsidR="00E52C63">
              <w:rPr>
                <w:b/>
                <w:noProof/>
                <w:szCs w:val="24"/>
                <w:lang w:val="hr-HR"/>
              </w:rPr>
              <w:t>N</w:t>
            </w:r>
            <w:r w:rsidRPr="00430CB6">
              <w:rPr>
                <w:b/>
                <w:noProof/>
                <w:szCs w:val="24"/>
                <w:lang w:val="hr-HR"/>
              </w:rPr>
              <w:t>atječaja</w:t>
            </w:r>
          </w:p>
        </w:tc>
        <w:tc>
          <w:tcPr>
            <w:tcW w:w="1984" w:type="dxa"/>
            <w:shd w:val="clear" w:color="auto" w:fill="DBDBDB"/>
          </w:tcPr>
          <w:p w:rsidR="001D5832" w:rsidRPr="00F74995" w:rsidRDefault="00577461" w:rsidP="007463B7">
            <w:pPr>
              <w:spacing w:before="120" w:after="120"/>
              <w:jc w:val="center"/>
              <w:rPr>
                <w:noProof/>
                <w:szCs w:val="24"/>
                <w:lang w:val="hr-HR"/>
              </w:rPr>
            </w:pPr>
            <w:r w:rsidRPr="00F74995">
              <w:rPr>
                <w:noProof/>
                <w:szCs w:val="24"/>
                <w:lang w:val="hr-HR"/>
              </w:rPr>
              <w:t>17.6.2022.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E52C63">
            <w:pPr>
              <w:spacing w:before="120" w:after="120"/>
              <w:rPr>
                <w:b/>
                <w:noProof/>
                <w:szCs w:val="24"/>
                <w:lang w:val="hr-HR"/>
              </w:rPr>
            </w:pPr>
            <w:r w:rsidRPr="00430CB6">
              <w:rPr>
                <w:b/>
                <w:noProof/>
                <w:szCs w:val="24"/>
                <w:lang w:val="hr-HR"/>
              </w:rPr>
              <w:t xml:space="preserve">Rok za procjenu prijava koje su zadovoljile propisane uvjete </w:t>
            </w:r>
            <w:r w:rsidR="00E52C63">
              <w:rPr>
                <w:b/>
                <w:noProof/>
                <w:szCs w:val="24"/>
                <w:lang w:val="hr-HR"/>
              </w:rPr>
              <w:t>N</w:t>
            </w:r>
            <w:r w:rsidRPr="00430CB6">
              <w:rPr>
                <w:b/>
                <w:noProof/>
                <w:szCs w:val="24"/>
                <w:lang w:val="hr-HR"/>
              </w:rPr>
              <w:t>atječaja</w:t>
            </w:r>
          </w:p>
        </w:tc>
        <w:tc>
          <w:tcPr>
            <w:tcW w:w="1984" w:type="dxa"/>
            <w:shd w:val="clear" w:color="auto" w:fill="DBDBDB"/>
          </w:tcPr>
          <w:p w:rsidR="001D5832" w:rsidRPr="00F74995" w:rsidRDefault="00577461" w:rsidP="00620697">
            <w:pPr>
              <w:spacing w:before="120" w:after="120"/>
              <w:jc w:val="center"/>
              <w:rPr>
                <w:noProof/>
                <w:szCs w:val="24"/>
                <w:lang w:val="hr-HR"/>
              </w:rPr>
            </w:pPr>
            <w:r w:rsidRPr="00F74995">
              <w:rPr>
                <w:noProof/>
                <w:szCs w:val="24"/>
                <w:lang w:val="hr-HR"/>
              </w:rPr>
              <w:t>4.7.2022.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205B2D">
            <w:pPr>
              <w:spacing w:before="120" w:after="120"/>
              <w:rPr>
                <w:b/>
                <w:noProof/>
                <w:szCs w:val="24"/>
                <w:lang w:val="hr-HR"/>
              </w:rPr>
            </w:pPr>
            <w:r w:rsidRPr="00430CB6">
              <w:rPr>
                <w:b/>
                <w:noProof/>
                <w:szCs w:val="24"/>
                <w:lang w:val="hr-HR"/>
              </w:rPr>
              <w:t>Rok za upit za dostavom dodatne dokumentacije</w:t>
            </w:r>
          </w:p>
        </w:tc>
        <w:tc>
          <w:tcPr>
            <w:tcW w:w="1984" w:type="dxa"/>
            <w:shd w:val="clear" w:color="auto" w:fill="DBDBDB"/>
          </w:tcPr>
          <w:p w:rsidR="001D5832" w:rsidRPr="00F74995" w:rsidRDefault="00577461" w:rsidP="00996872">
            <w:pPr>
              <w:spacing w:before="120" w:after="120"/>
              <w:jc w:val="center"/>
              <w:rPr>
                <w:noProof/>
                <w:szCs w:val="24"/>
                <w:lang w:val="hr-HR"/>
              </w:rPr>
            </w:pPr>
            <w:r w:rsidRPr="00F74995">
              <w:rPr>
                <w:noProof/>
                <w:szCs w:val="24"/>
                <w:lang w:val="hr-HR"/>
              </w:rPr>
              <w:t>6.7.2022.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205B2D">
            <w:pPr>
              <w:spacing w:before="120" w:after="120"/>
              <w:rPr>
                <w:b/>
                <w:noProof/>
                <w:szCs w:val="24"/>
                <w:lang w:val="hr-HR"/>
              </w:rPr>
            </w:pPr>
            <w:r w:rsidRPr="00430CB6">
              <w:rPr>
                <w:b/>
                <w:noProof/>
                <w:szCs w:val="24"/>
                <w:lang w:val="hr-HR"/>
              </w:rPr>
              <w:t>Rok za dostavu tražene dodatne dokumentacije</w:t>
            </w:r>
          </w:p>
        </w:tc>
        <w:tc>
          <w:tcPr>
            <w:tcW w:w="1984" w:type="dxa"/>
            <w:shd w:val="clear" w:color="auto" w:fill="DBDBDB"/>
          </w:tcPr>
          <w:p w:rsidR="001D5832" w:rsidRPr="00F74995" w:rsidRDefault="00B91059" w:rsidP="00996872">
            <w:pPr>
              <w:spacing w:before="120" w:after="120"/>
              <w:jc w:val="center"/>
              <w:rPr>
                <w:noProof/>
                <w:szCs w:val="24"/>
                <w:lang w:val="hr-HR"/>
              </w:rPr>
            </w:pPr>
            <w:r>
              <w:rPr>
                <w:noProof/>
                <w:szCs w:val="24"/>
                <w:lang w:val="hr-HR"/>
              </w:rPr>
              <w:t>15</w:t>
            </w:r>
            <w:r w:rsidR="00577461" w:rsidRPr="00F74995">
              <w:rPr>
                <w:noProof/>
                <w:szCs w:val="24"/>
                <w:lang w:val="hr-HR"/>
              </w:rPr>
              <w:t>.7.2022.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12E75" w:rsidP="00C93798">
            <w:pPr>
              <w:spacing w:before="120" w:after="120"/>
              <w:rPr>
                <w:b/>
                <w:noProof/>
                <w:szCs w:val="24"/>
                <w:lang w:val="hr-HR"/>
              </w:rPr>
            </w:pPr>
            <w:r w:rsidRPr="00430CB6">
              <w:rPr>
                <w:b/>
                <w:noProof/>
                <w:szCs w:val="24"/>
                <w:lang w:val="hr-HR"/>
              </w:rPr>
              <w:t>Rok za objavu O</w:t>
            </w:r>
            <w:r w:rsidR="001D5832" w:rsidRPr="00430CB6">
              <w:rPr>
                <w:b/>
                <w:noProof/>
                <w:szCs w:val="24"/>
                <w:lang w:val="hr-HR"/>
              </w:rPr>
              <w:t xml:space="preserve">dluke o odabiru projekata </w:t>
            </w:r>
            <w:r w:rsidR="00E52C63">
              <w:rPr>
                <w:b/>
                <w:noProof/>
                <w:szCs w:val="24"/>
                <w:lang w:val="hr-HR"/>
              </w:rPr>
              <w:t>udruga</w:t>
            </w:r>
          </w:p>
        </w:tc>
        <w:tc>
          <w:tcPr>
            <w:tcW w:w="1984" w:type="dxa"/>
            <w:shd w:val="clear" w:color="auto" w:fill="DBDBDB"/>
          </w:tcPr>
          <w:p w:rsidR="001D5832" w:rsidRPr="00F74995" w:rsidRDefault="00B91059" w:rsidP="00B91059">
            <w:pPr>
              <w:spacing w:before="120" w:after="120"/>
              <w:rPr>
                <w:noProof/>
                <w:szCs w:val="24"/>
                <w:lang w:val="hr-HR"/>
              </w:rPr>
            </w:pPr>
            <w:r>
              <w:rPr>
                <w:noProof/>
                <w:szCs w:val="24"/>
                <w:lang w:val="hr-HR"/>
              </w:rPr>
              <w:t xml:space="preserve">      21</w:t>
            </w:r>
            <w:r w:rsidR="00577461" w:rsidRPr="00F74995">
              <w:rPr>
                <w:noProof/>
                <w:szCs w:val="24"/>
                <w:lang w:val="hr-HR"/>
              </w:rPr>
              <w:t>.7.2022.</w:t>
            </w:r>
          </w:p>
        </w:tc>
      </w:tr>
      <w:tr w:rsidR="001D5832" w:rsidRPr="00430CB6" w:rsidTr="009941D7">
        <w:tblPrEx>
          <w:tblCellMar>
            <w:top w:w="0" w:type="dxa"/>
            <w:bottom w:w="0" w:type="dxa"/>
          </w:tblCellMar>
        </w:tblPrEx>
        <w:tc>
          <w:tcPr>
            <w:tcW w:w="7655" w:type="dxa"/>
            <w:shd w:val="clear" w:color="auto" w:fill="D9D9D9"/>
          </w:tcPr>
          <w:p w:rsidR="001D5832" w:rsidRPr="00430CB6" w:rsidRDefault="001D5832" w:rsidP="00205B2D">
            <w:pPr>
              <w:spacing w:before="120" w:after="120"/>
              <w:rPr>
                <w:b/>
                <w:noProof/>
                <w:szCs w:val="24"/>
                <w:lang w:val="hr-HR"/>
              </w:rPr>
            </w:pPr>
            <w:r w:rsidRPr="00430CB6">
              <w:rPr>
                <w:b/>
                <w:noProof/>
                <w:szCs w:val="24"/>
                <w:lang w:val="hr-HR"/>
              </w:rPr>
              <w:t>Rok za ugovaranje</w:t>
            </w:r>
          </w:p>
        </w:tc>
        <w:tc>
          <w:tcPr>
            <w:tcW w:w="1984" w:type="dxa"/>
            <w:shd w:val="clear" w:color="auto" w:fill="DBDBDB"/>
          </w:tcPr>
          <w:p w:rsidR="001D5832" w:rsidRPr="00F74995" w:rsidRDefault="00577461" w:rsidP="008548C2">
            <w:pPr>
              <w:spacing w:before="120" w:after="120"/>
              <w:jc w:val="center"/>
              <w:rPr>
                <w:noProof/>
                <w:szCs w:val="24"/>
                <w:lang w:val="hr-HR"/>
              </w:rPr>
            </w:pPr>
            <w:r w:rsidRPr="00F74995">
              <w:rPr>
                <w:noProof/>
                <w:szCs w:val="24"/>
                <w:lang w:val="hr-HR"/>
              </w:rPr>
              <w:t>29.7.2022.</w:t>
            </w:r>
          </w:p>
        </w:tc>
      </w:tr>
    </w:tbl>
    <w:p w:rsidR="001C4AFE" w:rsidRPr="00430CB6" w:rsidRDefault="001C4AFE" w:rsidP="003C446A">
      <w:pPr>
        <w:ind w:left="720"/>
        <w:rPr>
          <w:noProof/>
          <w:szCs w:val="24"/>
          <w:lang w:val="hr-HR"/>
        </w:rPr>
      </w:pPr>
    </w:p>
    <w:p w:rsidR="00D4328A" w:rsidRPr="00430CB6" w:rsidRDefault="001D5832" w:rsidP="00E52C63">
      <w:pPr>
        <w:jc w:val="both"/>
        <w:rPr>
          <w:noProof/>
          <w:szCs w:val="24"/>
          <w:lang w:val="hr-HR"/>
        </w:rPr>
      </w:pPr>
      <w:r w:rsidRPr="00430CB6">
        <w:rPr>
          <w:noProof/>
          <w:szCs w:val="24"/>
          <w:lang w:val="hr-HR"/>
        </w:rPr>
        <w:t>Ministarstvo ima mogućnost ažuriranja ovog indikativnog kalendara. Obavijest o tome, kao i ažurirana tablica, objaviti će se na mrežnoj stranici</w:t>
      </w:r>
      <w:r w:rsidR="00E52C63">
        <w:rPr>
          <w:noProof/>
          <w:szCs w:val="24"/>
          <w:lang w:val="hr-HR"/>
        </w:rPr>
        <w:t xml:space="preserve"> Ministarstva</w:t>
      </w:r>
      <w:r w:rsidRPr="00430CB6">
        <w:rPr>
          <w:noProof/>
          <w:szCs w:val="24"/>
          <w:lang w:val="hr-HR"/>
        </w:rPr>
        <w:t xml:space="preserve">: </w:t>
      </w:r>
      <w:hyperlink r:id="rId16" w:history="1">
        <w:r w:rsidR="001A7FBE" w:rsidRPr="00430CB6">
          <w:rPr>
            <w:rStyle w:val="Hyperlink"/>
            <w:noProof/>
            <w:szCs w:val="24"/>
            <w:lang w:val="hr-HR"/>
          </w:rPr>
          <w:t>https://mints.gov.hr</w:t>
        </w:r>
      </w:hyperlink>
      <w:r w:rsidR="00D4328A" w:rsidRPr="00430CB6">
        <w:rPr>
          <w:noProof/>
          <w:szCs w:val="24"/>
          <w:lang w:val="hr-HR"/>
        </w:rPr>
        <w:t xml:space="preserve">. </w:t>
      </w:r>
    </w:p>
    <w:p w:rsidR="001D5832" w:rsidRPr="00430CB6" w:rsidRDefault="001D5832" w:rsidP="001D5832">
      <w:pPr>
        <w:rPr>
          <w:noProof/>
          <w:color w:val="FF0000"/>
          <w:szCs w:val="24"/>
          <w:lang w:val="hr-HR"/>
        </w:rPr>
      </w:pPr>
    </w:p>
    <w:p w:rsidR="001D5832" w:rsidRPr="00430CB6" w:rsidRDefault="001D5832" w:rsidP="001D5832">
      <w:pPr>
        <w:jc w:val="both"/>
        <w:rPr>
          <w:noProof/>
          <w:szCs w:val="24"/>
          <w:lang w:val="hr-HR"/>
        </w:rPr>
      </w:pPr>
      <w:r w:rsidRPr="00430CB6">
        <w:rPr>
          <w:noProof/>
          <w:szCs w:val="24"/>
          <w:lang w:val="hr-HR"/>
        </w:rPr>
        <w:t xml:space="preserve">Ministarstvo priprema i provodi </w:t>
      </w:r>
      <w:r w:rsidR="00E52C63">
        <w:rPr>
          <w:noProof/>
          <w:szCs w:val="24"/>
          <w:lang w:val="hr-HR"/>
        </w:rPr>
        <w:t>N</w:t>
      </w:r>
      <w:r w:rsidRPr="00430CB6">
        <w:rPr>
          <w:noProof/>
          <w:szCs w:val="24"/>
          <w:lang w:val="hr-HR"/>
        </w:rPr>
        <w:t xml:space="preserve">atječaj za sufinanciranje projekata udruga u </w:t>
      </w:r>
      <w:r w:rsidR="00AA5413">
        <w:rPr>
          <w:noProof/>
          <w:szCs w:val="24"/>
          <w:lang w:val="hr-HR"/>
        </w:rPr>
        <w:t xml:space="preserve">turizmu u </w:t>
      </w:r>
      <w:r w:rsidR="00141F09" w:rsidRPr="00430CB6">
        <w:rPr>
          <w:noProof/>
          <w:szCs w:val="24"/>
          <w:lang w:val="hr-HR"/>
        </w:rPr>
        <w:t>2022</w:t>
      </w:r>
      <w:r w:rsidR="00601753" w:rsidRPr="00430CB6">
        <w:rPr>
          <w:noProof/>
          <w:szCs w:val="24"/>
          <w:lang w:val="hr-HR"/>
        </w:rPr>
        <w:t>.</w:t>
      </w:r>
      <w:r w:rsidR="00C4059B" w:rsidRPr="00430CB6">
        <w:rPr>
          <w:noProof/>
          <w:szCs w:val="24"/>
          <w:lang w:val="hr-HR"/>
        </w:rPr>
        <w:t xml:space="preserve"> </w:t>
      </w:r>
      <w:r w:rsidRPr="00430CB6">
        <w:rPr>
          <w:noProof/>
          <w:szCs w:val="24"/>
          <w:lang w:val="hr-HR"/>
        </w:rPr>
        <w:t>u skladu s Uredbom o kriterijima, mjerilima i postupcima financiranja i ugovaranja programa i projekata od interesa za opće dobro koje provode udruge (N</w:t>
      </w:r>
      <w:r w:rsidR="00E6639F" w:rsidRPr="00430CB6">
        <w:rPr>
          <w:noProof/>
          <w:szCs w:val="24"/>
          <w:lang w:val="hr-HR"/>
        </w:rPr>
        <w:t>N</w:t>
      </w:r>
      <w:r w:rsidRPr="00430CB6">
        <w:rPr>
          <w:noProof/>
          <w:szCs w:val="24"/>
          <w:lang w:val="hr-HR"/>
        </w:rPr>
        <w:t xml:space="preserve"> 26/15</w:t>
      </w:r>
      <w:r w:rsidR="00C4059B" w:rsidRPr="00430CB6">
        <w:rPr>
          <w:noProof/>
          <w:szCs w:val="24"/>
          <w:lang w:val="hr-HR"/>
        </w:rPr>
        <w:t>, 37/21</w:t>
      </w:r>
      <w:r w:rsidRPr="00430CB6">
        <w:rPr>
          <w:noProof/>
          <w:szCs w:val="24"/>
          <w:lang w:val="hr-HR"/>
        </w:rPr>
        <w:t>.)</w:t>
      </w:r>
      <w:r w:rsidR="00C87C4A" w:rsidRPr="00430CB6">
        <w:rPr>
          <w:noProof/>
          <w:szCs w:val="24"/>
          <w:lang w:val="hr-HR"/>
        </w:rPr>
        <w:t xml:space="preserve"> i Zakonom o udrugama (N</w:t>
      </w:r>
      <w:r w:rsidR="00E6639F" w:rsidRPr="00430CB6">
        <w:rPr>
          <w:noProof/>
          <w:szCs w:val="24"/>
          <w:lang w:val="hr-HR"/>
        </w:rPr>
        <w:t>N</w:t>
      </w:r>
      <w:r w:rsidR="00C87C4A" w:rsidRPr="00430CB6">
        <w:rPr>
          <w:noProof/>
          <w:szCs w:val="24"/>
          <w:lang w:val="hr-HR"/>
        </w:rPr>
        <w:t xml:space="preserve"> 74/14</w:t>
      </w:r>
      <w:r w:rsidR="00FD414D" w:rsidRPr="00430CB6">
        <w:rPr>
          <w:noProof/>
          <w:szCs w:val="24"/>
          <w:lang w:val="hr-HR"/>
        </w:rPr>
        <w:t>, 70/17</w:t>
      </w:r>
      <w:r w:rsidR="00464670" w:rsidRPr="00430CB6">
        <w:rPr>
          <w:noProof/>
          <w:szCs w:val="24"/>
          <w:lang w:val="hr-HR"/>
        </w:rPr>
        <w:t>, 98/19</w:t>
      </w:r>
      <w:r w:rsidR="00C87C4A" w:rsidRPr="00430CB6">
        <w:rPr>
          <w:noProof/>
          <w:szCs w:val="24"/>
          <w:lang w:val="hr-HR"/>
        </w:rPr>
        <w:t>)</w:t>
      </w:r>
      <w:r w:rsidRPr="00430CB6">
        <w:rPr>
          <w:noProof/>
          <w:szCs w:val="24"/>
          <w:lang w:val="hr-HR"/>
        </w:rPr>
        <w:t>.</w:t>
      </w:r>
    </w:p>
    <w:p w:rsidR="001D5832" w:rsidRPr="00430CB6" w:rsidRDefault="001D5832" w:rsidP="001D5832">
      <w:pPr>
        <w:jc w:val="both"/>
        <w:rPr>
          <w:noProof/>
          <w:szCs w:val="24"/>
          <w:lang w:val="hr-HR"/>
        </w:rPr>
      </w:pPr>
    </w:p>
    <w:p w:rsidR="00E03599" w:rsidRDefault="00084EA5" w:rsidP="001D5832">
      <w:pPr>
        <w:jc w:val="both"/>
        <w:rPr>
          <w:b/>
          <w:noProof/>
          <w:szCs w:val="24"/>
          <w:lang w:val="hr-HR"/>
        </w:rPr>
      </w:pPr>
      <w:r w:rsidRPr="00430CB6">
        <w:rPr>
          <w:b/>
          <w:noProof/>
          <w:szCs w:val="24"/>
          <w:lang w:val="hr-HR"/>
        </w:rPr>
        <w:t xml:space="preserve">Udruga koja pokuša pribaviti povjerljive informacije ili utjecati na </w:t>
      </w:r>
      <w:r w:rsidR="00E52C63">
        <w:rPr>
          <w:b/>
          <w:noProof/>
          <w:szCs w:val="24"/>
          <w:lang w:val="hr-HR"/>
        </w:rPr>
        <w:t>S</w:t>
      </w:r>
      <w:r w:rsidRPr="00430CB6">
        <w:rPr>
          <w:b/>
          <w:noProof/>
          <w:szCs w:val="24"/>
          <w:lang w:val="hr-HR"/>
        </w:rPr>
        <w:t xml:space="preserve">tručnu radnu skupinu i/ili </w:t>
      </w:r>
      <w:r w:rsidR="00E52C63">
        <w:rPr>
          <w:b/>
          <w:noProof/>
          <w:szCs w:val="24"/>
          <w:lang w:val="hr-HR"/>
        </w:rPr>
        <w:t>P</w:t>
      </w:r>
      <w:r w:rsidRPr="00430CB6">
        <w:rPr>
          <w:b/>
          <w:noProof/>
          <w:szCs w:val="24"/>
          <w:lang w:val="hr-HR"/>
        </w:rPr>
        <w:t xml:space="preserve">ovjerenstvo za ocjenjivanje prijavljenih projekata u bilo kojoj fazi provedbe </w:t>
      </w:r>
      <w:r w:rsidR="00E03599">
        <w:rPr>
          <w:b/>
          <w:noProof/>
          <w:szCs w:val="24"/>
          <w:lang w:val="hr-HR"/>
        </w:rPr>
        <w:t>Natječaja bit</w:t>
      </w:r>
      <w:r w:rsidRPr="00430CB6">
        <w:rPr>
          <w:b/>
          <w:noProof/>
          <w:szCs w:val="24"/>
          <w:lang w:val="hr-HR"/>
        </w:rPr>
        <w:t xml:space="preserve"> će </w:t>
      </w:r>
      <w:r w:rsidR="00886FD1">
        <w:rPr>
          <w:b/>
          <w:noProof/>
          <w:szCs w:val="24"/>
          <w:lang w:val="hr-HR"/>
        </w:rPr>
        <w:t>isključena iz procesa provedbe.</w:t>
      </w:r>
    </w:p>
    <w:p w:rsidR="00E03599" w:rsidRDefault="00E03599" w:rsidP="001D5832">
      <w:pPr>
        <w:jc w:val="both"/>
        <w:rPr>
          <w:b/>
          <w:noProof/>
          <w:szCs w:val="24"/>
          <w:lang w:val="hr-HR"/>
        </w:rPr>
      </w:pPr>
    </w:p>
    <w:p w:rsidR="00AA5413" w:rsidRDefault="00AA5413"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54239B" w:rsidRDefault="0054239B" w:rsidP="001D5832">
      <w:pPr>
        <w:jc w:val="both"/>
        <w:rPr>
          <w:b/>
          <w:noProof/>
          <w:szCs w:val="24"/>
          <w:lang w:val="hr-HR"/>
        </w:rPr>
      </w:pPr>
    </w:p>
    <w:p w:rsidR="00D96D1B" w:rsidRDefault="00732C83" w:rsidP="006A1D87">
      <w:pPr>
        <w:pStyle w:val="Text1"/>
        <w:spacing w:after="120"/>
        <w:ind w:left="0"/>
        <w:rPr>
          <w:b/>
          <w:szCs w:val="24"/>
          <w:lang w:val="hr-HR"/>
        </w:rPr>
      </w:pPr>
      <w:r w:rsidRPr="00EE0F0F">
        <w:rPr>
          <w:b/>
          <w:szCs w:val="24"/>
          <w:lang w:val="hr-HR"/>
        </w:rPr>
        <w:lastRenderedPageBreak/>
        <w:t>5. POPIS NATJEČAJNE DOKUMENT</w:t>
      </w:r>
      <w:r w:rsidR="00886FD1">
        <w:rPr>
          <w:b/>
          <w:szCs w:val="24"/>
          <w:lang w:val="hr-HR"/>
        </w:rPr>
        <w:t>ACIJE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732C83" w:rsidRPr="00430CB6" w:rsidTr="00886FD1">
        <w:tc>
          <w:tcPr>
            <w:tcW w:w="9854" w:type="dxa"/>
            <w:shd w:val="clear" w:color="auto" w:fill="F2F2F2"/>
          </w:tcPr>
          <w:p w:rsidR="00732C83" w:rsidRPr="005419E6" w:rsidRDefault="00732C83" w:rsidP="00C35B77">
            <w:pPr>
              <w:pStyle w:val="Text1"/>
              <w:spacing w:after="120"/>
              <w:ind w:left="0"/>
              <w:rPr>
                <w:i/>
                <w:szCs w:val="24"/>
                <w:lang w:val="hr-HR"/>
              </w:rPr>
            </w:pPr>
            <w:r w:rsidRPr="00C72DDF">
              <w:rPr>
                <w:i/>
                <w:szCs w:val="24"/>
                <w:lang w:val="hr-HR"/>
              </w:rPr>
              <w:t>5.1.</w:t>
            </w:r>
            <w:r w:rsidR="00E11211" w:rsidRPr="00C72DDF">
              <w:rPr>
                <w:i/>
                <w:szCs w:val="24"/>
                <w:lang w:val="hr-HR"/>
              </w:rPr>
              <w:t xml:space="preserve">  </w:t>
            </w:r>
            <w:r w:rsidR="00172823" w:rsidRPr="005419E6">
              <w:rPr>
                <w:i/>
                <w:szCs w:val="24"/>
                <w:lang w:val="hr-HR"/>
              </w:rPr>
              <w:t>Obvezna natječajna dokumentacija</w:t>
            </w:r>
          </w:p>
        </w:tc>
      </w:tr>
    </w:tbl>
    <w:p w:rsidR="00172823" w:rsidRPr="00430CB6" w:rsidRDefault="00172823" w:rsidP="006A1D87">
      <w:pPr>
        <w:pStyle w:val="Text1"/>
        <w:spacing w:after="120"/>
        <w:ind w:left="0"/>
        <w:rPr>
          <w:szCs w:val="24"/>
          <w:lang w:val="hr-HR"/>
        </w:rPr>
      </w:pPr>
    </w:p>
    <w:p w:rsidR="00732C83" w:rsidRPr="00430CB6" w:rsidRDefault="00172823" w:rsidP="006A1D87">
      <w:pPr>
        <w:pStyle w:val="Text1"/>
        <w:spacing w:after="120"/>
        <w:ind w:left="0"/>
        <w:rPr>
          <w:b/>
          <w:szCs w:val="24"/>
          <w:lang w:val="hr-HR"/>
        </w:rPr>
      </w:pPr>
      <w:r w:rsidRPr="00430CB6">
        <w:rPr>
          <w:b/>
          <w:szCs w:val="24"/>
          <w:lang w:val="hr-HR"/>
        </w:rPr>
        <w:t>Sve zainteresirane udruge prijavljuju svoje projekte na propisanim obrascima.</w:t>
      </w:r>
    </w:p>
    <w:p w:rsidR="00172823" w:rsidRPr="00430CB6" w:rsidRDefault="00172823" w:rsidP="006A1D87">
      <w:pPr>
        <w:pStyle w:val="Text1"/>
        <w:spacing w:after="120"/>
        <w:ind w:left="0"/>
        <w:rPr>
          <w:szCs w:val="24"/>
          <w:lang w:val="hr-HR"/>
        </w:rPr>
      </w:pPr>
      <w:r w:rsidRPr="00430CB6">
        <w:rPr>
          <w:szCs w:val="24"/>
          <w:lang w:val="hr-HR"/>
        </w:rPr>
        <w:t xml:space="preserve">Prijavi je potrebno priložiti slijedeću </w:t>
      </w:r>
      <w:r w:rsidRPr="00430CB6">
        <w:rPr>
          <w:b/>
          <w:szCs w:val="24"/>
          <w:lang w:val="hr-HR"/>
        </w:rPr>
        <w:t>obveznu natječajnu dokumentaciju</w:t>
      </w:r>
      <w:r w:rsidRPr="00430CB6">
        <w:rPr>
          <w:szCs w:val="24"/>
          <w:lang w:val="hr-HR"/>
        </w:rPr>
        <w:t>:</w:t>
      </w:r>
    </w:p>
    <w:p w:rsidR="00D96D1B" w:rsidRPr="00430CB6" w:rsidRDefault="00D96D1B" w:rsidP="00E91EE9">
      <w:pPr>
        <w:numPr>
          <w:ilvl w:val="0"/>
          <w:numId w:val="32"/>
        </w:numPr>
        <w:jc w:val="both"/>
        <w:rPr>
          <w:noProof/>
          <w:color w:val="000000"/>
          <w:szCs w:val="24"/>
          <w:lang w:val="hr-HR"/>
        </w:rPr>
      </w:pPr>
      <w:r w:rsidRPr="00430CB6">
        <w:rPr>
          <w:b/>
          <w:noProof/>
          <w:color w:val="000000"/>
          <w:szCs w:val="24"/>
          <w:lang w:val="hr-HR"/>
        </w:rPr>
        <w:t>Obrazac opisa projekta</w:t>
      </w:r>
      <w:r w:rsidRPr="00430CB6">
        <w:rPr>
          <w:noProof/>
          <w:color w:val="000000"/>
          <w:szCs w:val="24"/>
          <w:lang w:val="hr-HR"/>
        </w:rPr>
        <w:t xml:space="preserve"> (potpisan od strane ovlaštene osobe podnositelja zahtjeva i voditelja projekta, ispunjen isključivo na računalu);</w:t>
      </w:r>
    </w:p>
    <w:p w:rsidR="00D96D1B" w:rsidRPr="00430CB6" w:rsidRDefault="00D96D1B" w:rsidP="00E91EE9">
      <w:pPr>
        <w:numPr>
          <w:ilvl w:val="0"/>
          <w:numId w:val="32"/>
        </w:numPr>
        <w:jc w:val="both"/>
        <w:rPr>
          <w:noProof/>
          <w:color w:val="000000"/>
          <w:szCs w:val="24"/>
          <w:lang w:val="hr-HR"/>
        </w:rPr>
      </w:pPr>
      <w:r w:rsidRPr="00430CB6">
        <w:rPr>
          <w:b/>
          <w:noProof/>
          <w:color w:val="000000"/>
          <w:szCs w:val="24"/>
          <w:lang w:val="hr-HR"/>
        </w:rPr>
        <w:t>Obrazac proračuna projekta</w:t>
      </w:r>
      <w:r w:rsidRPr="00430CB6">
        <w:rPr>
          <w:noProof/>
          <w:color w:val="000000"/>
          <w:szCs w:val="24"/>
          <w:lang w:val="hr-HR"/>
        </w:rPr>
        <w:t xml:space="preserve"> (potpisan od strane ovlaštene osobe podnositelja zahtjeva i voditelja projekta, ispunjen isključivo na računalu);</w:t>
      </w:r>
    </w:p>
    <w:p w:rsidR="00D96D1B" w:rsidRPr="00430CB6" w:rsidRDefault="00D96D1B" w:rsidP="00E91EE9">
      <w:pPr>
        <w:numPr>
          <w:ilvl w:val="0"/>
          <w:numId w:val="32"/>
        </w:numPr>
        <w:jc w:val="both"/>
        <w:rPr>
          <w:noProof/>
          <w:color w:val="000000"/>
          <w:szCs w:val="24"/>
          <w:lang w:val="hr-HR"/>
        </w:rPr>
      </w:pPr>
      <w:r w:rsidRPr="00430CB6">
        <w:rPr>
          <w:b/>
          <w:noProof/>
          <w:color w:val="000000"/>
          <w:szCs w:val="24"/>
          <w:lang w:val="hr-HR"/>
        </w:rPr>
        <w:t>Obrazac životopisa voditelja/voditeljice projekta za prijavitelja</w:t>
      </w:r>
      <w:r w:rsidRPr="00430CB6">
        <w:rPr>
          <w:noProof/>
          <w:color w:val="000000"/>
          <w:szCs w:val="24"/>
          <w:lang w:val="hr-HR"/>
        </w:rPr>
        <w:t xml:space="preserve"> (na propisanom obrascu, popunjen i potpisan); </w:t>
      </w:r>
    </w:p>
    <w:p w:rsidR="00D96D1B" w:rsidRPr="00430CB6" w:rsidRDefault="00D96D1B" w:rsidP="00E91EE9">
      <w:pPr>
        <w:numPr>
          <w:ilvl w:val="0"/>
          <w:numId w:val="32"/>
        </w:numPr>
        <w:jc w:val="both"/>
        <w:rPr>
          <w:noProof/>
          <w:color w:val="000000"/>
          <w:szCs w:val="24"/>
          <w:lang w:val="hr-HR"/>
        </w:rPr>
      </w:pPr>
      <w:r w:rsidRPr="00430CB6">
        <w:rPr>
          <w:b/>
          <w:noProof/>
          <w:color w:val="000000"/>
          <w:szCs w:val="24"/>
          <w:lang w:val="hr-HR"/>
        </w:rPr>
        <w:t>Obrazac životopisa voditelja/voditeljice projekta za svakog od partnera u projektu</w:t>
      </w:r>
      <w:r w:rsidRPr="00430CB6">
        <w:rPr>
          <w:noProof/>
          <w:color w:val="000000"/>
          <w:szCs w:val="24"/>
          <w:lang w:val="hr-HR"/>
        </w:rPr>
        <w:t xml:space="preserve"> (na propisanom obrascu, popunjen i potpisan) (ako je primjenjivo); </w:t>
      </w:r>
    </w:p>
    <w:p w:rsidR="00D96D1B" w:rsidRPr="00430CB6" w:rsidRDefault="00D96D1B" w:rsidP="00E91EE9">
      <w:pPr>
        <w:numPr>
          <w:ilvl w:val="0"/>
          <w:numId w:val="32"/>
        </w:numPr>
        <w:jc w:val="both"/>
        <w:rPr>
          <w:noProof/>
          <w:color w:val="000000"/>
          <w:szCs w:val="24"/>
          <w:lang w:val="hr-HR"/>
        </w:rPr>
      </w:pPr>
      <w:r w:rsidRPr="00430CB6">
        <w:rPr>
          <w:b/>
          <w:noProof/>
          <w:color w:val="000000"/>
          <w:szCs w:val="24"/>
          <w:lang w:val="hr-HR"/>
        </w:rPr>
        <w:t xml:space="preserve">Obrazac životopisa vanjskog/ih stručnjaka koji sudjeluje/ju u provedbi projekta </w:t>
      </w:r>
      <w:r w:rsidRPr="00430CB6">
        <w:rPr>
          <w:noProof/>
          <w:color w:val="000000"/>
          <w:szCs w:val="24"/>
          <w:lang w:val="hr-HR"/>
        </w:rPr>
        <w:t>(na propisanom obrascu, popunjen i potpisan) (ako je primjenjivo);</w:t>
      </w:r>
    </w:p>
    <w:p w:rsidR="00D96D1B" w:rsidRPr="00430CB6" w:rsidRDefault="00D96D1B" w:rsidP="00E91EE9">
      <w:pPr>
        <w:numPr>
          <w:ilvl w:val="0"/>
          <w:numId w:val="32"/>
        </w:numPr>
        <w:jc w:val="both"/>
        <w:rPr>
          <w:noProof/>
          <w:color w:val="000000"/>
          <w:szCs w:val="24"/>
          <w:lang w:val="hr-HR"/>
        </w:rPr>
      </w:pPr>
      <w:r w:rsidRPr="00430CB6">
        <w:rPr>
          <w:b/>
          <w:noProof/>
          <w:color w:val="000000"/>
          <w:szCs w:val="24"/>
          <w:lang w:val="hr-HR"/>
        </w:rPr>
        <w:t>Obrazac Izjave o partnerstvu</w:t>
      </w:r>
      <w:r w:rsidR="000971D6">
        <w:rPr>
          <w:b/>
          <w:noProof/>
          <w:color w:val="000000"/>
          <w:szCs w:val="24"/>
          <w:lang w:val="hr-HR"/>
        </w:rPr>
        <w:t xml:space="preserve"> </w:t>
      </w:r>
      <w:r w:rsidR="000971D6" w:rsidRPr="00430CB6">
        <w:rPr>
          <w:noProof/>
          <w:color w:val="000000"/>
          <w:szCs w:val="24"/>
          <w:lang w:val="hr-HR"/>
        </w:rPr>
        <w:t>(na propisanom obrascu, popunjen i potpisan)</w:t>
      </w:r>
      <w:r w:rsidRPr="00430CB6">
        <w:rPr>
          <w:b/>
          <w:noProof/>
          <w:color w:val="000000"/>
          <w:szCs w:val="24"/>
          <w:lang w:val="hr-HR"/>
        </w:rPr>
        <w:t xml:space="preserve"> </w:t>
      </w:r>
      <w:r w:rsidRPr="00430CB6">
        <w:rPr>
          <w:noProof/>
          <w:color w:val="000000"/>
          <w:szCs w:val="24"/>
          <w:lang w:val="hr-HR"/>
        </w:rPr>
        <w:t>– poseban obrazac prilaže se za svakog partnera na projektu (ako je primjenjivo);</w:t>
      </w:r>
    </w:p>
    <w:p w:rsidR="00DC5F51" w:rsidRPr="00430CB6" w:rsidRDefault="00DC5F51" w:rsidP="00DC5F51">
      <w:pPr>
        <w:numPr>
          <w:ilvl w:val="0"/>
          <w:numId w:val="32"/>
        </w:numPr>
        <w:jc w:val="both"/>
        <w:rPr>
          <w:noProof/>
          <w:color w:val="000000"/>
          <w:szCs w:val="24"/>
          <w:lang w:val="hr-HR"/>
        </w:rPr>
      </w:pPr>
      <w:r w:rsidRPr="00430CB6">
        <w:rPr>
          <w:b/>
          <w:noProof/>
          <w:color w:val="000000"/>
          <w:szCs w:val="24"/>
          <w:lang w:val="hr-HR"/>
        </w:rPr>
        <w:t>Obrazac Izjave o pridruženom partner</w:t>
      </w:r>
      <w:r w:rsidR="003E4AB6">
        <w:rPr>
          <w:b/>
          <w:noProof/>
          <w:color w:val="000000"/>
          <w:szCs w:val="24"/>
          <w:lang w:val="hr-HR"/>
        </w:rPr>
        <w:t>stv</w:t>
      </w:r>
      <w:r w:rsidRPr="00430CB6">
        <w:rPr>
          <w:b/>
          <w:noProof/>
          <w:color w:val="000000"/>
          <w:szCs w:val="24"/>
          <w:lang w:val="hr-HR"/>
        </w:rPr>
        <w:t>u</w:t>
      </w:r>
      <w:r w:rsidR="000971D6" w:rsidRPr="00430CB6">
        <w:rPr>
          <w:noProof/>
          <w:color w:val="000000"/>
          <w:szCs w:val="24"/>
          <w:lang w:val="hr-HR"/>
        </w:rPr>
        <w:t>(na propisanom obrascu, popunjen i potpisan)</w:t>
      </w:r>
      <w:r w:rsidR="000971D6">
        <w:rPr>
          <w:b/>
          <w:noProof/>
          <w:color w:val="000000"/>
          <w:szCs w:val="24"/>
          <w:lang w:val="hr-HR"/>
        </w:rPr>
        <w:t xml:space="preserve"> </w:t>
      </w:r>
      <w:r w:rsidRPr="00430CB6">
        <w:rPr>
          <w:b/>
          <w:noProof/>
          <w:color w:val="000000"/>
          <w:szCs w:val="24"/>
          <w:lang w:val="hr-HR"/>
        </w:rPr>
        <w:t xml:space="preserve"> </w:t>
      </w:r>
      <w:r w:rsidRPr="00430CB6">
        <w:rPr>
          <w:noProof/>
          <w:color w:val="000000"/>
          <w:szCs w:val="24"/>
          <w:lang w:val="hr-HR"/>
        </w:rPr>
        <w:t xml:space="preserve">– poseban obrazac prilaže se za svakog </w:t>
      </w:r>
      <w:r w:rsidR="00196630">
        <w:rPr>
          <w:noProof/>
          <w:color w:val="000000"/>
          <w:szCs w:val="24"/>
          <w:lang w:val="hr-HR"/>
        </w:rPr>
        <w:t xml:space="preserve">pridruženog </w:t>
      </w:r>
      <w:r w:rsidRPr="00196630">
        <w:rPr>
          <w:noProof/>
          <w:szCs w:val="24"/>
          <w:lang w:val="hr-HR"/>
        </w:rPr>
        <w:t>partnera</w:t>
      </w:r>
      <w:r w:rsidRPr="00E03599">
        <w:rPr>
          <w:noProof/>
          <w:color w:val="FF0000"/>
          <w:szCs w:val="24"/>
          <w:lang w:val="hr-HR"/>
        </w:rPr>
        <w:t xml:space="preserve"> </w:t>
      </w:r>
      <w:r w:rsidRPr="00430CB6">
        <w:rPr>
          <w:noProof/>
          <w:color w:val="000000"/>
          <w:szCs w:val="24"/>
          <w:lang w:val="hr-HR"/>
        </w:rPr>
        <w:t>na projektu (ako je primjenjivo);</w:t>
      </w:r>
    </w:p>
    <w:p w:rsidR="00D96D1B" w:rsidRPr="00430CB6" w:rsidRDefault="00D96D1B" w:rsidP="00E91EE9">
      <w:pPr>
        <w:numPr>
          <w:ilvl w:val="0"/>
          <w:numId w:val="32"/>
        </w:numPr>
        <w:jc w:val="both"/>
        <w:rPr>
          <w:noProof/>
          <w:szCs w:val="24"/>
          <w:lang w:val="hr-HR"/>
        </w:rPr>
      </w:pPr>
      <w:r w:rsidRPr="00430CB6">
        <w:rPr>
          <w:b/>
          <w:noProof/>
          <w:color w:val="000000"/>
          <w:szCs w:val="24"/>
          <w:lang w:val="hr-HR"/>
        </w:rPr>
        <w:t xml:space="preserve">Obrazac Izjave o financiranim </w:t>
      </w:r>
      <w:r w:rsidR="00094C1D" w:rsidRPr="00430CB6">
        <w:rPr>
          <w:b/>
          <w:noProof/>
          <w:color w:val="000000"/>
          <w:szCs w:val="24"/>
          <w:lang w:val="hr-HR"/>
        </w:rPr>
        <w:t xml:space="preserve">projektima organizacije iz javnih izvora u </w:t>
      </w:r>
      <w:r w:rsidR="00F42815">
        <w:rPr>
          <w:b/>
          <w:noProof/>
          <w:color w:val="000000"/>
          <w:szCs w:val="24"/>
          <w:lang w:val="hr-HR"/>
        </w:rPr>
        <w:t xml:space="preserve">razdoblju od </w:t>
      </w:r>
      <w:r w:rsidR="00094C1D" w:rsidRPr="00430CB6">
        <w:rPr>
          <w:b/>
          <w:noProof/>
          <w:color w:val="000000"/>
          <w:szCs w:val="24"/>
          <w:lang w:val="hr-HR"/>
        </w:rPr>
        <w:t>2</w:t>
      </w:r>
      <w:r w:rsidR="00141F09" w:rsidRPr="00430CB6">
        <w:rPr>
          <w:b/>
          <w:noProof/>
          <w:color w:val="000000"/>
          <w:szCs w:val="24"/>
          <w:lang w:val="hr-HR"/>
        </w:rPr>
        <w:t>01</w:t>
      </w:r>
      <w:r w:rsidR="00F42815">
        <w:rPr>
          <w:b/>
          <w:noProof/>
          <w:color w:val="000000"/>
          <w:szCs w:val="24"/>
          <w:lang w:val="hr-HR"/>
        </w:rPr>
        <w:t>9</w:t>
      </w:r>
      <w:r w:rsidR="00094C1D" w:rsidRPr="00430CB6">
        <w:rPr>
          <w:b/>
          <w:noProof/>
          <w:color w:val="000000"/>
          <w:szCs w:val="24"/>
          <w:lang w:val="hr-HR"/>
        </w:rPr>
        <w:t>.</w:t>
      </w:r>
      <w:r w:rsidR="00F42815">
        <w:rPr>
          <w:b/>
          <w:noProof/>
          <w:color w:val="000000"/>
          <w:szCs w:val="24"/>
          <w:lang w:val="hr-HR"/>
        </w:rPr>
        <w:t xml:space="preserve"> do 2021.</w:t>
      </w:r>
      <w:r w:rsidR="00094C1D" w:rsidRPr="00430CB6">
        <w:rPr>
          <w:b/>
          <w:noProof/>
          <w:color w:val="000000"/>
          <w:szCs w:val="24"/>
          <w:lang w:val="hr-HR"/>
        </w:rPr>
        <w:t xml:space="preserve"> godin</w:t>
      </w:r>
      <w:r w:rsidR="00F42815">
        <w:rPr>
          <w:b/>
          <w:noProof/>
          <w:color w:val="000000"/>
          <w:szCs w:val="24"/>
          <w:lang w:val="hr-HR"/>
        </w:rPr>
        <w:t>e</w:t>
      </w:r>
      <w:r w:rsidR="000971D6" w:rsidRPr="000971D6">
        <w:rPr>
          <w:noProof/>
          <w:color w:val="000000"/>
          <w:szCs w:val="24"/>
          <w:lang w:val="hr-HR"/>
        </w:rPr>
        <w:t xml:space="preserve"> </w:t>
      </w:r>
      <w:r w:rsidR="000971D6" w:rsidRPr="00430CB6">
        <w:rPr>
          <w:noProof/>
          <w:color w:val="000000"/>
          <w:szCs w:val="24"/>
          <w:lang w:val="hr-HR"/>
        </w:rPr>
        <w:t>(na propisanom obrascu, popunjen i potpisan)</w:t>
      </w:r>
      <w:r w:rsidR="000971D6">
        <w:rPr>
          <w:noProof/>
          <w:color w:val="000000"/>
          <w:szCs w:val="24"/>
          <w:lang w:val="hr-HR"/>
        </w:rPr>
        <w:t>.</w:t>
      </w:r>
      <w:r w:rsidR="000971D6">
        <w:rPr>
          <w:b/>
          <w:noProof/>
          <w:color w:val="000000"/>
          <w:szCs w:val="24"/>
          <w:lang w:val="hr-HR"/>
        </w:rPr>
        <w:t xml:space="preserve"> </w:t>
      </w:r>
      <w:r w:rsidRPr="00430CB6">
        <w:rPr>
          <w:b/>
          <w:noProof/>
          <w:szCs w:val="24"/>
          <w:lang w:val="hr-HR"/>
        </w:rPr>
        <w:t xml:space="preserve">Izjava se dostavlja i ukoliko </w:t>
      </w:r>
      <w:r w:rsidR="00F42815">
        <w:rPr>
          <w:b/>
          <w:noProof/>
          <w:szCs w:val="24"/>
          <w:lang w:val="hr-HR"/>
        </w:rPr>
        <w:t>u</w:t>
      </w:r>
      <w:r w:rsidRPr="00430CB6">
        <w:rPr>
          <w:b/>
          <w:noProof/>
          <w:szCs w:val="24"/>
          <w:lang w:val="hr-HR"/>
        </w:rPr>
        <w:t>druzi nisu bili sufinancirani projekti</w:t>
      </w:r>
      <w:r w:rsidRPr="00430CB6">
        <w:rPr>
          <w:noProof/>
          <w:szCs w:val="24"/>
          <w:lang w:val="hr-HR"/>
        </w:rPr>
        <w:t>;</w:t>
      </w:r>
    </w:p>
    <w:p w:rsidR="00D96D1B" w:rsidRPr="00430CB6" w:rsidRDefault="00D96D1B" w:rsidP="00E91EE9">
      <w:pPr>
        <w:numPr>
          <w:ilvl w:val="0"/>
          <w:numId w:val="32"/>
        </w:numPr>
        <w:jc w:val="both"/>
        <w:rPr>
          <w:noProof/>
          <w:szCs w:val="24"/>
          <w:lang w:val="hr-HR"/>
        </w:rPr>
      </w:pPr>
      <w:r w:rsidRPr="00430CB6">
        <w:rPr>
          <w:b/>
          <w:noProof/>
          <w:szCs w:val="24"/>
          <w:lang w:val="hr-HR"/>
        </w:rPr>
        <w:t>Preslik Financijskog plana</w:t>
      </w:r>
      <w:r w:rsidR="00E03599">
        <w:rPr>
          <w:b/>
          <w:noProof/>
          <w:szCs w:val="24"/>
          <w:lang w:val="hr-HR"/>
        </w:rPr>
        <w:t xml:space="preserve"> </w:t>
      </w:r>
      <w:r w:rsidR="00E03599" w:rsidRPr="00E03599">
        <w:rPr>
          <w:noProof/>
          <w:szCs w:val="24"/>
          <w:lang w:val="hr-HR"/>
        </w:rPr>
        <w:t>udruge za 2022.</w:t>
      </w:r>
      <w:r w:rsidR="004C7D53" w:rsidRPr="00430CB6">
        <w:rPr>
          <w:b/>
          <w:noProof/>
          <w:szCs w:val="24"/>
          <w:lang w:val="hr-HR"/>
        </w:rPr>
        <w:t xml:space="preserve"> </w:t>
      </w:r>
      <w:r w:rsidR="004C7D53" w:rsidRPr="00430CB6">
        <w:rPr>
          <w:noProof/>
          <w:szCs w:val="24"/>
          <w:lang w:val="hr-HR"/>
        </w:rPr>
        <w:t>(ako je primjenjivo)</w:t>
      </w:r>
      <w:r w:rsidRPr="00430CB6">
        <w:rPr>
          <w:noProof/>
          <w:szCs w:val="24"/>
          <w:lang w:val="hr-HR"/>
        </w:rPr>
        <w:t xml:space="preserve"> i </w:t>
      </w:r>
      <w:r w:rsidRPr="00430CB6">
        <w:rPr>
          <w:b/>
          <w:noProof/>
          <w:szCs w:val="24"/>
          <w:lang w:val="hr-HR"/>
        </w:rPr>
        <w:t>Programa rada</w:t>
      </w:r>
      <w:r w:rsidRPr="00430CB6">
        <w:rPr>
          <w:noProof/>
          <w:szCs w:val="24"/>
          <w:lang w:val="hr-HR"/>
        </w:rPr>
        <w:t xml:space="preserve"> udruge za </w:t>
      </w:r>
      <w:r w:rsidR="00601753" w:rsidRPr="00430CB6">
        <w:rPr>
          <w:noProof/>
          <w:szCs w:val="24"/>
          <w:lang w:val="hr-HR"/>
        </w:rPr>
        <w:t>2</w:t>
      </w:r>
      <w:r w:rsidR="00141F09" w:rsidRPr="00430CB6">
        <w:rPr>
          <w:noProof/>
          <w:szCs w:val="24"/>
          <w:lang w:val="hr-HR"/>
        </w:rPr>
        <w:t>022</w:t>
      </w:r>
      <w:r w:rsidR="00601753" w:rsidRPr="00430CB6">
        <w:rPr>
          <w:noProof/>
          <w:szCs w:val="24"/>
          <w:lang w:val="hr-HR"/>
        </w:rPr>
        <w:t>.</w:t>
      </w:r>
      <w:r w:rsidRPr="00430CB6">
        <w:rPr>
          <w:noProof/>
          <w:szCs w:val="24"/>
          <w:lang w:val="hr-HR"/>
        </w:rPr>
        <w:t xml:space="preserve"> godinu;</w:t>
      </w:r>
    </w:p>
    <w:p w:rsidR="00D96D1B" w:rsidRPr="00886FD1" w:rsidRDefault="00D96D1B" w:rsidP="00886FD1">
      <w:pPr>
        <w:numPr>
          <w:ilvl w:val="0"/>
          <w:numId w:val="32"/>
        </w:numPr>
        <w:jc w:val="both"/>
        <w:rPr>
          <w:noProof/>
          <w:szCs w:val="24"/>
          <w:lang w:val="hr-HR"/>
        </w:rPr>
      </w:pPr>
      <w:r w:rsidRPr="00430CB6">
        <w:rPr>
          <w:b/>
          <w:noProof/>
          <w:szCs w:val="24"/>
          <w:lang w:val="hr-HR"/>
        </w:rPr>
        <w:t>Elektronička verzija cjelokupne natječajne dokumentacije</w:t>
      </w:r>
      <w:r w:rsidRPr="00430CB6">
        <w:rPr>
          <w:noProof/>
          <w:szCs w:val="24"/>
          <w:lang w:val="hr-HR"/>
        </w:rPr>
        <w:t xml:space="preserve"> (CD/USB</w:t>
      </w:r>
      <w:r w:rsidR="000971D6">
        <w:rPr>
          <w:noProof/>
          <w:szCs w:val="24"/>
          <w:lang w:val="hr-HR"/>
        </w:rPr>
        <w:t xml:space="preserve"> i sl.</w:t>
      </w:r>
      <w:r w:rsidRPr="00430CB6">
        <w:rPr>
          <w:noProof/>
          <w:szCs w:val="24"/>
          <w:lang w:val="hr-HR"/>
        </w:rPr>
        <w:t>).</w:t>
      </w:r>
    </w:p>
    <w:p w:rsidR="00E03599" w:rsidRPr="00430CB6" w:rsidRDefault="00E03599" w:rsidP="00AF57F9">
      <w:pPr>
        <w:pStyle w:val="Text1"/>
        <w:spacing w:after="120"/>
        <w:ind w:left="0"/>
        <w:rPr>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11211" w:rsidRPr="00430CB6" w:rsidTr="009547FB">
        <w:tc>
          <w:tcPr>
            <w:tcW w:w="9854" w:type="dxa"/>
            <w:shd w:val="clear" w:color="auto" w:fill="F2F2F2"/>
          </w:tcPr>
          <w:p w:rsidR="00E11211" w:rsidRPr="00C72DDF" w:rsidRDefault="00E11211" w:rsidP="00C35B77">
            <w:pPr>
              <w:pStyle w:val="Text1"/>
              <w:spacing w:after="120"/>
              <w:ind w:left="0"/>
              <w:rPr>
                <w:i/>
                <w:szCs w:val="24"/>
                <w:lang w:val="hr-HR"/>
              </w:rPr>
            </w:pPr>
            <w:r w:rsidRPr="00EE0F0F">
              <w:rPr>
                <w:i/>
                <w:szCs w:val="24"/>
                <w:lang w:val="hr-HR"/>
              </w:rPr>
              <w:t>5.2.  Do</w:t>
            </w:r>
            <w:r w:rsidRPr="00C72DDF">
              <w:rPr>
                <w:i/>
                <w:szCs w:val="24"/>
                <w:lang w:val="hr-HR"/>
              </w:rPr>
              <w:t>datna dokumentacija</w:t>
            </w:r>
          </w:p>
        </w:tc>
      </w:tr>
    </w:tbl>
    <w:p w:rsidR="00E11211" w:rsidRPr="00430CB6" w:rsidRDefault="00E11211" w:rsidP="00D96D1B">
      <w:pPr>
        <w:pStyle w:val="Text1"/>
        <w:spacing w:after="120"/>
        <w:rPr>
          <w:szCs w:val="24"/>
          <w:lang w:val="hr-HR"/>
        </w:rPr>
      </w:pPr>
    </w:p>
    <w:p w:rsidR="00002F50" w:rsidRPr="00430CB6" w:rsidRDefault="000A7EBE" w:rsidP="00E11211">
      <w:pPr>
        <w:jc w:val="both"/>
        <w:rPr>
          <w:b/>
          <w:noProof/>
          <w:szCs w:val="24"/>
          <w:lang w:val="hr-HR"/>
        </w:rPr>
      </w:pPr>
      <w:r w:rsidRPr="00430CB6">
        <w:rPr>
          <w:b/>
          <w:noProof/>
          <w:szCs w:val="24"/>
          <w:lang w:val="hr-HR"/>
        </w:rPr>
        <w:t>Dokumenti i potvrde koji će se dodatno tražiti o</w:t>
      </w:r>
      <w:r w:rsidR="00110E6C" w:rsidRPr="00430CB6">
        <w:rPr>
          <w:b/>
          <w:noProof/>
          <w:szCs w:val="24"/>
          <w:lang w:val="hr-HR"/>
        </w:rPr>
        <w:t>d Prijavitelja koji su ušli na P</w:t>
      </w:r>
      <w:r w:rsidRPr="00430CB6">
        <w:rPr>
          <w:b/>
          <w:noProof/>
          <w:szCs w:val="24"/>
          <w:lang w:val="hr-HR"/>
        </w:rPr>
        <w:t>r</w:t>
      </w:r>
      <w:r w:rsidR="00110E6C" w:rsidRPr="00430CB6">
        <w:rPr>
          <w:b/>
          <w:noProof/>
          <w:szCs w:val="24"/>
          <w:lang w:val="hr-HR"/>
        </w:rPr>
        <w:t>i</w:t>
      </w:r>
      <w:r w:rsidRPr="00430CB6">
        <w:rPr>
          <w:b/>
          <w:noProof/>
          <w:szCs w:val="24"/>
          <w:lang w:val="hr-HR"/>
        </w:rPr>
        <w:t>vremenu listu:</w:t>
      </w:r>
    </w:p>
    <w:p w:rsidR="000A7EBE" w:rsidRPr="00430CB6" w:rsidRDefault="000A7EBE" w:rsidP="00E11211">
      <w:pPr>
        <w:jc w:val="both"/>
        <w:rPr>
          <w:b/>
          <w:noProof/>
          <w:color w:val="365F91"/>
          <w:szCs w:val="24"/>
          <w:lang w:val="hr-HR"/>
        </w:rPr>
      </w:pPr>
    </w:p>
    <w:p w:rsidR="00E11211" w:rsidRPr="00430CB6" w:rsidRDefault="00E11211" w:rsidP="00E91EE9">
      <w:pPr>
        <w:numPr>
          <w:ilvl w:val="1"/>
          <w:numId w:val="25"/>
        </w:numPr>
        <w:tabs>
          <w:tab w:val="clear" w:pos="1440"/>
          <w:tab w:val="num" w:pos="709"/>
        </w:tabs>
        <w:ind w:hanging="1014"/>
        <w:jc w:val="both"/>
        <w:rPr>
          <w:noProof/>
          <w:color w:val="000000"/>
          <w:szCs w:val="24"/>
          <w:lang w:val="hr-HR"/>
        </w:rPr>
      </w:pPr>
      <w:r w:rsidRPr="00430CB6">
        <w:rPr>
          <w:b/>
          <w:noProof/>
          <w:color w:val="000000"/>
          <w:szCs w:val="24"/>
          <w:lang w:val="hr-HR"/>
        </w:rPr>
        <w:t>Potvrdu porezne uprave o nepostojanju duga prema državi</w:t>
      </w:r>
      <w:r w:rsidRPr="00430CB6">
        <w:rPr>
          <w:noProof/>
          <w:color w:val="000000"/>
          <w:szCs w:val="24"/>
          <w:lang w:val="hr-HR"/>
        </w:rPr>
        <w:t xml:space="preserve"> (ne starija od 30 dana),</w:t>
      </w:r>
    </w:p>
    <w:p w:rsidR="00E11211" w:rsidRPr="00430CB6" w:rsidRDefault="00E11211" w:rsidP="00E91EE9">
      <w:pPr>
        <w:numPr>
          <w:ilvl w:val="1"/>
          <w:numId w:val="25"/>
        </w:numPr>
        <w:tabs>
          <w:tab w:val="clear" w:pos="1440"/>
          <w:tab w:val="num" w:pos="709"/>
        </w:tabs>
        <w:ind w:left="709" w:hanging="283"/>
        <w:jc w:val="both"/>
        <w:rPr>
          <w:noProof/>
          <w:color w:val="000000"/>
          <w:szCs w:val="24"/>
          <w:lang w:val="hr-HR"/>
        </w:rPr>
      </w:pPr>
      <w:r w:rsidRPr="00430CB6">
        <w:rPr>
          <w:b/>
          <w:noProof/>
          <w:color w:val="000000"/>
          <w:szCs w:val="24"/>
          <w:lang w:val="hr-HR"/>
        </w:rPr>
        <w:t>Obrazac Izjave o nepostajanju dvostrukog financiranja</w:t>
      </w:r>
      <w:r w:rsidRPr="00430CB6">
        <w:rPr>
          <w:noProof/>
          <w:color w:val="000000"/>
          <w:szCs w:val="24"/>
          <w:lang w:val="hr-HR"/>
        </w:rPr>
        <w:t xml:space="preserve"> (</w:t>
      </w:r>
      <w:r w:rsidR="004F716A">
        <w:rPr>
          <w:noProof/>
          <w:color w:val="000000"/>
          <w:szCs w:val="24"/>
          <w:lang w:val="hr-HR"/>
        </w:rPr>
        <w:t xml:space="preserve">na propisanom obrascu, </w:t>
      </w:r>
      <w:r w:rsidRPr="00430CB6">
        <w:rPr>
          <w:noProof/>
          <w:color w:val="000000"/>
          <w:szCs w:val="24"/>
          <w:lang w:val="hr-HR"/>
        </w:rPr>
        <w:t>izjava o projektima udruge financiranim iz javnih izvora, kojom se izjavljuje da je udruga dobila ili nije dobila  financijska sredstva iz Državnog proračuna),</w:t>
      </w:r>
    </w:p>
    <w:p w:rsidR="00E11211" w:rsidRPr="00430CB6" w:rsidRDefault="00E11211" w:rsidP="00E91EE9">
      <w:pPr>
        <w:numPr>
          <w:ilvl w:val="1"/>
          <w:numId w:val="25"/>
        </w:numPr>
        <w:tabs>
          <w:tab w:val="clear" w:pos="1440"/>
        </w:tabs>
        <w:ind w:left="709" w:hanging="283"/>
        <w:jc w:val="both"/>
        <w:rPr>
          <w:noProof/>
          <w:color w:val="000000"/>
          <w:szCs w:val="24"/>
          <w:lang w:val="hr-HR"/>
        </w:rPr>
      </w:pPr>
      <w:r w:rsidRPr="00430CB6">
        <w:rPr>
          <w:b/>
          <w:noProof/>
          <w:color w:val="000000"/>
          <w:szCs w:val="24"/>
          <w:lang w:val="hr-HR"/>
        </w:rPr>
        <w:t>Uvjerenje nadležnog suda</w:t>
      </w:r>
      <w:r w:rsidRPr="00430CB6">
        <w:rPr>
          <w:noProof/>
          <w:color w:val="000000"/>
          <w:szCs w:val="24"/>
          <w:lang w:val="hr-HR"/>
        </w:rPr>
        <w:t>, ne starije od šest mjeseci, da se ne vodi kazneni postupak protiv osobe ovlaštene za zastupanje udruge (koja je potpisala obrasce za prijavu projekta i koja je ovlaštena potpisati ugovor o sufinanciranju) i voditelja projekta,</w:t>
      </w:r>
    </w:p>
    <w:p w:rsidR="00E03599" w:rsidRPr="0087567F" w:rsidRDefault="00E11211" w:rsidP="00886FD1">
      <w:pPr>
        <w:numPr>
          <w:ilvl w:val="1"/>
          <w:numId w:val="25"/>
        </w:numPr>
        <w:tabs>
          <w:tab w:val="clear" w:pos="1440"/>
        </w:tabs>
        <w:ind w:left="709" w:hanging="283"/>
        <w:jc w:val="both"/>
        <w:rPr>
          <w:noProof/>
          <w:szCs w:val="24"/>
          <w:lang w:val="hr-HR"/>
        </w:rPr>
      </w:pPr>
      <w:r w:rsidRPr="0087567F">
        <w:rPr>
          <w:b/>
          <w:noProof/>
          <w:szCs w:val="24"/>
          <w:lang w:val="hr-HR"/>
        </w:rPr>
        <w:t>Solemnizirana bjanko zadužnica</w:t>
      </w:r>
      <w:r w:rsidRPr="0087567F">
        <w:rPr>
          <w:noProof/>
          <w:szCs w:val="24"/>
          <w:lang w:val="hr-HR"/>
        </w:rPr>
        <w:t xml:space="preserve"> na</w:t>
      </w:r>
      <w:r w:rsidR="006D6969" w:rsidRPr="0087567F">
        <w:rPr>
          <w:noProof/>
          <w:szCs w:val="24"/>
          <w:lang w:val="hr-HR"/>
        </w:rPr>
        <w:t xml:space="preserve"> prvi viši iznos</w:t>
      </w:r>
      <w:r w:rsidRPr="0087567F">
        <w:rPr>
          <w:noProof/>
          <w:szCs w:val="24"/>
          <w:lang w:val="hr-HR"/>
        </w:rPr>
        <w:t xml:space="preserve"> </w:t>
      </w:r>
      <w:r w:rsidR="006D6969" w:rsidRPr="0087567F">
        <w:rPr>
          <w:noProof/>
          <w:szCs w:val="24"/>
          <w:lang w:val="hr-HR"/>
        </w:rPr>
        <w:t>od</w:t>
      </w:r>
      <w:r w:rsidR="00D96D1B" w:rsidRPr="0087567F">
        <w:rPr>
          <w:noProof/>
          <w:szCs w:val="24"/>
          <w:lang w:val="hr-HR"/>
        </w:rPr>
        <w:t xml:space="preserve"> </w:t>
      </w:r>
      <w:r w:rsidRPr="0087567F">
        <w:rPr>
          <w:noProof/>
          <w:szCs w:val="24"/>
          <w:lang w:val="hr-HR"/>
        </w:rPr>
        <w:t>odobren</w:t>
      </w:r>
      <w:r w:rsidR="00D96D1B" w:rsidRPr="0087567F">
        <w:rPr>
          <w:noProof/>
          <w:szCs w:val="24"/>
          <w:lang w:val="hr-HR"/>
        </w:rPr>
        <w:t>ih</w:t>
      </w:r>
      <w:r w:rsidRPr="0087567F">
        <w:rPr>
          <w:noProof/>
          <w:szCs w:val="24"/>
          <w:lang w:val="hr-HR"/>
        </w:rPr>
        <w:t xml:space="preserve"> </w:t>
      </w:r>
      <w:r w:rsidR="00D96D1B" w:rsidRPr="0087567F">
        <w:rPr>
          <w:noProof/>
          <w:szCs w:val="24"/>
          <w:lang w:val="hr-HR"/>
        </w:rPr>
        <w:t>sredstava</w:t>
      </w:r>
      <w:r w:rsidRPr="0087567F">
        <w:rPr>
          <w:noProof/>
          <w:szCs w:val="24"/>
          <w:lang w:val="hr-HR"/>
        </w:rPr>
        <w:t>.</w:t>
      </w:r>
    </w:p>
    <w:p w:rsidR="00886FD1" w:rsidRPr="00886FD1" w:rsidRDefault="00886FD1" w:rsidP="00886FD1">
      <w:pPr>
        <w:ind w:left="709"/>
        <w:jc w:val="both"/>
        <w:rPr>
          <w:noProof/>
          <w:color w:val="000000"/>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639F" w:rsidRPr="00430CB6" w:rsidTr="009547FB">
        <w:tc>
          <w:tcPr>
            <w:tcW w:w="9854" w:type="dxa"/>
            <w:shd w:val="clear" w:color="auto" w:fill="F2F2F2"/>
          </w:tcPr>
          <w:p w:rsidR="00E6639F" w:rsidRPr="00C72DDF" w:rsidRDefault="00E6639F" w:rsidP="00D96D1B">
            <w:pPr>
              <w:pStyle w:val="Text1"/>
              <w:spacing w:after="120"/>
              <w:ind w:left="0"/>
              <w:rPr>
                <w:i/>
                <w:szCs w:val="24"/>
                <w:lang w:val="hr-HR"/>
              </w:rPr>
            </w:pPr>
            <w:bookmarkStart w:id="16" w:name="_Toc339887785"/>
            <w:r w:rsidRPr="00EE0F0F">
              <w:rPr>
                <w:i/>
                <w:szCs w:val="24"/>
                <w:lang w:val="hr-HR"/>
              </w:rPr>
              <w:t>5.</w:t>
            </w:r>
            <w:r w:rsidR="00E11211" w:rsidRPr="00C72DDF">
              <w:rPr>
                <w:i/>
                <w:szCs w:val="24"/>
                <w:lang w:val="hr-HR"/>
              </w:rPr>
              <w:t>3</w:t>
            </w:r>
            <w:r w:rsidRPr="00C72DDF">
              <w:rPr>
                <w:i/>
                <w:szCs w:val="24"/>
                <w:lang w:val="hr-HR"/>
              </w:rPr>
              <w:t>.  Popis obrazaca za provedbu projekta</w:t>
            </w:r>
          </w:p>
        </w:tc>
      </w:tr>
    </w:tbl>
    <w:p w:rsidR="00E6639F" w:rsidRPr="00430CB6" w:rsidRDefault="00E6639F" w:rsidP="005C171E">
      <w:pPr>
        <w:pStyle w:val="Guidelines2"/>
        <w:spacing w:before="0" w:after="0"/>
        <w:jc w:val="left"/>
        <w:rPr>
          <w:noProof/>
          <w:color w:val="000000"/>
          <w:szCs w:val="24"/>
          <w:lang w:val="hr-HR"/>
        </w:rPr>
      </w:pPr>
    </w:p>
    <w:bookmarkEnd w:id="16"/>
    <w:p w:rsidR="0080443A" w:rsidRPr="00430CB6" w:rsidRDefault="0080443A" w:rsidP="00E91EE9">
      <w:pPr>
        <w:pStyle w:val="Text1"/>
        <w:numPr>
          <w:ilvl w:val="0"/>
          <w:numId w:val="31"/>
        </w:numPr>
        <w:spacing w:after="0"/>
        <w:ind w:left="709" w:hanging="283"/>
        <w:rPr>
          <w:szCs w:val="24"/>
          <w:lang w:val="hr-HR"/>
        </w:rPr>
      </w:pPr>
      <w:r w:rsidRPr="00430CB6">
        <w:rPr>
          <w:szCs w:val="24"/>
          <w:lang w:val="hr-HR"/>
        </w:rPr>
        <w:t>Obrazac Ugovora</w:t>
      </w:r>
    </w:p>
    <w:p w:rsidR="001C4AFE" w:rsidRPr="00430CB6" w:rsidRDefault="001C4AFE" w:rsidP="00E91EE9">
      <w:pPr>
        <w:pStyle w:val="Text1"/>
        <w:numPr>
          <w:ilvl w:val="0"/>
          <w:numId w:val="31"/>
        </w:numPr>
        <w:spacing w:after="0"/>
        <w:ind w:left="709" w:hanging="283"/>
        <w:rPr>
          <w:szCs w:val="24"/>
          <w:lang w:val="hr-HR"/>
        </w:rPr>
      </w:pPr>
      <w:r w:rsidRPr="00430CB6">
        <w:rPr>
          <w:szCs w:val="24"/>
          <w:lang w:val="hr-HR"/>
        </w:rPr>
        <w:t>Obrazac privremenog izvješ</w:t>
      </w:r>
      <w:r w:rsidR="006D6969">
        <w:rPr>
          <w:szCs w:val="24"/>
          <w:lang w:val="hr-HR"/>
        </w:rPr>
        <w:t>taj</w:t>
      </w:r>
      <w:r w:rsidR="004D4BAD">
        <w:rPr>
          <w:szCs w:val="24"/>
          <w:lang w:val="hr-HR"/>
        </w:rPr>
        <w:t>a</w:t>
      </w:r>
    </w:p>
    <w:p w:rsidR="0080443A" w:rsidRPr="00430CB6" w:rsidRDefault="0080443A" w:rsidP="00E91EE9">
      <w:pPr>
        <w:numPr>
          <w:ilvl w:val="0"/>
          <w:numId w:val="31"/>
        </w:numPr>
        <w:ind w:left="709" w:hanging="283"/>
        <w:rPr>
          <w:szCs w:val="24"/>
          <w:lang w:val="hr-HR"/>
        </w:rPr>
      </w:pPr>
      <w:r w:rsidRPr="00430CB6">
        <w:rPr>
          <w:szCs w:val="24"/>
          <w:lang w:val="hr-HR"/>
        </w:rPr>
        <w:t xml:space="preserve">Obrazac opisnog izvještaja projekta </w:t>
      </w:r>
    </w:p>
    <w:p w:rsidR="00160483" w:rsidRPr="00430CB6" w:rsidRDefault="00160483" w:rsidP="00E91EE9">
      <w:pPr>
        <w:numPr>
          <w:ilvl w:val="0"/>
          <w:numId w:val="31"/>
        </w:numPr>
        <w:ind w:left="709" w:hanging="283"/>
        <w:jc w:val="both"/>
        <w:rPr>
          <w:szCs w:val="24"/>
          <w:lang w:val="hr-HR"/>
        </w:rPr>
      </w:pPr>
      <w:r w:rsidRPr="00430CB6">
        <w:rPr>
          <w:szCs w:val="24"/>
          <w:lang w:val="hr-HR"/>
        </w:rPr>
        <w:t xml:space="preserve">Obrazac financijskog izvještaja projekta </w:t>
      </w:r>
    </w:p>
    <w:p w:rsidR="00160483" w:rsidRPr="00430CB6" w:rsidRDefault="00160483" w:rsidP="00E91EE9">
      <w:pPr>
        <w:numPr>
          <w:ilvl w:val="0"/>
          <w:numId w:val="31"/>
        </w:numPr>
        <w:ind w:left="709" w:hanging="283"/>
        <w:jc w:val="both"/>
        <w:rPr>
          <w:szCs w:val="24"/>
          <w:lang w:val="hr-HR"/>
        </w:rPr>
      </w:pPr>
      <w:r w:rsidRPr="00430CB6">
        <w:rPr>
          <w:szCs w:val="24"/>
          <w:lang w:val="hr-HR"/>
        </w:rPr>
        <w:t>Obrazac</w:t>
      </w:r>
      <w:r w:rsidRPr="00430CB6">
        <w:rPr>
          <w:b/>
          <w:szCs w:val="24"/>
          <w:lang w:val="hr-HR"/>
        </w:rPr>
        <w:t xml:space="preserve"> </w:t>
      </w:r>
      <w:r w:rsidRPr="00430CB6">
        <w:rPr>
          <w:szCs w:val="24"/>
          <w:lang w:val="hr-HR"/>
        </w:rPr>
        <w:t xml:space="preserve">s podacima o stavkama nastalih troškova u razdoblju obuhvaćenom izvještajem </w:t>
      </w:r>
    </w:p>
    <w:p w:rsidR="00160483" w:rsidRPr="00430CB6" w:rsidRDefault="00160483" w:rsidP="00E91EE9">
      <w:pPr>
        <w:numPr>
          <w:ilvl w:val="0"/>
          <w:numId w:val="31"/>
        </w:numPr>
        <w:ind w:left="709" w:hanging="283"/>
        <w:jc w:val="both"/>
        <w:rPr>
          <w:szCs w:val="24"/>
          <w:lang w:val="hr-HR"/>
        </w:rPr>
      </w:pPr>
      <w:r w:rsidRPr="00430CB6">
        <w:rPr>
          <w:szCs w:val="24"/>
          <w:lang w:val="hr-HR"/>
        </w:rPr>
        <w:t>Obrazac s</w:t>
      </w:r>
      <w:r w:rsidRPr="00430CB6">
        <w:rPr>
          <w:b/>
          <w:szCs w:val="24"/>
          <w:lang w:val="hr-HR"/>
        </w:rPr>
        <w:t xml:space="preserve"> </w:t>
      </w:r>
      <w:r w:rsidRPr="00430CB6">
        <w:rPr>
          <w:szCs w:val="24"/>
          <w:lang w:val="hr-HR"/>
        </w:rPr>
        <w:t>opisom svih odstupanja u izvorima financiranja u odnosu na prijedlog koji je</w:t>
      </w:r>
      <w:r w:rsidRPr="00430CB6">
        <w:rPr>
          <w:rFonts w:ascii="Arial Narrow" w:hAnsi="Arial Narrow" w:cs="Arial"/>
          <w:szCs w:val="24"/>
          <w:lang w:val="hr-HR"/>
        </w:rPr>
        <w:t xml:space="preserve"> </w:t>
      </w:r>
      <w:r w:rsidRPr="00430CB6">
        <w:rPr>
          <w:szCs w:val="24"/>
          <w:lang w:val="hr-HR"/>
        </w:rPr>
        <w:t>odobren</w:t>
      </w:r>
    </w:p>
    <w:sectPr w:rsidR="00160483" w:rsidRPr="00430CB6" w:rsidSect="002330A5">
      <w:footerReference w:type="default" r:id="rId17"/>
      <w:footerReference w:type="first" r:id="rId18"/>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DA4" w:rsidRDefault="00671DA4">
      <w:r>
        <w:separator/>
      </w:r>
    </w:p>
  </w:endnote>
  <w:endnote w:type="continuationSeparator" w:id="0">
    <w:p w:rsidR="00671DA4" w:rsidRDefault="0067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TimesNewRomanPS">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6A" w:rsidRPr="008D4C59" w:rsidRDefault="000B326A"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6666F0" w:rsidRPr="006666F0">
      <w:rPr>
        <w:rFonts w:ascii="Cambria" w:hAnsi="Cambria"/>
        <w:noProof/>
        <w:lang w:val="hr-HR"/>
      </w:rPr>
      <w:t>2</w:t>
    </w:r>
    <w:r w:rsidRPr="008D4C59">
      <w:rPr>
        <w:noProof/>
        <w:lang w:val="hr-HR"/>
      </w:rPr>
      <w:fldChar w:fldCharType="end"/>
    </w:r>
  </w:p>
  <w:p w:rsidR="000B326A" w:rsidRPr="008D4C59" w:rsidRDefault="000B326A"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6A" w:rsidRDefault="000B326A" w:rsidP="00331983">
    <w:pPr>
      <w:pStyle w:val="Footer"/>
      <w:tabs>
        <w:tab w:val="left" w:pos="3705"/>
        <w:tab w:val="right" w:pos="10205"/>
      </w:tabs>
    </w:pPr>
    <w:r w:rsidRPr="008D4C59">
      <w:rPr>
        <w:noProof/>
        <w:lang w:val="hr-HR"/>
      </w:rPr>
      <w:t>Upute za prijavitelje</w:t>
    </w:r>
    <w:r>
      <w:tab/>
    </w:r>
    <w:r>
      <w:tab/>
    </w:r>
  </w:p>
  <w:p w:rsidR="000B326A" w:rsidRDefault="000B326A">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DA4" w:rsidRDefault="00671DA4">
      <w:r>
        <w:separator/>
      </w:r>
    </w:p>
  </w:footnote>
  <w:footnote w:type="continuationSeparator" w:id="0">
    <w:p w:rsidR="00671DA4" w:rsidRDefault="00671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03752"/>
    <w:multiLevelType w:val="hybridMultilevel"/>
    <w:tmpl w:val="D84A34E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3CB2F49"/>
    <w:multiLevelType w:val="hybridMultilevel"/>
    <w:tmpl w:val="56321126"/>
    <w:lvl w:ilvl="0" w:tplc="041A0005">
      <w:start w:val="1"/>
      <w:numFmt w:val="bullet"/>
      <w:lvlText w:val=""/>
      <w:lvlJc w:val="left"/>
      <w:pPr>
        <w:ind w:left="720" w:hanging="360"/>
      </w:pPr>
      <w:rPr>
        <w:rFonts w:ascii="Wingdings" w:hAnsi="Wingdings" w:hint="default"/>
      </w:rPr>
    </w:lvl>
    <w:lvl w:ilvl="1" w:tplc="5A3651C0">
      <w:numFmt w:val="bullet"/>
      <w:lvlText w:val="-"/>
      <w:lvlJc w:val="left"/>
      <w:pPr>
        <w:ind w:left="1440" w:hanging="360"/>
      </w:pPr>
      <w:rPr>
        <w:rFonts w:ascii="Arial Narrow" w:eastAsia="Times New Roman"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A10D12"/>
    <w:multiLevelType w:val="hybridMultilevel"/>
    <w:tmpl w:val="5B40423E"/>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15:restartNumberingAfterBreak="0">
    <w:nsid w:val="09F537A6"/>
    <w:multiLevelType w:val="hybridMultilevel"/>
    <w:tmpl w:val="B10A57F2"/>
    <w:lvl w:ilvl="0" w:tplc="66FAE67C">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F864B30"/>
    <w:multiLevelType w:val="hybridMultilevel"/>
    <w:tmpl w:val="863E69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A44708"/>
    <w:multiLevelType w:val="hybridMultilevel"/>
    <w:tmpl w:val="9686FE0C"/>
    <w:lvl w:ilvl="0" w:tplc="5A3651C0">
      <w:numFmt w:val="bullet"/>
      <w:lvlText w:val="-"/>
      <w:lvlJc w:val="left"/>
      <w:pPr>
        <w:ind w:left="820" w:hanging="360"/>
      </w:pPr>
      <w:rPr>
        <w:rFonts w:ascii="Arial Narrow" w:eastAsia="Times New Roman" w:hAnsi="Arial Narrow" w:cs="Times New Roman"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9" w15:restartNumberingAfterBreak="0">
    <w:nsid w:val="15273320"/>
    <w:multiLevelType w:val="hybridMultilevel"/>
    <w:tmpl w:val="31608108"/>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A3C27EA"/>
    <w:multiLevelType w:val="hybridMultilevel"/>
    <w:tmpl w:val="F90281AE"/>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1" w15:restartNumberingAfterBreak="0">
    <w:nsid w:val="1A881CB3"/>
    <w:multiLevelType w:val="hybridMultilevel"/>
    <w:tmpl w:val="732E2D92"/>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3E2856"/>
    <w:multiLevelType w:val="hybridMultilevel"/>
    <w:tmpl w:val="699A9FFE"/>
    <w:lvl w:ilvl="0" w:tplc="04090003">
      <w:start w:val="1"/>
      <w:numFmt w:val="bullet"/>
      <w:lvlText w:val="o"/>
      <w:lvlJc w:val="left"/>
      <w:pPr>
        <w:ind w:left="1202" w:hanging="360"/>
      </w:pPr>
      <w:rPr>
        <w:rFonts w:ascii="Courier New" w:hAnsi="Courier New" w:cs="Courier New"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3" w15:restartNumberingAfterBreak="0">
    <w:nsid w:val="2311782F"/>
    <w:multiLevelType w:val="hybridMultilevel"/>
    <w:tmpl w:val="F100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832678"/>
    <w:multiLevelType w:val="hybridMultilevel"/>
    <w:tmpl w:val="65B674B0"/>
    <w:lvl w:ilvl="0" w:tplc="2704507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DF1D55"/>
    <w:multiLevelType w:val="hybridMultilevel"/>
    <w:tmpl w:val="A59036CC"/>
    <w:lvl w:ilvl="0" w:tplc="EDCE90C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F43645"/>
    <w:multiLevelType w:val="hybridMultilevel"/>
    <w:tmpl w:val="553093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884E6F"/>
    <w:multiLevelType w:val="hybridMultilevel"/>
    <w:tmpl w:val="72021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870A6"/>
    <w:multiLevelType w:val="hybridMultilevel"/>
    <w:tmpl w:val="F104D2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CF45ADB"/>
    <w:multiLevelType w:val="hybridMultilevel"/>
    <w:tmpl w:val="F634DE06"/>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D530D69"/>
    <w:multiLevelType w:val="hybridMultilevel"/>
    <w:tmpl w:val="EDF43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ED31CF4"/>
    <w:multiLevelType w:val="hybridMultilevel"/>
    <w:tmpl w:val="5C627E86"/>
    <w:lvl w:ilvl="0" w:tplc="60A4F8C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112C1E"/>
    <w:multiLevelType w:val="hybridMultilevel"/>
    <w:tmpl w:val="7CC06A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F5998"/>
    <w:multiLevelType w:val="hybridMultilevel"/>
    <w:tmpl w:val="78C48C4A"/>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6F517A7"/>
    <w:multiLevelType w:val="hybridMultilevel"/>
    <w:tmpl w:val="4E9C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B73B3A"/>
    <w:multiLevelType w:val="hybridMultilevel"/>
    <w:tmpl w:val="B1FEF00C"/>
    <w:lvl w:ilvl="0" w:tplc="2132FEE6">
      <w:start w:val="2"/>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C4268D7"/>
    <w:multiLevelType w:val="hybridMultilevel"/>
    <w:tmpl w:val="80245DE8"/>
    <w:lvl w:ilvl="0" w:tplc="20B0727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E1D0C36"/>
    <w:multiLevelType w:val="hybridMultilevel"/>
    <w:tmpl w:val="EDF431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4146F39"/>
    <w:multiLevelType w:val="hybridMultilevel"/>
    <w:tmpl w:val="75C8DB1C"/>
    <w:lvl w:ilvl="0" w:tplc="58D42C4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45D598B"/>
    <w:multiLevelType w:val="hybridMultilevel"/>
    <w:tmpl w:val="F8BCE9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FB11178"/>
    <w:multiLevelType w:val="hybridMultilevel"/>
    <w:tmpl w:val="20C6BFDE"/>
    <w:lvl w:ilvl="0" w:tplc="B58A17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4F20268"/>
    <w:multiLevelType w:val="hybridMultilevel"/>
    <w:tmpl w:val="1B54E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82E37FA"/>
    <w:multiLevelType w:val="hybridMultilevel"/>
    <w:tmpl w:val="761CB184"/>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F422BBF"/>
    <w:multiLevelType w:val="hybridMultilevel"/>
    <w:tmpl w:val="5E0E9240"/>
    <w:lvl w:ilvl="0" w:tplc="2132FEE6">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2EA7001"/>
    <w:multiLevelType w:val="hybridMultilevel"/>
    <w:tmpl w:val="36DE5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9F0A69"/>
    <w:multiLevelType w:val="hybridMultilevel"/>
    <w:tmpl w:val="CC58B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4D17916"/>
    <w:multiLevelType w:val="hybridMultilevel"/>
    <w:tmpl w:val="89C4CB6C"/>
    <w:lvl w:ilvl="0" w:tplc="934A2B54">
      <w:numFmt w:val="bullet"/>
      <w:lvlText w:val="-"/>
      <w:lvlJc w:val="left"/>
      <w:pPr>
        <w:ind w:left="720" w:hanging="360"/>
      </w:pPr>
      <w:rPr>
        <w:rFonts w:ascii="Calibri" w:eastAsia="Calibri" w:hAnsi="Calibri"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7D64895"/>
    <w:multiLevelType w:val="hybridMultilevel"/>
    <w:tmpl w:val="6750D0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9F10E16"/>
    <w:multiLevelType w:val="hybridMultilevel"/>
    <w:tmpl w:val="0B96DBE4"/>
    <w:lvl w:ilvl="0" w:tplc="E0A010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C652E67"/>
    <w:multiLevelType w:val="hybridMultilevel"/>
    <w:tmpl w:val="9D984F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63078B"/>
    <w:multiLevelType w:val="hybridMultilevel"/>
    <w:tmpl w:val="053C382A"/>
    <w:lvl w:ilvl="0" w:tplc="9E8A7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F7C268E"/>
    <w:multiLevelType w:val="hybridMultilevel"/>
    <w:tmpl w:val="997229AC"/>
    <w:lvl w:ilvl="0" w:tplc="197AC42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03330B7"/>
    <w:multiLevelType w:val="hybridMultilevel"/>
    <w:tmpl w:val="362ED53E"/>
    <w:lvl w:ilvl="0" w:tplc="24D09886">
      <w:start w:val="1"/>
      <w:numFmt w:val="decimal"/>
      <w:lvlText w:val="%1."/>
      <w:lvlJc w:val="left"/>
      <w:pPr>
        <w:ind w:left="1080" w:hanging="360"/>
      </w:pPr>
      <w:rPr>
        <w:rFonts w:ascii="Times New Roman" w:eastAsia="Calibri" w:hAnsi="Times New Roman" w:cs="Times New Roman"/>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 w15:restartNumberingAfterBreak="0">
    <w:nsid w:val="7568691B"/>
    <w:multiLevelType w:val="hybridMultilevel"/>
    <w:tmpl w:val="F6D4D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893991"/>
    <w:multiLevelType w:val="hybridMultilevel"/>
    <w:tmpl w:val="2A2C43A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773443F"/>
    <w:multiLevelType w:val="hybridMultilevel"/>
    <w:tmpl w:val="D4FA12E6"/>
    <w:lvl w:ilvl="0" w:tplc="BEB4ACB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CAB1026"/>
    <w:multiLevelType w:val="hybridMultilevel"/>
    <w:tmpl w:val="96E2CA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DC82529"/>
    <w:multiLevelType w:val="hybridMultilevel"/>
    <w:tmpl w:val="84682D86"/>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F0537D9"/>
    <w:multiLevelType w:val="hybridMultilevel"/>
    <w:tmpl w:val="10E8D5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5"/>
  </w:num>
  <w:num w:numId="3">
    <w:abstractNumId w:val="37"/>
  </w:num>
  <w:num w:numId="4">
    <w:abstractNumId w:val="33"/>
  </w:num>
  <w:num w:numId="5">
    <w:abstractNumId w:val="2"/>
  </w:num>
  <w:num w:numId="6">
    <w:abstractNumId w:val="14"/>
  </w:num>
  <w:num w:numId="7">
    <w:abstractNumId w:val="5"/>
  </w:num>
  <w:num w:numId="8">
    <w:abstractNumId w:val="28"/>
  </w:num>
  <w:num w:numId="9">
    <w:abstractNumId w:val="35"/>
  </w:num>
  <w:num w:numId="10">
    <w:abstractNumId w:val="40"/>
  </w:num>
  <w:num w:numId="11">
    <w:abstractNumId w:val="20"/>
  </w:num>
  <w:num w:numId="12">
    <w:abstractNumId w:val="52"/>
  </w:num>
  <w:num w:numId="13">
    <w:abstractNumId w:val="7"/>
  </w:num>
  <w:num w:numId="14">
    <w:abstractNumId w:val="3"/>
  </w:num>
  <w:num w:numId="15">
    <w:abstractNumId w:val="45"/>
  </w:num>
  <w:num w:numId="16">
    <w:abstractNumId w:val="54"/>
  </w:num>
  <w:num w:numId="17">
    <w:abstractNumId w:val="44"/>
  </w:num>
  <w:num w:numId="18">
    <w:abstractNumId w:val="39"/>
  </w:num>
  <w:num w:numId="19">
    <w:abstractNumId w:val="9"/>
  </w:num>
  <w:num w:numId="20">
    <w:abstractNumId w:val="53"/>
  </w:num>
  <w:num w:numId="21">
    <w:abstractNumId w:val="13"/>
  </w:num>
  <w:num w:numId="22">
    <w:abstractNumId w:val="6"/>
  </w:num>
  <w:num w:numId="23">
    <w:abstractNumId w:val="55"/>
  </w:num>
  <w:num w:numId="24">
    <w:abstractNumId w:val="22"/>
  </w:num>
  <w:num w:numId="25">
    <w:abstractNumId w:val="24"/>
  </w:num>
  <w:num w:numId="26">
    <w:abstractNumId w:val="32"/>
  </w:num>
  <w:num w:numId="27">
    <w:abstractNumId w:val="11"/>
  </w:num>
  <w:num w:numId="28">
    <w:abstractNumId w:val="48"/>
  </w:num>
  <w:num w:numId="29">
    <w:abstractNumId w:val="4"/>
  </w:num>
  <w:num w:numId="30">
    <w:abstractNumId w:val="8"/>
  </w:num>
  <w:num w:numId="31">
    <w:abstractNumId w:val="10"/>
  </w:num>
  <w:num w:numId="32">
    <w:abstractNumId w:val="56"/>
  </w:num>
  <w:num w:numId="33">
    <w:abstractNumId w:val="41"/>
  </w:num>
  <w:num w:numId="34">
    <w:abstractNumId w:val="34"/>
  </w:num>
  <w:num w:numId="35">
    <w:abstractNumId w:val="27"/>
  </w:num>
  <w:num w:numId="36">
    <w:abstractNumId w:val="21"/>
  </w:num>
  <w:num w:numId="37">
    <w:abstractNumId w:val="42"/>
  </w:num>
  <w:num w:numId="38">
    <w:abstractNumId w:val="30"/>
  </w:num>
  <w:num w:numId="39">
    <w:abstractNumId w:val="50"/>
  </w:num>
  <w:num w:numId="40">
    <w:abstractNumId w:val="43"/>
  </w:num>
  <w:num w:numId="41">
    <w:abstractNumId w:val="46"/>
  </w:num>
  <w:num w:numId="42">
    <w:abstractNumId w:val="15"/>
  </w:num>
  <w:num w:numId="43">
    <w:abstractNumId w:val="16"/>
  </w:num>
  <w:num w:numId="44">
    <w:abstractNumId w:val="29"/>
  </w:num>
  <w:num w:numId="45">
    <w:abstractNumId w:val="31"/>
  </w:num>
  <w:num w:numId="46">
    <w:abstractNumId w:val="19"/>
  </w:num>
  <w:num w:numId="47">
    <w:abstractNumId w:val="51"/>
  </w:num>
  <w:num w:numId="48">
    <w:abstractNumId w:val="49"/>
  </w:num>
  <w:num w:numId="49">
    <w:abstractNumId w:val="26"/>
  </w:num>
  <w:num w:numId="50">
    <w:abstractNumId w:val="1"/>
  </w:num>
  <w:num w:numId="51">
    <w:abstractNumId w:val="17"/>
  </w:num>
  <w:num w:numId="52">
    <w:abstractNumId w:val="36"/>
  </w:num>
  <w:num w:numId="53">
    <w:abstractNumId w:val="12"/>
  </w:num>
  <w:num w:numId="54">
    <w:abstractNumId w:val="18"/>
  </w:num>
  <w:num w:numId="55">
    <w:abstractNumId w:val="47"/>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749B5"/>
    <w:rsid w:val="00000FB9"/>
    <w:rsid w:val="000015E7"/>
    <w:rsid w:val="000015FC"/>
    <w:rsid w:val="000023CB"/>
    <w:rsid w:val="000025A3"/>
    <w:rsid w:val="00002CFB"/>
    <w:rsid w:val="00002F50"/>
    <w:rsid w:val="00003166"/>
    <w:rsid w:val="000037BE"/>
    <w:rsid w:val="00004504"/>
    <w:rsid w:val="000049CE"/>
    <w:rsid w:val="000053C8"/>
    <w:rsid w:val="00005459"/>
    <w:rsid w:val="0000587D"/>
    <w:rsid w:val="00006274"/>
    <w:rsid w:val="00006318"/>
    <w:rsid w:val="0001129D"/>
    <w:rsid w:val="00011765"/>
    <w:rsid w:val="000122FF"/>
    <w:rsid w:val="00012366"/>
    <w:rsid w:val="000127B4"/>
    <w:rsid w:val="00012D9A"/>
    <w:rsid w:val="000137CD"/>
    <w:rsid w:val="0001485A"/>
    <w:rsid w:val="000159A3"/>
    <w:rsid w:val="00017BDC"/>
    <w:rsid w:val="00020399"/>
    <w:rsid w:val="00020CED"/>
    <w:rsid w:val="00020FB5"/>
    <w:rsid w:val="000218A4"/>
    <w:rsid w:val="00021F06"/>
    <w:rsid w:val="000220E5"/>
    <w:rsid w:val="000221FA"/>
    <w:rsid w:val="000224D2"/>
    <w:rsid w:val="000227B2"/>
    <w:rsid w:val="0002502C"/>
    <w:rsid w:val="0002503B"/>
    <w:rsid w:val="00025134"/>
    <w:rsid w:val="0002628A"/>
    <w:rsid w:val="00026298"/>
    <w:rsid w:val="00026D5B"/>
    <w:rsid w:val="00027881"/>
    <w:rsid w:val="000278DC"/>
    <w:rsid w:val="00027C2F"/>
    <w:rsid w:val="0003033C"/>
    <w:rsid w:val="00030404"/>
    <w:rsid w:val="00030A89"/>
    <w:rsid w:val="00030E42"/>
    <w:rsid w:val="000312D2"/>
    <w:rsid w:val="00031E41"/>
    <w:rsid w:val="000331E0"/>
    <w:rsid w:val="00034616"/>
    <w:rsid w:val="0003493C"/>
    <w:rsid w:val="00034BC8"/>
    <w:rsid w:val="00035842"/>
    <w:rsid w:val="00035FDC"/>
    <w:rsid w:val="0003695E"/>
    <w:rsid w:val="0003772E"/>
    <w:rsid w:val="000405C5"/>
    <w:rsid w:val="00042354"/>
    <w:rsid w:val="00042EF6"/>
    <w:rsid w:val="000437EA"/>
    <w:rsid w:val="00045E79"/>
    <w:rsid w:val="00046278"/>
    <w:rsid w:val="0004628B"/>
    <w:rsid w:val="00046C46"/>
    <w:rsid w:val="00047C7D"/>
    <w:rsid w:val="00050E48"/>
    <w:rsid w:val="0005169C"/>
    <w:rsid w:val="00051807"/>
    <w:rsid w:val="00051AC1"/>
    <w:rsid w:val="00051BEA"/>
    <w:rsid w:val="00052107"/>
    <w:rsid w:val="00052566"/>
    <w:rsid w:val="00052A58"/>
    <w:rsid w:val="00053267"/>
    <w:rsid w:val="00053845"/>
    <w:rsid w:val="00053A97"/>
    <w:rsid w:val="00053EB6"/>
    <w:rsid w:val="00054B49"/>
    <w:rsid w:val="0005500A"/>
    <w:rsid w:val="000556AE"/>
    <w:rsid w:val="000561C7"/>
    <w:rsid w:val="0005639F"/>
    <w:rsid w:val="000603C3"/>
    <w:rsid w:val="00061871"/>
    <w:rsid w:val="00062A91"/>
    <w:rsid w:val="000638B5"/>
    <w:rsid w:val="00063A68"/>
    <w:rsid w:val="00064648"/>
    <w:rsid w:val="0006488E"/>
    <w:rsid w:val="000648BB"/>
    <w:rsid w:val="00065311"/>
    <w:rsid w:val="00065BDC"/>
    <w:rsid w:val="00066F70"/>
    <w:rsid w:val="00067591"/>
    <w:rsid w:val="00067A85"/>
    <w:rsid w:val="000700D0"/>
    <w:rsid w:val="00070555"/>
    <w:rsid w:val="000707D6"/>
    <w:rsid w:val="00070A46"/>
    <w:rsid w:val="000718DC"/>
    <w:rsid w:val="00071C09"/>
    <w:rsid w:val="00072BC7"/>
    <w:rsid w:val="000734D6"/>
    <w:rsid w:val="000735EC"/>
    <w:rsid w:val="0007384C"/>
    <w:rsid w:val="0007399C"/>
    <w:rsid w:val="0007408E"/>
    <w:rsid w:val="000742A3"/>
    <w:rsid w:val="000745FC"/>
    <w:rsid w:val="0007546C"/>
    <w:rsid w:val="00075F91"/>
    <w:rsid w:val="00077809"/>
    <w:rsid w:val="00077814"/>
    <w:rsid w:val="00077BB8"/>
    <w:rsid w:val="00081B40"/>
    <w:rsid w:val="00081B91"/>
    <w:rsid w:val="000822FB"/>
    <w:rsid w:val="0008315A"/>
    <w:rsid w:val="00083EB8"/>
    <w:rsid w:val="000842B5"/>
    <w:rsid w:val="0008488B"/>
    <w:rsid w:val="000849D1"/>
    <w:rsid w:val="00084EA5"/>
    <w:rsid w:val="0008570E"/>
    <w:rsid w:val="00085D32"/>
    <w:rsid w:val="00085FB7"/>
    <w:rsid w:val="0008672E"/>
    <w:rsid w:val="00087373"/>
    <w:rsid w:val="000874C9"/>
    <w:rsid w:val="00087907"/>
    <w:rsid w:val="0009082A"/>
    <w:rsid w:val="000919FB"/>
    <w:rsid w:val="00091A95"/>
    <w:rsid w:val="00091C87"/>
    <w:rsid w:val="00092A82"/>
    <w:rsid w:val="00093C1F"/>
    <w:rsid w:val="00093DA8"/>
    <w:rsid w:val="000945B6"/>
    <w:rsid w:val="0009473B"/>
    <w:rsid w:val="00094C1D"/>
    <w:rsid w:val="00095290"/>
    <w:rsid w:val="000952C3"/>
    <w:rsid w:val="0009581A"/>
    <w:rsid w:val="00095C5E"/>
    <w:rsid w:val="00095CAC"/>
    <w:rsid w:val="00096E36"/>
    <w:rsid w:val="000971D6"/>
    <w:rsid w:val="00097401"/>
    <w:rsid w:val="00097B47"/>
    <w:rsid w:val="000A1315"/>
    <w:rsid w:val="000A240B"/>
    <w:rsid w:val="000A2545"/>
    <w:rsid w:val="000A3FC6"/>
    <w:rsid w:val="000A4055"/>
    <w:rsid w:val="000A495B"/>
    <w:rsid w:val="000A645F"/>
    <w:rsid w:val="000A7375"/>
    <w:rsid w:val="000A7525"/>
    <w:rsid w:val="000A7D08"/>
    <w:rsid w:val="000A7EBE"/>
    <w:rsid w:val="000B0C80"/>
    <w:rsid w:val="000B21CB"/>
    <w:rsid w:val="000B2496"/>
    <w:rsid w:val="000B24FE"/>
    <w:rsid w:val="000B2A3D"/>
    <w:rsid w:val="000B3055"/>
    <w:rsid w:val="000B326A"/>
    <w:rsid w:val="000B327F"/>
    <w:rsid w:val="000B3730"/>
    <w:rsid w:val="000B4009"/>
    <w:rsid w:val="000B4F28"/>
    <w:rsid w:val="000B4FB9"/>
    <w:rsid w:val="000B62A8"/>
    <w:rsid w:val="000B639E"/>
    <w:rsid w:val="000B7AC2"/>
    <w:rsid w:val="000C00BF"/>
    <w:rsid w:val="000C024F"/>
    <w:rsid w:val="000C025B"/>
    <w:rsid w:val="000C0AD6"/>
    <w:rsid w:val="000C183F"/>
    <w:rsid w:val="000C2350"/>
    <w:rsid w:val="000C251A"/>
    <w:rsid w:val="000C2BC4"/>
    <w:rsid w:val="000C32B4"/>
    <w:rsid w:val="000C4252"/>
    <w:rsid w:val="000C4512"/>
    <w:rsid w:val="000C5701"/>
    <w:rsid w:val="000C60FB"/>
    <w:rsid w:val="000C6140"/>
    <w:rsid w:val="000C6593"/>
    <w:rsid w:val="000C6DCC"/>
    <w:rsid w:val="000D1E5A"/>
    <w:rsid w:val="000D240A"/>
    <w:rsid w:val="000D3983"/>
    <w:rsid w:val="000D40CA"/>
    <w:rsid w:val="000D47C9"/>
    <w:rsid w:val="000D4CAA"/>
    <w:rsid w:val="000D5428"/>
    <w:rsid w:val="000D5F55"/>
    <w:rsid w:val="000D6055"/>
    <w:rsid w:val="000E0107"/>
    <w:rsid w:val="000E0E22"/>
    <w:rsid w:val="000E11F5"/>
    <w:rsid w:val="000E123D"/>
    <w:rsid w:val="000E1347"/>
    <w:rsid w:val="000E252D"/>
    <w:rsid w:val="000E2E9C"/>
    <w:rsid w:val="000E3294"/>
    <w:rsid w:val="000E32B1"/>
    <w:rsid w:val="000E518B"/>
    <w:rsid w:val="000E599B"/>
    <w:rsid w:val="000E6175"/>
    <w:rsid w:val="000E6351"/>
    <w:rsid w:val="000E6F07"/>
    <w:rsid w:val="000E76E9"/>
    <w:rsid w:val="000F22BC"/>
    <w:rsid w:val="000F4727"/>
    <w:rsid w:val="000F5215"/>
    <w:rsid w:val="000F55A9"/>
    <w:rsid w:val="000F6DD5"/>
    <w:rsid w:val="000F767B"/>
    <w:rsid w:val="001003C5"/>
    <w:rsid w:val="00100C6B"/>
    <w:rsid w:val="00100E22"/>
    <w:rsid w:val="00100FAC"/>
    <w:rsid w:val="0010167E"/>
    <w:rsid w:val="0010196D"/>
    <w:rsid w:val="00101B6B"/>
    <w:rsid w:val="00101E54"/>
    <w:rsid w:val="00102431"/>
    <w:rsid w:val="00102497"/>
    <w:rsid w:val="001026BE"/>
    <w:rsid w:val="001046AD"/>
    <w:rsid w:val="00104999"/>
    <w:rsid w:val="0010504F"/>
    <w:rsid w:val="001052B2"/>
    <w:rsid w:val="00105AE5"/>
    <w:rsid w:val="00107D75"/>
    <w:rsid w:val="00110E6C"/>
    <w:rsid w:val="00112E4F"/>
    <w:rsid w:val="00112E75"/>
    <w:rsid w:val="0011316D"/>
    <w:rsid w:val="0011396A"/>
    <w:rsid w:val="00113CCE"/>
    <w:rsid w:val="00114A06"/>
    <w:rsid w:val="00116266"/>
    <w:rsid w:val="001162F0"/>
    <w:rsid w:val="00116C37"/>
    <w:rsid w:val="00116CF6"/>
    <w:rsid w:val="00117317"/>
    <w:rsid w:val="001178DC"/>
    <w:rsid w:val="00121972"/>
    <w:rsid w:val="00121CA0"/>
    <w:rsid w:val="00122B03"/>
    <w:rsid w:val="001232A6"/>
    <w:rsid w:val="001236BA"/>
    <w:rsid w:val="0012374D"/>
    <w:rsid w:val="001241F0"/>
    <w:rsid w:val="00124239"/>
    <w:rsid w:val="0012466D"/>
    <w:rsid w:val="001252B5"/>
    <w:rsid w:val="00125C72"/>
    <w:rsid w:val="001265C3"/>
    <w:rsid w:val="0012691B"/>
    <w:rsid w:val="00130D6D"/>
    <w:rsid w:val="00132E55"/>
    <w:rsid w:val="00133A11"/>
    <w:rsid w:val="00133F54"/>
    <w:rsid w:val="00134163"/>
    <w:rsid w:val="0013435B"/>
    <w:rsid w:val="00134629"/>
    <w:rsid w:val="00134DCB"/>
    <w:rsid w:val="00135F88"/>
    <w:rsid w:val="00136AD0"/>
    <w:rsid w:val="001417E5"/>
    <w:rsid w:val="00141807"/>
    <w:rsid w:val="00141F09"/>
    <w:rsid w:val="0014267F"/>
    <w:rsid w:val="0014293E"/>
    <w:rsid w:val="0014384A"/>
    <w:rsid w:val="00143E05"/>
    <w:rsid w:val="00145E29"/>
    <w:rsid w:val="00146517"/>
    <w:rsid w:val="0014692E"/>
    <w:rsid w:val="00147ECE"/>
    <w:rsid w:val="0015049B"/>
    <w:rsid w:val="001507E7"/>
    <w:rsid w:val="001523F9"/>
    <w:rsid w:val="00152410"/>
    <w:rsid w:val="00152ACA"/>
    <w:rsid w:val="001535C0"/>
    <w:rsid w:val="00153C75"/>
    <w:rsid w:val="00154C34"/>
    <w:rsid w:val="001561E0"/>
    <w:rsid w:val="001566CE"/>
    <w:rsid w:val="00157648"/>
    <w:rsid w:val="00160483"/>
    <w:rsid w:val="00160519"/>
    <w:rsid w:val="00160781"/>
    <w:rsid w:val="001611A2"/>
    <w:rsid w:val="00161C69"/>
    <w:rsid w:val="00162418"/>
    <w:rsid w:val="0016273E"/>
    <w:rsid w:val="00163910"/>
    <w:rsid w:val="001640CB"/>
    <w:rsid w:val="0016417F"/>
    <w:rsid w:val="00164D39"/>
    <w:rsid w:val="0016591D"/>
    <w:rsid w:val="00166196"/>
    <w:rsid w:val="001664B1"/>
    <w:rsid w:val="00166772"/>
    <w:rsid w:val="0016689A"/>
    <w:rsid w:val="00166A03"/>
    <w:rsid w:val="00167549"/>
    <w:rsid w:val="00167638"/>
    <w:rsid w:val="001702A1"/>
    <w:rsid w:val="001707ED"/>
    <w:rsid w:val="00170E9B"/>
    <w:rsid w:val="0017163A"/>
    <w:rsid w:val="001716DF"/>
    <w:rsid w:val="00172079"/>
    <w:rsid w:val="00172823"/>
    <w:rsid w:val="00173747"/>
    <w:rsid w:val="00173B65"/>
    <w:rsid w:val="00173C10"/>
    <w:rsid w:val="00173FF9"/>
    <w:rsid w:val="0017443F"/>
    <w:rsid w:val="0017530A"/>
    <w:rsid w:val="00175DE7"/>
    <w:rsid w:val="00176719"/>
    <w:rsid w:val="00176DD0"/>
    <w:rsid w:val="00176FB1"/>
    <w:rsid w:val="0017762C"/>
    <w:rsid w:val="00180523"/>
    <w:rsid w:val="0018072A"/>
    <w:rsid w:val="00180911"/>
    <w:rsid w:val="001817FD"/>
    <w:rsid w:val="00182446"/>
    <w:rsid w:val="00182D45"/>
    <w:rsid w:val="001830E0"/>
    <w:rsid w:val="001830EA"/>
    <w:rsid w:val="00183FCF"/>
    <w:rsid w:val="001851C2"/>
    <w:rsid w:val="001852E4"/>
    <w:rsid w:val="00185EFA"/>
    <w:rsid w:val="0018600B"/>
    <w:rsid w:val="00186FEE"/>
    <w:rsid w:val="001870D3"/>
    <w:rsid w:val="00190A83"/>
    <w:rsid w:val="00191EF4"/>
    <w:rsid w:val="00192503"/>
    <w:rsid w:val="00195A67"/>
    <w:rsid w:val="00195D8A"/>
    <w:rsid w:val="00196016"/>
    <w:rsid w:val="0019610D"/>
    <w:rsid w:val="00196630"/>
    <w:rsid w:val="001A0FEC"/>
    <w:rsid w:val="001A11D2"/>
    <w:rsid w:val="001A1E7A"/>
    <w:rsid w:val="001A2083"/>
    <w:rsid w:val="001A3222"/>
    <w:rsid w:val="001A3322"/>
    <w:rsid w:val="001A394F"/>
    <w:rsid w:val="001A3FE1"/>
    <w:rsid w:val="001A41D9"/>
    <w:rsid w:val="001A4D38"/>
    <w:rsid w:val="001A4F8E"/>
    <w:rsid w:val="001A7FBE"/>
    <w:rsid w:val="001B03E2"/>
    <w:rsid w:val="001B0679"/>
    <w:rsid w:val="001B0C65"/>
    <w:rsid w:val="001B2484"/>
    <w:rsid w:val="001B26AC"/>
    <w:rsid w:val="001B26D5"/>
    <w:rsid w:val="001B277C"/>
    <w:rsid w:val="001B32CA"/>
    <w:rsid w:val="001B3B25"/>
    <w:rsid w:val="001B53ED"/>
    <w:rsid w:val="001B62AD"/>
    <w:rsid w:val="001B7ABC"/>
    <w:rsid w:val="001C0A89"/>
    <w:rsid w:val="001C1D2C"/>
    <w:rsid w:val="001C1EB6"/>
    <w:rsid w:val="001C3EA4"/>
    <w:rsid w:val="001C474A"/>
    <w:rsid w:val="001C4AFE"/>
    <w:rsid w:val="001C4EEE"/>
    <w:rsid w:val="001C5013"/>
    <w:rsid w:val="001C5272"/>
    <w:rsid w:val="001C67C2"/>
    <w:rsid w:val="001C6F11"/>
    <w:rsid w:val="001C7110"/>
    <w:rsid w:val="001C71E4"/>
    <w:rsid w:val="001D0C7B"/>
    <w:rsid w:val="001D0D72"/>
    <w:rsid w:val="001D0DD5"/>
    <w:rsid w:val="001D0E1B"/>
    <w:rsid w:val="001D1641"/>
    <w:rsid w:val="001D1E1A"/>
    <w:rsid w:val="001D3E2C"/>
    <w:rsid w:val="001D5832"/>
    <w:rsid w:val="001D5B79"/>
    <w:rsid w:val="001D6917"/>
    <w:rsid w:val="001D6DF4"/>
    <w:rsid w:val="001D6E91"/>
    <w:rsid w:val="001D7557"/>
    <w:rsid w:val="001D7AFC"/>
    <w:rsid w:val="001D7B14"/>
    <w:rsid w:val="001D7C8B"/>
    <w:rsid w:val="001E0435"/>
    <w:rsid w:val="001E04C6"/>
    <w:rsid w:val="001E116C"/>
    <w:rsid w:val="001E1B60"/>
    <w:rsid w:val="001E208C"/>
    <w:rsid w:val="001E21C9"/>
    <w:rsid w:val="001E23AC"/>
    <w:rsid w:val="001E274C"/>
    <w:rsid w:val="001E3BA7"/>
    <w:rsid w:val="001E4A72"/>
    <w:rsid w:val="001E52CE"/>
    <w:rsid w:val="001E557B"/>
    <w:rsid w:val="001E5B71"/>
    <w:rsid w:val="001E633D"/>
    <w:rsid w:val="001E6568"/>
    <w:rsid w:val="001E732E"/>
    <w:rsid w:val="001E77ED"/>
    <w:rsid w:val="001F0973"/>
    <w:rsid w:val="001F0D82"/>
    <w:rsid w:val="001F1308"/>
    <w:rsid w:val="001F17D4"/>
    <w:rsid w:val="001F1BC7"/>
    <w:rsid w:val="001F2803"/>
    <w:rsid w:val="001F2DDC"/>
    <w:rsid w:val="001F4014"/>
    <w:rsid w:val="001F4297"/>
    <w:rsid w:val="001F47DB"/>
    <w:rsid w:val="001F536F"/>
    <w:rsid w:val="001F5F25"/>
    <w:rsid w:val="001F6145"/>
    <w:rsid w:val="001F756E"/>
    <w:rsid w:val="00200080"/>
    <w:rsid w:val="002015A7"/>
    <w:rsid w:val="002015F0"/>
    <w:rsid w:val="002023D8"/>
    <w:rsid w:val="00202417"/>
    <w:rsid w:val="00203486"/>
    <w:rsid w:val="00203E62"/>
    <w:rsid w:val="0020401B"/>
    <w:rsid w:val="002045C6"/>
    <w:rsid w:val="002048F3"/>
    <w:rsid w:val="00205B2D"/>
    <w:rsid w:val="00205D6F"/>
    <w:rsid w:val="002060C2"/>
    <w:rsid w:val="0020721C"/>
    <w:rsid w:val="002073FB"/>
    <w:rsid w:val="00210DDA"/>
    <w:rsid w:val="00211808"/>
    <w:rsid w:val="002122ED"/>
    <w:rsid w:val="00212596"/>
    <w:rsid w:val="002128D0"/>
    <w:rsid w:val="0021390C"/>
    <w:rsid w:val="0021450F"/>
    <w:rsid w:val="00214EAE"/>
    <w:rsid w:val="00215016"/>
    <w:rsid w:val="0021528B"/>
    <w:rsid w:val="002152C9"/>
    <w:rsid w:val="0022115B"/>
    <w:rsid w:val="0022209A"/>
    <w:rsid w:val="0022283B"/>
    <w:rsid w:val="00223088"/>
    <w:rsid w:val="00223658"/>
    <w:rsid w:val="00223974"/>
    <w:rsid w:val="00223E8F"/>
    <w:rsid w:val="002245D9"/>
    <w:rsid w:val="002246E0"/>
    <w:rsid w:val="00224B78"/>
    <w:rsid w:val="002254C4"/>
    <w:rsid w:val="00225C3A"/>
    <w:rsid w:val="00225C68"/>
    <w:rsid w:val="00226148"/>
    <w:rsid w:val="002265E1"/>
    <w:rsid w:val="002270B3"/>
    <w:rsid w:val="00227148"/>
    <w:rsid w:val="00227C4E"/>
    <w:rsid w:val="0023018A"/>
    <w:rsid w:val="00231030"/>
    <w:rsid w:val="00231442"/>
    <w:rsid w:val="00231C23"/>
    <w:rsid w:val="002320FE"/>
    <w:rsid w:val="00232FF9"/>
    <w:rsid w:val="002330A5"/>
    <w:rsid w:val="00233450"/>
    <w:rsid w:val="00233D15"/>
    <w:rsid w:val="00234335"/>
    <w:rsid w:val="002351E7"/>
    <w:rsid w:val="002355D2"/>
    <w:rsid w:val="00236217"/>
    <w:rsid w:val="00237938"/>
    <w:rsid w:val="00237EB0"/>
    <w:rsid w:val="002403B8"/>
    <w:rsid w:val="0024099F"/>
    <w:rsid w:val="0024146B"/>
    <w:rsid w:val="002415B1"/>
    <w:rsid w:val="002420D4"/>
    <w:rsid w:val="002421A9"/>
    <w:rsid w:val="00242CEF"/>
    <w:rsid w:val="0024336B"/>
    <w:rsid w:val="00243C16"/>
    <w:rsid w:val="00244AFA"/>
    <w:rsid w:val="00244BC4"/>
    <w:rsid w:val="00244D10"/>
    <w:rsid w:val="0024510E"/>
    <w:rsid w:val="002452CD"/>
    <w:rsid w:val="00245478"/>
    <w:rsid w:val="0024623A"/>
    <w:rsid w:val="002462F8"/>
    <w:rsid w:val="00246820"/>
    <w:rsid w:val="002477F7"/>
    <w:rsid w:val="002478E7"/>
    <w:rsid w:val="00247C49"/>
    <w:rsid w:val="00250E7A"/>
    <w:rsid w:val="00252B35"/>
    <w:rsid w:val="002536EB"/>
    <w:rsid w:val="00254318"/>
    <w:rsid w:val="002554EE"/>
    <w:rsid w:val="002555A1"/>
    <w:rsid w:val="00255760"/>
    <w:rsid w:val="0025585A"/>
    <w:rsid w:val="00255B15"/>
    <w:rsid w:val="00255D16"/>
    <w:rsid w:val="0025678C"/>
    <w:rsid w:val="0025723A"/>
    <w:rsid w:val="0025737C"/>
    <w:rsid w:val="00260396"/>
    <w:rsid w:val="00260548"/>
    <w:rsid w:val="00260640"/>
    <w:rsid w:val="0026123F"/>
    <w:rsid w:val="002624B5"/>
    <w:rsid w:val="002626A3"/>
    <w:rsid w:val="00262FD0"/>
    <w:rsid w:val="00264158"/>
    <w:rsid w:val="00265192"/>
    <w:rsid w:val="00265A33"/>
    <w:rsid w:val="00265E8A"/>
    <w:rsid w:val="002661BC"/>
    <w:rsid w:val="00266A5B"/>
    <w:rsid w:val="002677B1"/>
    <w:rsid w:val="00267AD8"/>
    <w:rsid w:val="00271109"/>
    <w:rsid w:val="002729BF"/>
    <w:rsid w:val="00272F78"/>
    <w:rsid w:val="00274484"/>
    <w:rsid w:val="00275CF8"/>
    <w:rsid w:val="0027684C"/>
    <w:rsid w:val="00276B2C"/>
    <w:rsid w:val="0027758A"/>
    <w:rsid w:val="002777BB"/>
    <w:rsid w:val="00277807"/>
    <w:rsid w:val="002809D4"/>
    <w:rsid w:val="00280C8B"/>
    <w:rsid w:val="00282832"/>
    <w:rsid w:val="002829DE"/>
    <w:rsid w:val="0028437C"/>
    <w:rsid w:val="00286224"/>
    <w:rsid w:val="002862F6"/>
    <w:rsid w:val="00287ECA"/>
    <w:rsid w:val="0029175E"/>
    <w:rsid w:val="00291A36"/>
    <w:rsid w:val="00291BE0"/>
    <w:rsid w:val="0029214A"/>
    <w:rsid w:val="002932B4"/>
    <w:rsid w:val="00294236"/>
    <w:rsid w:val="00294720"/>
    <w:rsid w:val="002950B7"/>
    <w:rsid w:val="00295509"/>
    <w:rsid w:val="00295772"/>
    <w:rsid w:val="00296EE4"/>
    <w:rsid w:val="002A0186"/>
    <w:rsid w:val="002A04FE"/>
    <w:rsid w:val="002A0763"/>
    <w:rsid w:val="002A1046"/>
    <w:rsid w:val="002A189E"/>
    <w:rsid w:val="002A3508"/>
    <w:rsid w:val="002A38EA"/>
    <w:rsid w:val="002A4363"/>
    <w:rsid w:val="002A4866"/>
    <w:rsid w:val="002A48CA"/>
    <w:rsid w:val="002A4A2F"/>
    <w:rsid w:val="002A4E1B"/>
    <w:rsid w:val="002A5E9D"/>
    <w:rsid w:val="002A6F9E"/>
    <w:rsid w:val="002A7274"/>
    <w:rsid w:val="002A730B"/>
    <w:rsid w:val="002A7AC4"/>
    <w:rsid w:val="002B058D"/>
    <w:rsid w:val="002B14A7"/>
    <w:rsid w:val="002B165A"/>
    <w:rsid w:val="002B2B7D"/>
    <w:rsid w:val="002B3016"/>
    <w:rsid w:val="002B3262"/>
    <w:rsid w:val="002B49F2"/>
    <w:rsid w:val="002B4D8B"/>
    <w:rsid w:val="002B4EDE"/>
    <w:rsid w:val="002B5A79"/>
    <w:rsid w:val="002B6407"/>
    <w:rsid w:val="002B65C7"/>
    <w:rsid w:val="002B6CC5"/>
    <w:rsid w:val="002B70E8"/>
    <w:rsid w:val="002B7141"/>
    <w:rsid w:val="002B78DD"/>
    <w:rsid w:val="002B7E10"/>
    <w:rsid w:val="002C0B13"/>
    <w:rsid w:val="002C1016"/>
    <w:rsid w:val="002C1963"/>
    <w:rsid w:val="002C2D8F"/>
    <w:rsid w:val="002C30E8"/>
    <w:rsid w:val="002C3469"/>
    <w:rsid w:val="002C3639"/>
    <w:rsid w:val="002C3D36"/>
    <w:rsid w:val="002C4B11"/>
    <w:rsid w:val="002C4B5B"/>
    <w:rsid w:val="002C4D81"/>
    <w:rsid w:val="002C51BA"/>
    <w:rsid w:val="002C5506"/>
    <w:rsid w:val="002C585C"/>
    <w:rsid w:val="002C5A62"/>
    <w:rsid w:val="002C5BC9"/>
    <w:rsid w:val="002C6ADC"/>
    <w:rsid w:val="002D0291"/>
    <w:rsid w:val="002D0B7B"/>
    <w:rsid w:val="002D0EEF"/>
    <w:rsid w:val="002D1571"/>
    <w:rsid w:val="002D2B97"/>
    <w:rsid w:val="002D3771"/>
    <w:rsid w:val="002D42D5"/>
    <w:rsid w:val="002D43FB"/>
    <w:rsid w:val="002D4861"/>
    <w:rsid w:val="002D4DD8"/>
    <w:rsid w:val="002D566A"/>
    <w:rsid w:val="002D5AD7"/>
    <w:rsid w:val="002D6181"/>
    <w:rsid w:val="002D61B4"/>
    <w:rsid w:val="002D62FC"/>
    <w:rsid w:val="002D65F6"/>
    <w:rsid w:val="002D6763"/>
    <w:rsid w:val="002D6A16"/>
    <w:rsid w:val="002D7ADE"/>
    <w:rsid w:val="002D7F3A"/>
    <w:rsid w:val="002E18EF"/>
    <w:rsid w:val="002E19E9"/>
    <w:rsid w:val="002E1CC0"/>
    <w:rsid w:val="002E2508"/>
    <w:rsid w:val="002E4196"/>
    <w:rsid w:val="002E4455"/>
    <w:rsid w:val="002E4ED0"/>
    <w:rsid w:val="002E5050"/>
    <w:rsid w:val="002E536D"/>
    <w:rsid w:val="002E57E3"/>
    <w:rsid w:val="002E5D69"/>
    <w:rsid w:val="002E6166"/>
    <w:rsid w:val="002E6B1A"/>
    <w:rsid w:val="002E76D9"/>
    <w:rsid w:val="002E7994"/>
    <w:rsid w:val="002F0273"/>
    <w:rsid w:val="002F1161"/>
    <w:rsid w:val="002F23C7"/>
    <w:rsid w:val="002F267F"/>
    <w:rsid w:val="002F33E8"/>
    <w:rsid w:val="002F3F27"/>
    <w:rsid w:val="002F4D63"/>
    <w:rsid w:val="002F53C2"/>
    <w:rsid w:val="002F67F5"/>
    <w:rsid w:val="002F68D5"/>
    <w:rsid w:val="002F6FD5"/>
    <w:rsid w:val="002F704D"/>
    <w:rsid w:val="002F743E"/>
    <w:rsid w:val="002F7584"/>
    <w:rsid w:val="00300168"/>
    <w:rsid w:val="00300C6E"/>
    <w:rsid w:val="00301046"/>
    <w:rsid w:val="00301253"/>
    <w:rsid w:val="003027C1"/>
    <w:rsid w:val="0030318D"/>
    <w:rsid w:val="00303419"/>
    <w:rsid w:val="00304456"/>
    <w:rsid w:val="00304752"/>
    <w:rsid w:val="003048E9"/>
    <w:rsid w:val="00304A67"/>
    <w:rsid w:val="00304FE8"/>
    <w:rsid w:val="003056F5"/>
    <w:rsid w:val="00306EBD"/>
    <w:rsid w:val="00307123"/>
    <w:rsid w:val="00307AA2"/>
    <w:rsid w:val="003100F4"/>
    <w:rsid w:val="00311AAE"/>
    <w:rsid w:val="00311E80"/>
    <w:rsid w:val="00312EE5"/>
    <w:rsid w:val="00313657"/>
    <w:rsid w:val="00314886"/>
    <w:rsid w:val="00314D93"/>
    <w:rsid w:val="00315858"/>
    <w:rsid w:val="00316234"/>
    <w:rsid w:val="00316889"/>
    <w:rsid w:val="0031689F"/>
    <w:rsid w:val="0031769D"/>
    <w:rsid w:val="00320C1F"/>
    <w:rsid w:val="00320E2C"/>
    <w:rsid w:val="00321220"/>
    <w:rsid w:val="00322D1B"/>
    <w:rsid w:val="00322F1C"/>
    <w:rsid w:val="00323EC6"/>
    <w:rsid w:val="0032423A"/>
    <w:rsid w:val="003248FB"/>
    <w:rsid w:val="00325F5A"/>
    <w:rsid w:val="0032624A"/>
    <w:rsid w:val="0032679C"/>
    <w:rsid w:val="00326EB7"/>
    <w:rsid w:val="0032711C"/>
    <w:rsid w:val="003271BD"/>
    <w:rsid w:val="0033060C"/>
    <w:rsid w:val="00330D26"/>
    <w:rsid w:val="00331696"/>
    <w:rsid w:val="00331983"/>
    <w:rsid w:val="003319BB"/>
    <w:rsid w:val="00332780"/>
    <w:rsid w:val="00334342"/>
    <w:rsid w:val="00334997"/>
    <w:rsid w:val="003361D5"/>
    <w:rsid w:val="00337041"/>
    <w:rsid w:val="00337C34"/>
    <w:rsid w:val="00340416"/>
    <w:rsid w:val="00341C39"/>
    <w:rsid w:val="00342AAA"/>
    <w:rsid w:val="003437E8"/>
    <w:rsid w:val="00345514"/>
    <w:rsid w:val="00345563"/>
    <w:rsid w:val="0034672C"/>
    <w:rsid w:val="00346742"/>
    <w:rsid w:val="00346B19"/>
    <w:rsid w:val="00346BC3"/>
    <w:rsid w:val="00350738"/>
    <w:rsid w:val="00351B37"/>
    <w:rsid w:val="0035206C"/>
    <w:rsid w:val="00353E6E"/>
    <w:rsid w:val="00354267"/>
    <w:rsid w:val="00356ABC"/>
    <w:rsid w:val="00356DFC"/>
    <w:rsid w:val="00357CC0"/>
    <w:rsid w:val="0036020A"/>
    <w:rsid w:val="0036287F"/>
    <w:rsid w:val="00362A75"/>
    <w:rsid w:val="0036395E"/>
    <w:rsid w:val="00365040"/>
    <w:rsid w:val="00366788"/>
    <w:rsid w:val="00366AB4"/>
    <w:rsid w:val="00367035"/>
    <w:rsid w:val="00367B97"/>
    <w:rsid w:val="00370399"/>
    <w:rsid w:val="00370AB0"/>
    <w:rsid w:val="00370CD9"/>
    <w:rsid w:val="00371364"/>
    <w:rsid w:val="0037263E"/>
    <w:rsid w:val="00372829"/>
    <w:rsid w:val="00372F5E"/>
    <w:rsid w:val="003731DF"/>
    <w:rsid w:val="003737C8"/>
    <w:rsid w:val="003738DF"/>
    <w:rsid w:val="003743F9"/>
    <w:rsid w:val="003745FC"/>
    <w:rsid w:val="003749B5"/>
    <w:rsid w:val="003749BA"/>
    <w:rsid w:val="00377488"/>
    <w:rsid w:val="0038044A"/>
    <w:rsid w:val="00380723"/>
    <w:rsid w:val="00380B50"/>
    <w:rsid w:val="00380C43"/>
    <w:rsid w:val="003810E1"/>
    <w:rsid w:val="0038158E"/>
    <w:rsid w:val="0038366F"/>
    <w:rsid w:val="0038373D"/>
    <w:rsid w:val="00383E24"/>
    <w:rsid w:val="00384763"/>
    <w:rsid w:val="00384B0B"/>
    <w:rsid w:val="003858CD"/>
    <w:rsid w:val="00385F0A"/>
    <w:rsid w:val="003867F4"/>
    <w:rsid w:val="00386D0F"/>
    <w:rsid w:val="00387455"/>
    <w:rsid w:val="003875AE"/>
    <w:rsid w:val="00387AB3"/>
    <w:rsid w:val="00387B18"/>
    <w:rsid w:val="0039065F"/>
    <w:rsid w:val="00390694"/>
    <w:rsid w:val="00391C3F"/>
    <w:rsid w:val="003926D7"/>
    <w:rsid w:val="003927A2"/>
    <w:rsid w:val="00392B2D"/>
    <w:rsid w:val="00394104"/>
    <w:rsid w:val="00394391"/>
    <w:rsid w:val="0039471F"/>
    <w:rsid w:val="00394918"/>
    <w:rsid w:val="0039540A"/>
    <w:rsid w:val="003956DF"/>
    <w:rsid w:val="00395FC5"/>
    <w:rsid w:val="003966DF"/>
    <w:rsid w:val="00396F81"/>
    <w:rsid w:val="00397745"/>
    <w:rsid w:val="00397FA1"/>
    <w:rsid w:val="003A011C"/>
    <w:rsid w:val="003A1E73"/>
    <w:rsid w:val="003A2107"/>
    <w:rsid w:val="003A2C28"/>
    <w:rsid w:val="003A34E9"/>
    <w:rsid w:val="003A5D5F"/>
    <w:rsid w:val="003A5EB4"/>
    <w:rsid w:val="003A6633"/>
    <w:rsid w:val="003A69F2"/>
    <w:rsid w:val="003A6E30"/>
    <w:rsid w:val="003A6E35"/>
    <w:rsid w:val="003A72EA"/>
    <w:rsid w:val="003A7309"/>
    <w:rsid w:val="003A7A56"/>
    <w:rsid w:val="003A7AFB"/>
    <w:rsid w:val="003B05E2"/>
    <w:rsid w:val="003B1919"/>
    <w:rsid w:val="003B1B18"/>
    <w:rsid w:val="003B26FD"/>
    <w:rsid w:val="003B33EE"/>
    <w:rsid w:val="003B34A3"/>
    <w:rsid w:val="003B364C"/>
    <w:rsid w:val="003B3D27"/>
    <w:rsid w:val="003B4495"/>
    <w:rsid w:val="003B4A74"/>
    <w:rsid w:val="003B4B0A"/>
    <w:rsid w:val="003B4E9A"/>
    <w:rsid w:val="003B54E0"/>
    <w:rsid w:val="003B60A7"/>
    <w:rsid w:val="003B63E6"/>
    <w:rsid w:val="003C03D4"/>
    <w:rsid w:val="003C0F65"/>
    <w:rsid w:val="003C2CC8"/>
    <w:rsid w:val="003C4349"/>
    <w:rsid w:val="003C446A"/>
    <w:rsid w:val="003C5184"/>
    <w:rsid w:val="003C561B"/>
    <w:rsid w:val="003C6479"/>
    <w:rsid w:val="003C6E37"/>
    <w:rsid w:val="003C737D"/>
    <w:rsid w:val="003C74C5"/>
    <w:rsid w:val="003C756F"/>
    <w:rsid w:val="003C76B3"/>
    <w:rsid w:val="003D03C9"/>
    <w:rsid w:val="003D09EB"/>
    <w:rsid w:val="003D0FDA"/>
    <w:rsid w:val="003D12D5"/>
    <w:rsid w:val="003D15DD"/>
    <w:rsid w:val="003D1718"/>
    <w:rsid w:val="003D1C4E"/>
    <w:rsid w:val="003D1E09"/>
    <w:rsid w:val="003D2014"/>
    <w:rsid w:val="003D28C1"/>
    <w:rsid w:val="003D30A4"/>
    <w:rsid w:val="003D3168"/>
    <w:rsid w:val="003D3D6A"/>
    <w:rsid w:val="003D4E71"/>
    <w:rsid w:val="003D530C"/>
    <w:rsid w:val="003D593E"/>
    <w:rsid w:val="003D6269"/>
    <w:rsid w:val="003D71F5"/>
    <w:rsid w:val="003D7950"/>
    <w:rsid w:val="003D7B59"/>
    <w:rsid w:val="003D7DFF"/>
    <w:rsid w:val="003E0DD9"/>
    <w:rsid w:val="003E1566"/>
    <w:rsid w:val="003E1E62"/>
    <w:rsid w:val="003E3020"/>
    <w:rsid w:val="003E3350"/>
    <w:rsid w:val="003E3869"/>
    <w:rsid w:val="003E3AA7"/>
    <w:rsid w:val="003E3BD6"/>
    <w:rsid w:val="003E4AB6"/>
    <w:rsid w:val="003E532D"/>
    <w:rsid w:val="003E53A9"/>
    <w:rsid w:val="003E5BA7"/>
    <w:rsid w:val="003E5ECD"/>
    <w:rsid w:val="003E64F0"/>
    <w:rsid w:val="003E6B60"/>
    <w:rsid w:val="003E6C9D"/>
    <w:rsid w:val="003E71EA"/>
    <w:rsid w:val="003E7943"/>
    <w:rsid w:val="003F05A7"/>
    <w:rsid w:val="003F1C33"/>
    <w:rsid w:val="003F273A"/>
    <w:rsid w:val="003F3A2E"/>
    <w:rsid w:val="003F3DBE"/>
    <w:rsid w:val="003F3F53"/>
    <w:rsid w:val="003F4920"/>
    <w:rsid w:val="003F4CEF"/>
    <w:rsid w:val="003F5036"/>
    <w:rsid w:val="003F5126"/>
    <w:rsid w:val="003F606E"/>
    <w:rsid w:val="003F71AD"/>
    <w:rsid w:val="003F77BB"/>
    <w:rsid w:val="00400B42"/>
    <w:rsid w:val="00400F7F"/>
    <w:rsid w:val="00402488"/>
    <w:rsid w:val="00402630"/>
    <w:rsid w:val="00402677"/>
    <w:rsid w:val="00402881"/>
    <w:rsid w:val="00402E9B"/>
    <w:rsid w:val="004038FC"/>
    <w:rsid w:val="004041DC"/>
    <w:rsid w:val="0040498B"/>
    <w:rsid w:val="00404CB1"/>
    <w:rsid w:val="00404FFA"/>
    <w:rsid w:val="004059CA"/>
    <w:rsid w:val="00406983"/>
    <w:rsid w:val="00406F5C"/>
    <w:rsid w:val="0041089E"/>
    <w:rsid w:val="00411681"/>
    <w:rsid w:val="00411F34"/>
    <w:rsid w:val="004122CF"/>
    <w:rsid w:val="004123C8"/>
    <w:rsid w:val="0041306C"/>
    <w:rsid w:val="00413F03"/>
    <w:rsid w:val="00414038"/>
    <w:rsid w:val="0041457E"/>
    <w:rsid w:val="00414917"/>
    <w:rsid w:val="00414ACE"/>
    <w:rsid w:val="00415248"/>
    <w:rsid w:val="004154CD"/>
    <w:rsid w:val="004161DE"/>
    <w:rsid w:val="00416469"/>
    <w:rsid w:val="00416CC6"/>
    <w:rsid w:val="0041708A"/>
    <w:rsid w:val="0041758A"/>
    <w:rsid w:val="004178F0"/>
    <w:rsid w:val="00417F28"/>
    <w:rsid w:val="004206C0"/>
    <w:rsid w:val="00421824"/>
    <w:rsid w:val="004230CE"/>
    <w:rsid w:val="00423538"/>
    <w:rsid w:val="004255A3"/>
    <w:rsid w:val="00425860"/>
    <w:rsid w:val="00425B33"/>
    <w:rsid w:val="00425CD9"/>
    <w:rsid w:val="00425E4F"/>
    <w:rsid w:val="00425F81"/>
    <w:rsid w:val="00426333"/>
    <w:rsid w:val="00426C34"/>
    <w:rsid w:val="00426D31"/>
    <w:rsid w:val="004305E4"/>
    <w:rsid w:val="00430CB6"/>
    <w:rsid w:val="00430F5F"/>
    <w:rsid w:val="00431037"/>
    <w:rsid w:val="00431971"/>
    <w:rsid w:val="00431DE8"/>
    <w:rsid w:val="004322FA"/>
    <w:rsid w:val="004323A1"/>
    <w:rsid w:val="00433041"/>
    <w:rsid w:val="00433627"/>
    <w:rsid w:val="004345D1"/>
    <w:rsid w:val="0043468C"/>
    <w:rsid w:val="004351D1"/>
    <w:rsid w:val="00435F15"/>
    <w:rsid w:val="00436A0C"/>
    <w:rsid w:val="00437006"/>
    <w:rsid w:val="004407CC"/>
    <w:rsid w:val="00441D4D"/>
    <w:rsid w:val="00441DCB"/>
    <w:rsid w:val="0044335C"/>
    <w:rsid w:val="00443AC6"/>
    <w:rsid w:val="00443C53"/>
    <w:rsid w:val="0044463D"/>
    <w:rsid w:val="00444DB6"/>
    <w:rsid w:val="00444E3F"/>
    <w:rsid w:val="00445C75"/>
    <w:rsid w:val="00450369"/>
    <w:rsid w:val="0045095B"/>
    <w:rsid w:val="00451AC5"/>
    <w:rsid w:val="0045242B"/>
    <w:rsid w:val="004526CE"/>
    <w:rsid w:val="00452AB2"/>
    <w:rsid w:val="004536B8"/>
    <w:rsid w:val="00453CB4"/>
    <w:rsid w:val="00453D42"/>
    <w:rsid w:val="00454FD2"/>
    <w:rsid w:val="00456B90"/>
    <w:rsid w:val="00457755"/>
    <w:rsid w:val="004577DC"/>
    <w:rsid w:val="00457B2F"/>
    <w:rsid w:val="00460729"/>
    <w:rsid w:val="0046081F"/>
    <w:rsid w:val="00460A7B"/>
    <w:rsid w:val="00460A87"/>
    <w:rsid w:val="00460AC8"/>
    <w:rsid w:val="00460BAA"/>
    <w:rsid w:val="0046164E"/>
    <w:rsid w:val="0046269F"/>
    <w:rsid w:val="00462E24"/>
    <w:rsid w:val="00463902"/>
    <w:rsid w:val="00463EA4"/>
    <w:rsid w:val="00463F12"/>
    <w:rsid w:val="00464670"/>
    <w:rsid w:val="00465D8C"/>
    <w:rsid w:val="00465F47"/>
    <w:rsid w:val="0046605D"/>
    <w:rsid w:val="00467619"/>
    <w:rsid w:val="00467903"/>
    <w:rsid w:val="00467C83"/>
    <w:rsid w:val="004702E1"/>
    <w:rsid w:val="00470773"/>
    <w:rsid w:val="00470E86"/>
    <w:rsid w:val="0047140F"/>
    <w:rsid w:val="004715EC"/>
    <w:rsid w:val="00472A55"/>
    <w:rsid w:val="00472D68"/>
    <w:rsid w:val="00472E34"/>
    <w:rsid w:val="004739E8"/>
    <w:rsid w:val="00474248"/>
    <w:rsid w:val="004749BD"/>
    <w:rsid w:val="00475444"/>
    <w:rsid w:val="0047617B"/>
    <w:rsid w:val="0047638E"/>
    <w:rsid w:val="004824A8"/>
    <w:rsid w:val="004838AE"/>
    <w:rsid w:val="00484501"/>
    <w:rsid w:val="00484AF0"/>
    <w:rsid w:val="00485368"/>
    <w:rsid w:val="0048547C"/>
    <w:rsid w:val="0048575B"/>
    <w:rsid w:val="00485E39"/>
    <w:rsid w:val="0048701A"/>
    <w:rsid w:val="004871A6"/>
    <w:rsid w:val="0048781C"/>
    <w:rsid w:val="0049025B"/>
    <w:rsid w:val="00490B5E"/>
    <w:rsid w:val="0049165E"/>
    <w:rsid w:val="00491CB1"/>
    <w:rsid w:val="004921A6"/>
    <w:rsid w:val="00492DE4"/>
    <w:rsid w:val="0049389E"/>
    <w:rsid w:val="0049508E"/>
    <w:rsid w:val="00495A8F"/>
    <w:rsid w:val="0049630B"/>
    <w:rsid w:val="00496527"/>
    <w:rsid w:val="0049686A"/>
    <w:rsid w:val="00496A1D"/>
    <w:rsid w:val="004977D3"/>
    <w:rsid w:val="004A090E"/>
    <w:rsid w:val="004A182A"/>
    <w:rsid w:val="004A18EA"/>
    <w:rsid w:val="004A1DEF"/>
    <w:rsid w:val="004A2228"/>
    <w:rsid w:val="004A2962"/>
    <w:rsid w:val="004A30B1"/>
    <w:rsid w:val="004A51E9"/>
    <w:rsid w:val="004A587B"/>
    <w:rsid w:val="004A6058"/>
    <w:rsid w:val="004A6635"/>
    <w:rsid w:val="004A69FB"/>
    <w:rsid w:val="004A7BDF"/>
    <w:rsid w:val="004B05E3"/>
    <w:rsid w:val="004B0A96"/>
    <w:rsid w:val="004B0AAB"/>
    <w:rsid w:val="004B0BA8"/>
    <w:rsid w:val="004B0D14"/>
    <w:rsid w:val="004B0D72"/>
    <w:rsid w:val="004B1A84"/>
    <w:rsid w:val="004B1B3D"/>
    <w:rsid w:val="004B244E"/>
    <w:rsid w:val="004B263B"/>
    <w:rsid w:val="004B2E36"/>
    <w:rsid w:val="004B30D4"/>
    <w:rsid w:val="004B40EC"/>
    <w:rsid w:val="004B4447"/>
    <w:rsid w:val="004B4B33"/>
    <w:rsid w:val="004B50D9"/>
    <w:rsid w:val="004B573E"/>
    <w:rsid w:val="004B6230"/>
    <w:rsid w:val="004B62AA"/>
    <w:rsid w:val="004B6306"/>
    <w:rsid w:val="004B6A2E"/>
    <w:rsid w:val="004B6AB4"/>
    <w:rsid w:val="004B6D58"/>
    <w:rsid w:val="004C09D7"/>
    <w:rsid w:val="004C1416"/>
    <w:rsid w:val="004C223F"/>
    <w:rsid w:val="004C2CB3"/>
    <w:rsid w:val="004C2FF8"/>
    <w:rsid w:val="004C3A8D"/>
    <w:rsid w:val="004C41DF"/>
    <w:rsid w:val="004C443D"/>
    <w:rsid w:val="004C44FA"/>
    <w:rsid w:val="004C47E3"/>
    <w:rsid w:val="004C562A"/>
    <w:rsid w:val="004C5F22"/>
    <w:rsid w:val="004C7B00"/>
    <w:rsid w:val="004C7D53"/>
    <w:rsid w:val="004D0A87"/>
    <w:rsid w:val="004D0B22"/>
    <w:rsid w:val="004D0B5B"/>
    <w:rsid w:val="004D0CD7"/>
    <w:rsid w:val="004D1B60"/>
    <w:rsid w:val="004D370F"/>
    <w:rsid w:val="004D37E1"/>
    <w:rsid w:val="004D4503"/>
    <w:rsid w:val="004D4581"/>
    <w:rsid w:val="004D4BAD"/>
    <w:rsid w:val="004D5415"/>
    <w:rsid w:val="004D56F8"/>
    <w:rsid w:val="004D5CD7"/>
    <w:rsid w:val="004D6041"/>
    <w:rsid w:val="004D63F5"/>
    <w:rsid w:val="004D67AB"/>
    <w:rsid w:val="004D6C9C"/>
    <w:rsid w:val="004D7B57"/>
    <w:rsid w:val="004E132D"/>
    <w:rsid w:val="004E1BC3"/>
    <w:rsid w:val="004E2640"/>
    <w:rsid w:val="004E3290"/>
    <w:rsid w:val="004E3851"/>
    <w:rsid w:val="004E3EDD"/>
    <w:rsid w:val="004E5BA4"/>
    <w:rsid w:val="004E631E"/>
    <w:rsid w:val="004E6D86"/>
    <w:rsid w:val="004E7813"/>
    <w:rsid w:val="004E78DB"/>
    <w:rsid w:val="004F02B6"/>
    <w:rsid w:val="004F02C0"/>
    <w:rsid w:val="004F0D4A"/>
    <w:rsid w:val="004F0F92"/>
    <w:rsid w:val="004F1103"/>
    <w:rsid w:val="004F1980"/>
    <w:rsid w:val="004F1BC7"/>
    <w:rsid w:val="004F2012"/>
    <w:rsid w:val="004F3737"/>
    <w:rsid w:val="004F3FFD"/>
    <w:rsid w:val="004F45B5"/>
    <w:rsid w:val="004F4728"/>
    <w:rsid w:val="004F48FF"/>
    <w:rsid w:val="004F6676"/>
    <w:rsid w:val="004F6D83"/>
    <w:rsid w:val="004F716A"/>
    <w:rsid w:val="004F723D"/>
    <w:rsid w:val="00500898"/>
    <w:rsid w:val="00500925"/>
    <w:rsid w:val="005011ED"/>
    <w:rsid w:val="00502497"/>
    <w:rsid w:val="00502E1F"/>
    <w:rsid w:val="00503E13"/>
    <w:rsid w:val="005047FC"/>
    <w:rsid w:val="00504F5B"/>
    <w:rsid w:val="005060FA"/>
    <w:rsid w:val="005064BD"/>
    <w:rsid w:val="00506B9A"/>
    <w:rsid w:val="005073C8"/>
    <w:rsid w:val="0050751C"/>
    <w:rsid w:val="0050790D"/>
    <w:rsid w:val="00507C5C"/>
    <w:rsid w:val="005106C5"/>
    <w:rsid w:val="00510FFD"/>
    <w:rsid w:val="00511015"/>
    <w:rsid w:val="00511112"/>
    <w:rsid w:val="00511837"/>
    <w:rsid w:val="00511FEE"/>
    <w:rsid w:val="0051337A"/>
    <w:rsid w:val="00514196"/>
    <w:rsid w:val="00514428"/>
    <w:rsid w:val="00515068"/>
    <w:rsid w:val="005156D3"/>
    <w:rsid w:val="00515B7D"/>
    <w:rsid w:val="00516380"/>
    <w:rsid w:val="00516D39"/>
    <w:rsid w:val="0051738E"/>
    <w:rsid w:val="00520465"/>
    <w:rsid w:val="005214DC"/>
    <w:rsid w:val="005216E1"/>
    <w:rsid w:val="005221C2"/>
    <w:rsid w:val="00522B8A"/>
    <w:rsid w:val="00522E2A"/>
    <w:rsid w:val="005230E7"/>
    <w:rsid w:val="005235F6"/>
    <w:rsid w:val="00523A01"/>
    <w:rsid w:val="00523BE9"/>
    <w:rsid w:val="00523DD8"/>
    <w:rsid w:val="00523E9A"/>
    <w:rsid w:val="00523EC3"/>
    <w:rsid w:val="005240F9"/>
    <w:rsid w:val="005242FC"/>
    <w:rsid w:val="0052492E"/>
    <w:rsid w:val="00524EC8"/>
    <w:rsid w:val="005257C1"/>
    <w:rsid w:val="005257D2"/>
    <w:rsid w:val="00526FF1"/>
    <w:rsid w:val="0052748D"/>
    <w:rsid w:val="0052786F"/>
    <w:rsid w:val="0053033E"/>
    <w:rsid w:val="00530CFA"/>
    <w:rsid w:val="00531C23"/>
    <w:rsid w:val="00532C2E"/>
    <w:rsid w:val="00534237"/>
    <w:rsid w:val="005342B8"/>
    <w:rsid w:val="00534396"/>
    <w:rsid w:val="005347F9"/>
    <w:rsid w:val="00535A18"/>
    <w:rsid w:val="00535C4C"/>
    <w:rsid w:val="005373B0"/>
    <w:rsid w:val="00537AC8"/>
    <w:rsid w:val="00537B10"/>
    <w:rsid w:val="00537CD5"/>
    <w:rsid w:val="00537FAD"/>
    <w:rsid w:val="005408CF"/>
    <w:rsid w:val="0054111F"/>
    <w:rsid w:val="005413F5"/>
    <w:rsid w:val="005419E6"/>
    <w:rsid w:val="00541B50"/>
    <w:rsid w:val="0054239B"/>
    <w:rsid w:val="0054264D"/>
    <w:rsid w:val="00543106"/>
    <w:rsid w:val="00543B44"/>
    <w:rsid w:val="00543D96"/>
    <w:rsid w:val="00543FAD"/>
    <w:rsid w:val="00544677"/>
    <w:rsid w:val="0054477E"/>
    <w:rsid w:val="005452C3"/>
    <w:rsid w:val="00546686"/>
    <w:rsid w:val="0054698A"/>
    <w:rsid w:val="00547DEC"/>
    <w:rsid w:val="00550818"/>
    <w:rsid w:val="00550DC6"/>
    <w:rsid w:val="00552465"/>
    <w:rsid w:val="0055271A"/>
    <w:rsid w:val="005530C1"/>
    <w:rsid w:val="0055340F"/>
    <w:rsid w:val="00553487"/>
    <w:rsid w:val="00553EAD"/>
    <w:rsid w:val="00554ACA"/>
    <w:rsid w:val="00554B2C"/>
    <w:rsid w:val="00557F13"/>
    <w:rsid w:val="0056024F"/>
    <w:rsid w:val="0056067D"/>
    <w:rsid w:val="00560EBA"/>
    <w:rsid w:val="0056313F"/>
    <w:rsid w:val="00563D37"/>
    <w:rsid w:val="00563EB2"/>
    <w:rsid w:val="00564098"/>
    <w:rsid w:val="00564DB2"/>
    <w:rsid w:val="00564FB0"/>
    <w:rsid w:val="0056532A"/>
    <w:rsid w:val="0056741E"/>
    <w:rsid w:val="00567421"/>
    <w:rsid w:val="00567659"/>
    <w:rsid w:val="005677E7"/>
    <w:rsid w:val="00567C1B"/>
    <w:rsid w:val="00567E8F"/>
    <w:rsid w:val="00570395"/>
    <w:rsid w:val="00570D0B"/>
    <w:rsid w:val="005716BE"/>
    <w:rsid w:val="0057177A"/>
    <w:rsid w:val="00571C21"/>
    <w:rsid w:val="005722D4"/>
    <w:rsid w:val="00572DE1"/>
    <w:rsid w:val="0057301A"/>
    <w:rsid w:val="0057326E"/>
    <w:rsid w:val="005736BE"/>
    <w:rsid w:val="005737AF"/>
    <w:rsid w:val="00573837"/>
    <w:rsid w:val="0057458B"/>
    <w:rsid w:val="00574F3F"/>
    <w:rsid w:val="00575C2D"/>
    <w:rsid w:val="005762D9"/>
    <w:rsid w:val="00576A20"/>
    <w:rsid w:val="00576D09"/>
    <w:rsid w:val="00577461"/>
    <w:rsid w:val="00577465"/>
    <w:rsid w:val="005776D0"/>
    <w:rsid w:val="00577FAF"/>
    <w:rsid w:val="00580136"/>
    <w:rsid w:val="00580AC8"/>
    <w:rsid w:val="00580E19"/>
    <w:rsid w:val="00581B9B"/>
    <w:rsid w:val="00582052"/>
    <w:rsid w:val="00582AD3"/>
    <w:rsid w:val="00582D70"/>
    <w:rsid w:val="00583325"/>
    <w:rsid w:val="00583C94"/>
    <w:rsid w:val="00584247"/>
    <w:rsid w:val="005847BF"/>
    <w:rsid w:val="00585E31"/>
    <w:rsid w:val="0058600D"/>
    <w:rsid w:val="00586061"/>
    <w:rsid w:val="00586153"/>
    <w:rsid w:val="00587F8B"/>
    <w:rsid w:val="00587F8F"/>
    <w:rsid w:val="0059080E"/>
    <w:rsid w:val="0059117F"/>
    <w:rsid w:val="005913EB"/>
    <w:rsid w:val="005948CC"/>
    <w:rsid w:val="00595103"/>
    <w:rsid w:val="00595682"/>
    <w:rsid w:val="00595938"/>
    <w:rsid w:val="00595F32"/>
    <w:rsid w:val="005A02B2"/>
    <w:rsid w:val="005A031C"/>
    <w:rsid w:val="005A0416"/>
    <w:rsid w:val="005A0B29"/>
    <w:rsid w:val="005A1323"/>
    <w:rsid w:val="005A144B"/>
    <w:rsid w:val="005A1A6E"/>
    <w:rsid w:val="005A2D1F"/>
    <w:rsid w:val="005A40E1"/>
    <w:rsid w:val="005A447A"/>
    <w:rsid w:val="005A4C86"/>
    <w:rsid w:val="005A4E1E"/>
    <w:rsid w:val="005A4E9B"/>
    <w:rsid w:val="005A547F"/>
    <w:rsid w:val="005A5A7A"/>
    <w:rsid w:val="005A5C52"/>
    <w:rsid w:val="005A61AA"/>
    <w:rsid w:val="005B1004"/>
    <w:rsid w:val="005B1622"/>
    <w:rsid w:val="005B190E"/>
    <w:rsid w:val="005B1DBD"/>
    <w:rsid w:val="005B3165"/>
    <w:rsid w:val="005B31F7"/>
    <w:rsid w:val="005B330E"/>
    <w:rsid w:val="005B3C13"/>
    <w:rsid w:val="005B3FFC"/>
    <w:rsid w:val="005B44A0"/>
    <w:rsid w:val="005B4B77"/>
    <w:rsid w:val="005B6715"/>
    <w:rsid w:val="005C00DA"/>
    <w:rsid w:val="005C0A29"/>
    <w:rsid w:val="005C10F2"/>
    <w:rsid w:val="005C171E"/>
    <w:rsid w:val="005C17D5"/>
    <w:rsid w:val="005C1B16"/>
    <w:rsid w:val="005C1BB1"/>
    <w:rsid w:val="005C1DEF"/>
    <w:rsid w:val="005C2B28"/>
    <w:rsid w:val="005C2BD6"/>
    <w:rsid w:val="005C33DD"/>
    <w:rsid w:val="005C3B40"/>
    <w:rsid w:val="005C495C"/>
    <w:rsid w:val="005C4A2C"/>
    <w:rsid w:val="005C60B9"/>
    <w:rsid w:val="005C6290"/>
    <w:rsid w:val="005C6461"/>
    <w:rsid w:val="005C6719"/>
    <w:rsid w:val="005C74EC"/>
    <w:rsid w:val="005C7E1D"/>
    <w:rsid w:val="005C7F7F"/>
    <w:rsid w:val="005D06A6"/>
    <w:rsid w:val="005D1295"/>
    <w:rsid w:val="005D1650"/>
    <w:rsid w:val="005D21C9"/>
    <w:rsid w:val="005D2222"/>
    <w:rsid w:val="005D2283"/>
    <w:rsid w:val="005D2782"/>
    <w:rsid w:val="005D34EC"/>
    <w:rsid w:val="005D38E2"/>
    <w:rsid w:val="005D5977"/>
    <w:rsid w:val="005D5981"/>
    <w:rsid w:val="005D663E"/>
    <w:rsid w:val="005D6AE6"/>
    <w:rsid w:val="005D6D01"/>
    <w:rsid w:val="005D70D7"/>
    <w:rsid w:val="005D73EE"/>
    <w:rsid w:val="005E065D"/>
    <w:rsid w:val="005E06DC"/>
    <w:rsid w:val="005E09EF"/>
    <w:rsid w:val="005E11B5"/>
    <w:rsid w:val="005E1C85"/>
    <w:rsid w:val="005E2016"/>
    <w:rsid w:val="005E326D"/>
    <w:rsid w:val="005E3433"/>
    <w:rsid w:val="005E3A04"/>
    <w:rsid w:val="005E4931"/>
    <w:rsid w:val="005E5B7F"/>
    <w:rsid w:val="005E5FFB"/>
    <w:rsid w:val="005E65BF"/>
    <w:rsid w:val="005E65D9"/>
    <w:rsid w:val="005E65E8"/>
    <w:rsid w:val="005E6670"/>
    <w:rsid w:val="005E7414"/>
    <w:rsid w:val="005F05DB"/>
    <w:rsid w:val="005F0A75"/>
    <w:rsid w:val="005F0FDA"/>
    <w:rsid w:val="005F1CAB"/>
    <w:rsid w:val="005F25DC"/>
    <w:rsid w:val="005F2A05"/>
    <w:rsid w:val="005F3691"/>
    <w:rsid w:val="005F3FC5"/>
    <w:rsid w:val="005F43C4"/>
    <w:rsid w:val="005F500E"/>
    <w:rsid w:val="005F50F3"/>
    <w:rsid w:val="005F5233"/>
    <w:rsid w:val="005F561B"/>
    <w:rsid w:val="005F5E44"/>
    <w:rsid w:val="00600F31"/>
    <w:rsid w:val="0060155A"/>
    <w:rsid w:val="00601753"/>
    <w:rsid w:val="00601FE8"/>
    <w:rsid w:val="00602BF9"/>
    <w:rsid w:val="0060387B"/>
    <w:rsid w:val="00603FB6"/>
    <w:rsid w:val="006044B9"/>
    <w:rsid w:val="00604932"/>
    <w:rsid w:val="00604F60"/>
    <w:rsid w:val="006053D8"/>
    <w:rsid w:val="00605411"/>
    <w:rsid w:val="00605C37"/>
    <w:rsid w:val="00606C25"/>
    <w:rsid w:val="006073E8"/>
    <w:rsid w:val="00607407"/>
    <w:rsid w:val="00607F60"/>
    <w:rsid w:val="006104E8"/>
    <w:rsid w:val="00610864"/>
    <w:rsid w:val="00610B8E"/>
    <w:rsid w:val="006134A5"/>
    <w:rsid w:val="0061465F"/>
    <w:rsid w:val="00615AAB"/>
    <w:rsid w:val="00616577"/>
    <w:rsid w:val="006172A0"/>
    <w:rsid w:val="0061740B"/>
    <w:rsid w:val="00617B58"/>
    <w:rsid w:val="00617F85"/>
    <w:rsid w:val="0062051A"/>
    <w:rsid w:val="00620697"/>
    <w:rsid w:val="006218F6"/>
    <w:rsid w:val="00621A9C"/>
    <w:rsid w:val="00622381"/>
    <w:rsid w:val="006225E8"/>
    <w:rsid w:val="00622B30"/>
    <w:rsid w:val="006230DB"/>
    <w:rsid w:val="00624793"/>
    <w:rsid w:val="00624899"/>
    <w:rsid w:val="006249E3"/>
    <w:rsid w:val="00624AE6"/>
    <w:rsid w:val="00625F99"/>
    <w:rsid w:val="006263AE"/>
    <w:rsid w:val="00626722"/>
    <w:rsid w:val="0062693D"/>
    <w:rsid w:val="0062740D"/>
    <w:rsid w:val="0063068F"/>
    <w:rsid w:val="00631DC8"/>
    <w:rsid w:val="00632276"/>
    <w:rsid w:val="00632BA5"/>
    <w:rsid w:val="00632E52"/>
    <w:rsid w:val="00633CF9"/>
    <w:rsid w:val="00634AEF"/>
    <w:rsid w:val="00634BFA"/>
    <w:rsid w:val="006353CE"/>
    <w:rsid w:val="00635732"/>
    <w:rsid w:val="00636A7F"/>
    <w:rsid w:val="00637E15"/>
    <w:rsid w:val="006424D7"/>
    <w:rsid w:val="0064293B"/>
    <w:rsid w:val="006432C0"/>
    <w:rsid w:val="0064507D"/>
    <w:rsid w:val="00645311"/>
    <w:rsid w:val="006459C5"/>
    <w:rsid w:val="00645BA4"/>
    <w:rsid w:val="00645F01"/>
    <w:rsid w:val="0064611D"/>
    <w:rsid w:val="0064630F"/>
    <w:rsid w:val="006468BD"/>
    <w:rsid w:val="00646AE5"/>
    <w:rsid w:val="00647555"/>
    <w:rsid w:val="0065467A"/>
    <w:rsid w:val="006548FC"/>
    <w:rsid w:val="00655202"/>
    <w:rsid w:val="00660AAD"/>
    <w:rsid w:val="00660EDD"/>
    <w:rsid w:val="0066279E"/>
    <w:rsid w:val="00662D7C"/>
    <w:rsid w:val="00664AD6"/>
    <w:rsid w:val="00664D7B"/>
    <w:rsid w:val="00665D0E"/>
    <w:rsid w:val="006666F0"/>
    <w:rsid w:val="006677BD"/>
    <w:rsid w:val="00667EC1"/>
    <w:rsid w:val="006701DF"/>
    <w:rsid w:val="00671019"/>
    <w:rsid w:val="0067130B"/>
    <w:rsid w:val="0067156C"/>
    <w:rsid w:val="006715C8"/>
    <w:rsid w:val="00671DA4"/>
    <w:rsid w:val="006721E6"/>
    <w:rsid w:val="006729A2"/>
    <w:rsid w:val="00672B21"/>
    <w:rsid w:val="00673492"/>
    <w:rsid w:val="00673B3D"/>
    <w:rsid w:val="00673E54"/>
    <w:rsid w:val="00674E4B"/>
    <w:rsid w:val="00675F23"/>
    <w:rsid w:val="00675FFB"/>
    <w:rsid w:val="006767E1"/>
    <w:rsid w:val="0067701E"/>
    <w:rsid w:val="0067758A"/>
    <w:rsid w:val="006775B7"/>
    <w:rsid w:val="0067762C"/>
    <w:rsid w:val="00677E4C"/>
    <w:rsid w:val="00677F3C"/>
    <w:rsid w:val="00680944"/>
    <w:rsid w:val="006809B5"/>
    <w:rsid w:val="00682762"/>
    <w:rsid w:val="00682B40"/>
    <w:rsid w:val="00682BD1"/>
    <w:rsid w:val="00683D5C"/>
    <w:rsid w:val="00684659"/>
    <w:rsid w:val="00684A1D"/>
    <w:rsid w:val="00684AFF"/>
    <w:rsid w:val="00685118"/>
    <w:rsid w:val="0068576B"/>
    <w:rsid w:val="00685967"/>
    <w:rsid w:val="00685A30"/>
    <w:rsid w:val="00686261"/>
    <w:rsid w:val="006872A3"/>
    <w:rsid w:val="00687642"/>
    <w:rsid w:val="006900B5"/>
    <w:rsid w:val="006909AB"/>
    <w:rsid w:val="0069129B"/>
    <w:rsid w:val="0069185A"/>
    <w:rsid w:val="00691A5B"/>
    <w:rsid w:val="00692201"/>
    <w:rsid w:val="00692620"/>
    <w:rsid w:val="006928FB"/>
    <w:rsid w:val="0069357C"/>
    <w:rsid w:val="006936B6"/>
    <w:rsid w:val="00693CC5"/>
    <w:rsid w:val="006950D0"/>
    <w:rsid w:val="0069514E"/>
    <w:rsid w:val="00695EB6"/>
    <w:rsid w:val="0069607F"/>
    <w:rsid w:val="006960E9"/>
    <w:rsid w:val="006969B1"/>
    <w:rsid w:val="00697243"/>
    <w:rsid w:val="00697349"/>
    <w:rsid w:val="00697A6C"/>
    <w:rsid w:val="00697F39"/>
    <w:rsid w:val="00697F8C"/>
    <w:rsid w:val="00697F98"/>
    <w:rsid w:val="006A04F6"/>
    <w:rsid w:val="006A0539"/>
    <w:rsid w:val="006A0AD3"/>
    <w:rsid w:val="006A12C8"/>
    <w:rsid w:val="006A1D87"/>
    <w:rsid w:val="006A202F"/>
    <w:rsid w:val="006A2426"/>
    <w:rsid w:val="006A2FE3"/>
    <w:rsid w:val="006A3B19"/>
    <w:rsid w:val="006A3D52"/>
    <w:rsid w:val="006A4E72"/>
    <w:rsid w:val="006A6411"/>
    <w:rsid w:val="006A6492"/>
    <w:rsid w:val="006A65E1"/>
    <w:rsid w:val="006A6AB1"/>
    <w:rsid w:val="006A7719"/>
    <w:rsid w:val="006B12CA"/>
    <w:rsid w:val="006B1580"/>
    <w:rsid w:val="006B266D"/>
    <w:rsid w:val="006B2863"/>
    <w:rsid w:val="006B2CAD"/>
    <w:rsid w:val="006B429B"/>
    <w:rsid w:val="006B4BFB"/>
    <w:rsid w:val="006B4C6B"/>
    <w:rsid w:val="006B4C99"/>
    <w:rsid w:val="006B4EC6"/>
    <w:rsid w:val="006B5799"/>
    <w:rsid w:val="006B61A2"/>
    <w:rsid w:val="006B6203"/>
    <w:rsid w:val="006B69C2"/>
    <w:rsid w:val="006B6F0E"/>
    <w:rsid w:val="006B6FC1"/>
    <w:rsid w:val="006B73CE"/>
    <w:rsid w:val="006B76E4"/>
    <w:rsid w:val="006B7EB9"/>
    <w:rsid w:val="006C0129"/>
    <w:rsid w:val="006C02C9"/>
    <w:rsid w:val="006C1232"/>
    <w:rsid w:val="006C185A"/>
    <w:rsid w:val="006C1988"/>
    <w:rsid w:val="006C2BFE"/>
    <w:rsid w:val="006C356D"/>
    <w:rsid w:val="006C43AB"/>
    <w:rsid w:val="006C43E9"/>
    <w:rsid w:val="006C47F7"/>
    <w:rsid w:val="006C5300"/>
    <w:rsid w:val="006C5494"/>
    <w:rsid w:val="006C5910"/>
    <w:rsid w:val="006C651E"/>
    <w:rsid w:val="006C6FF4"/>
    <w:rsid w:val="006D063C"/>
    <w:rsid w:val="006D18E6"/>
    <w:rsid w:val="006D1AAC"/>
    <w:rsid w:val="006D1FC0"/>
    <w:rsid w:val="006D2969"/>
    <w:rsid w:val="006D29F6"/>
    <w:rsid w:val="006D47C6"/>
    <w:rsid w:val="006D4DAD"/>
    <w:rsid w:val="006D5029"/>
    <w:rsid w:val="006D5491"/>
    <w:rsid w:val="006D5A71"/>
    <w:rsid w:val="006D6969"/>
    <w:rsid w:val="006D6CCA"/>
    <w:rsid w:val="006D6D1C"/>
    <w:rsid w:val="006D73BF"/>
    <w:rsid w:val="006D7477"/>
    <w:rsid w:val="006D764A"/>
    <w:rsid w:val="006D77F3"/>
    <w:rsid w:val="006D7FAE"/>
    <w:rsid w:val="006E053A"/>
    <w:rsid w:val="006E1AB4"/>
    <w:rsid w:val="006E27C8"/>
    <w:rsid w:val="006E2FAE"/>
    <w:rsid w:val="006E36ED"/>
    <w:rsid w:val="006E5EC9"/>
    <w:rsid w:val="006E612E"/>
    <w:rsid w:val="006F02B0"/>
    <w:rsid w:val="006F04B6"/>
    <w:rsid w:val="006F0718"/>
    <w:rsid w:val="006F0998"/>
    <w:rsid w:val="006F0C58"/>
    <w:rsid w:val="006F1026"/>
    <w:rsid w:val="006F16BE"/>
    <w:rsid w:val="006F179B"/>
    <w:rsid w:val="006F17DB"/>
    <w:rsid w:val="006F21A9"/>
    <w:rsid w:val="006F2605"/>
    <w:rsid w:val="006F2A78"/>
    <w:rsid w:val="006F3E23"/>
    <w:rsid w:val="006F53A2"/>
    <w:rsid w:val="006F57B6"/>
    <w:rsid w:val="006F5A5B"/>
    <w:rsid w:val="006F5EE5"/>
    <w:rsid w:val="006F6648"/>
    <w:rsid w:val="006F758A"/>
    <w:rsid w:val="006F7F20"/>
    <w:rsid w:val="0070121D"/>
    <w:rsid w:val="007014CE"/>
    <w:rsid w:val="00701E4D"/>
    <w:rsid w:val="00701F33"/>
    <w:rsid w:val="007026FF"/>
    <w:rsid w:val="007027E1"/>
    <w:rsid w:val="00702ADB"/>
    <w:rsid w:val="007034C6"/>
    <w:rsid w:val="00703B01"/>
    <w:rsid w:val="00703ED7"/>
    <w:rsid w:val="00705402"/>
    <w:rsid w:val="0070601C"/>
    <w:rsid w:val="0070666E"/>
    <w:rsid w:val="00706C64"/>
    <w:rsid w:val="0071163F"/>
    <w:rsid w:val="0071167C"/>
    <w:rsid w:val="00711DBA"/>
    <w:rsid w:val="00711EF4"/>
    <w:rsid w:val="00712095"/>
    <w:rsid w:val="00712335"/>
    <w:rsid w:val="00712752"/>
    <w:rsid w:val="007129CB"/>
    <w:rsid w:val="00712E57"/>
    <w:rsid w:val="007131E9"/>
    <w:rsid w:val="0071337F"/>
    <w:rsid w:val="007156D7"/>
    <w:rsid w:val="0072078E"/>
    <w:rsid w:val="00720CF6"/>
    <w:rsid w:val="00720D18"/>
    <w:rsid w:val="007214E3"/>
    <w:rsid w:val="00722038"/>
    <w:rsid w:val="00722439"/>
    <w:rsid w:val="00723920"/>
    <w:rsid w:val="00723C8C"/>
    <w:rsid w:val="00723E91"/>
    <w:rsid w:val="007241CB"/>
    <w:rsid w:val="00724338"/>
    <w:rsid w:val="00725BF2"/>
    <w:rsid w:val="00725FFC"/>
    <w:rsid w:val="00726131"/>
    <w:rsid w:val="00726759"/>
    <w:rsid w:val="0072686B"/>
    <w:rsid w:val="00726A47"/>
    <w:rsid w:val="00726BD3"/>
    <w:rsid w:val="00727A6E"/>
    <w:rsid w:val="00732AD1"/>
    <w:rsid w:val="00732C83"/>
    <w:rsid w:val="00733083"/>
    <w:rsid w:val="007334AD"/>
    <w:rsid w:val="00733980"/>
    <w:rsid w:val="00733B03"/>
    <w:rsid w:val="0073411B"/>
    <w:rsid w:val="00735554"/>
    <w:rsid w:val="00735CD9"/>
    <w:rsid w:val="00735D30"/>
    <w:rsid w:val="00736E46"/>
    <w:rsid w:val="00737047"/>
    <w:rsid w:val="007373CC"/>
    <w:rsid w:val="007377DD"/>
    <w:rsid w:val="0074095C"/>
    <w:rsid w:val="007413A0"/>
    <w:rsid w:val="00741570"/>
    <w:rsid w:val="00742596"/>
    <w:rsid w:val="007427A7"/>
    <w:rsid w:val="00742CBB"/>
    <w:rsid w:val="007432AD"/>
    <w:rsid w:val="00743465"/>
    <w:rsid w:val="0074462D"/>
    <w:rsid w:val="007448E8"/>
    <w:rsid w:val="00745B41"/>
    <w:rsid w:val="00745D47"/>
    <w:rsid w:val="007463B7"/>
    <w:rsid w:val="00747A11"/>
    <w:rsid w:val="0075050D"/>
    <w:rsid w:val="00750AF1"/>
    <w:rsid w:val="00750CA3"/>
    <w:rsid w:val="00750CBC"/>
    <w:rsid w:val="00750F4A"/>
    <w:rsid w:val="00752C79"/>
    <w:rsid w:val="0075325A"/>
    <w:rsid w:val="007538EC"/>
    <w:rsid w:val="00753C60"/>
    <w:rsid w:val="00754AFB"/>
    <w:rsid w:val="00754E0B"/>
    <w:rsid w:val="00754F47"/>
    <w:rsid w:val="007560EF"/>
    <w:rsid w:val="00756B6F"/>
    <w:rsid w:val="007607A7"/>
    <w:rsid w:val="007618EF"/>
    <w:rsid w:val="0076351E"/>
    <w:rsid w:val="0076380D"/>
    <w:rsid w:val="00764189"/>
    <w:rsid w:val="00764A67"/>
    <w:rsid w:val="007679E7"/>
    <w:rsid w:val="00770913"/>
    <w:rsid w:val="00770E38"/>
    <w:rsid w:val="00772914"/>
    <w:rsid w:val="00772AA1"/>
    <w:rsid w:val="00772D77"/>
    <w:rsid w:val="00773ABC"/>
    <w:rsid w:val="007746E1"/>
    <w:rsid w:val="00774860"/>
    <w:rsid w:val="0077550F"/>
    <w:rsid w:val="007755E5"/>
    <w:rsid w:val="007756CE"/>
    <w:rsid w:val="00775DF4"/>
    <w:rsid w:val="00776C86"/>
    <w:rsid w:val="00777D57"/>
    <w:rsid w:val="00777D6E"/>
    <w:rsid w:val="007807BF"/>
    <w:rsid w:val="00780EFD"/>
    <w:rsid w:val="00781412"/>
    <w:rsid w:val="00783E67"/>
    <w:rsid w:val="00783EA0"/>
    <w:rsid w:val="007843F0"/>
    <w:rsid w:val="007844DD"/>
    <w:rsid w:val="0078468D"/>
    <w:rsid w:val="007849AF"/>
    <w:rsid w:val="0078502A"/>
    <w:rsid w:val="007857D2"/>
    <w:rsid w:val="0078699E"/>
    <w:rsid w:val="00787F03"/>
    <w:rsid w:val="00790BB4"/>
    <w:rsid w:val="00791590"/>
    <w:rsid w:val="007915A0"/>
    <w:rsid w:val="0079177B"/>
    <w:rsid w:val="00791786"/>
    <w:rsid w:val="0079230C"/>
    <w:rsid w:val="00792612"/>
    <w:rsid w:val="00792766"/>
    <w:rsid w:val="007927EC"/>
    <w:rsid w:val="00792B14"/>
    <w:rsid w:val="00792D34"/>
    <w:rsid w:val="007935DE"/>
    <w:rsid w:val="00794204"/>
    <w:rsid w:val="00794FAB"/>
    <w:rsid w:val="00795F70"/>
    <w:rsid w:val="00796220"/>
    <w:rsid w:val="0079640D"/>
    <w:rsid w:val="00796C2C"/>
    <w:rsid w:val="007A17C0"/>
    <w:rsid w:val="007A20DE"/>
    <w:rsid w:val="007A2166"/>
    <w:rsid w:val="007A260F"/>
    <w:rsid w:val="007A3169"/>
    <w:rsid w:val="007A37D3"/>
    <w:rsid w:val="007A457A"/>
    <w:rsid w:val="007A4C0E"/>
    <w:rsid w:val="007A5D06"/>
    <w:rsid w:val="007A6752"/>
    <w:rsid w:val="007A7431"/>
    <w:rsid w:val="007A74BB"/>
    <w:rsid w:val="007B036F"/>
    <w:rsid w:val="007B1568"/>
    <w:rsid w:val="007B188A"/>
    <w:rsid w:val="007B1D3B"/>
    <w:rsid w:val="007B2321"/>
    <w:rsid w:val="007B313F"/>
    <w:rsid w:val="007B45D6"/>
    <w:rsid w:val="007B48DF"/>
    <w:rsid w:val="007B55AB"/>
    <w:rsid w:val="007B634F"/>
    <w:rsid w:val="007B6953"/>
    <w:rsid w:val="007B7B52"/>
    <w:rsid w:val="007C0368"/>
    <w:rsid w:val="007C0BF8"/>
    <w:rsid w:val="007C0D11"/>
    <w:rsid w:val="007C1290"/>
    <w:rsid w:val="007C14D2"/>
    <w:rsid w:val="007C17DD"/>
    <w:rsid w:val="007C1B49"/>
    <w:rsid w:val="007C1CD2"/>
    <w:rsid w:val="007C2584"/>
    <w:rsid w:val="007C2E36"/>
    <w:rsid w:val="007C3389"/>
    <w:rsid w:val="007C4602"/>
    <w:rsid w:val="007C5524"/>
    <w:rsid w:val="007C6078"/>
    <w:rsid w:val="007C64E0"/>
    <w:rsid w:val="007C68D3"/>
    <w:rsid w:val="007C6C63"/>
    <w:rsid w:val="007C702C"/>
    <w:rsid w:val="007C730F"/>
    <w:rsid w:val="007C73A1"/>
    <w:rsid w:val="007C742D"/>
    <w:rsid w:val="007C7A26"/>
    <w:rsid w:val="007D1292"/>
    <w:rsid w:val="007D1610"/>
    <w:rsid w:val="007D1858"/>
    <w:rsid w:val="007D1FF4"/>
    <w:rsid w:val="007D23A8"/>
    <w:rsid w:val="007D2CF5"/>
    <w:rsid w:val="007D30C3"/>
    <w:rsid w:val="007D62FA"/>
    <w:rsid w:val="007D6622"/>
    <w:rsid w:val="007D711D"/>
    <w:rsid w:val="007D71D4"/>
    <w:rsid w:val="007D7773"/>
    <w:rsid w:val="007D79DC"/>
    <w:rsid w:val="007E0382"/>
    <w:rsid w:val="007E1A10"/>
    <w:rsid w:val="007E1AA4"/>
    <w:rsid w:val="007E1AE7"/>
    <w:rsid w:val="007E1FD9"/>
    <w:rsid w:val="007E22C3"/>
    <w:rsid w:val="007E3BA3"/>
    <w:rsid w:val="007E4376"/>
    <w:rsid w:val="007E462C"/>
    <w:rsid w:val="007E4D0E"/>
    <w:rsid w:val="007E691F"/>
    <w:rsid w:val="007E741C"/>
    <w:rsid w:val="007E7DBA"/>
    <w:rsid w:val="007F004D"/>
    <w:rsid w:val="007F053B"/>
    <w:rsid w:val="007F0E11"/>
    <w:rsid w:val="007F0E6F"/>
    <w:rsid w:val="007F1763"/>
    <w:rsid w:val="007F2688"/>
    <w:rsid w:val="007F31AE"/>
    <w:rsid w:val="007F34EA"/>
    <w:rsid w:val="007F3F37"/>
    <w:rsid w:val="007F45D1"/>
    <w:rsid w:val="007F525B"/>
    <w:rsid w:val="007F5CB6"/>
    <w:rsid w:val="007F60E9"/>
    <w:rsid w:val="007F63E8"/>
    <w:rsid w:val="007F660F"/>
    <w:rsid w:val="007F70D3"/>
    <w:rsid w:val="007F7EF1"/>
    <w:rsid w:val="00800FA4"/>
    <w:rsid w:val="00801692"/>
    <w:rsid w:val="00801BBB"/>
    <w:rsid w:val="00802C0D"/>
    <w:rsid w:val="0080378A"/>
    <w:rsid w:val="0080425B"/>
    <w:rsid w:val="0080443A"/>
    <w:rsid w:val="0080624B"/>
    <w:rsid w:val="008069E9"/>
    <w:rsid w:val="00806B10"/>
    <w:rsid w:val="00806E45"/>
    <w:rsid w:val="008075A4"/>
    <w:rsid w:val="008101ED"/>
    <w:rsid w:val="008106AC"/>
    <w:rsid w:val="00810716"/>
    <w:rsid w:val="00810AD9"/>
    <w:rsid w:val="00811F5B"/>
    <w:rsid w:val="00812457"/>
    <w:rsid w:val="00813991"/>
    <w:rsid w:val="008144FB"/>
    <w:rsid w:val="00814759"/>
    <w:rsid w:val="00814FD1"/>
    <w:rsid w:val="0081536A"/>
    <w:rsid w:val="0081593E"/>
    <w:rsid w:val="008159BC"/>
    <w:rsid w:val="00815BD8"/>
    <w:rsid w:val="00815CBC"/>
    <w:rsid w:val="00815D76"/>
    <w:rsid w:val="0081786D"/>
    <w:rsid w:val="008204B6"/>
    <w:rsid w:val="00820511"/>
    <w:rsid w:val="00821379"/>
    <w:rsid w:val="00821446"/>
    <w:rsid w:val="0082171D"/>
    <w:rsid w:val="00821BB8"/>
    <w:rsid w:val="00821CF5"/>
    <w:rsid w:val="0082488D"/>
    <w:rsid w:val="00825A0D"/>
    <w:rsid w:val="00826743"/>
    <w:rsid w:val="008268AA"/>
    <w:rsid w:val="00827B8E"/>
    <w:rsid w:val="00830E9A"/>
    <w:rsid w:val="00831D98"/>
    <w:rsid w:val="008333B4"/>
    <w:rsid w:val="008336A2"/>
    <w:rsid w:val="008337A7"/>
    <w:rsid w:val="008339EE"/>
    <w:rsid w:val="00833F09"/>
    <w:rsid w:val="0083491C"/>
    <w:rsid w:val="00835963"/>
    <w:rsid w:val="00836248"/>
    <w:rsid w:val="0083678D"/>
    <w:rsid w:val="0083682F"/>
    <w:rsid w:val="00837D9C"/>
    <w:rsid w:val="008401F4"/>
    <w:rsid w:val="00840929"/>
    <w:rsid w:val="00840BB2"/>
    <w:rsid w:val="00841015"/>
    <w:rsid w:val="008423DF"/>
    <w:rsid w:val="00842BC8"/>
    <w:rsid w:val="00842DD4"/>
    <w:rsid w:val="00842FEC"/>
    <w:rsid w:val="0084479D"/>
    <w:rsid w:val="00845C63"/>
    <w:rsid w:val="00845CAC"/>
    <w:rsid w:val="00845D02"/>
    <w:rsid w:val="00846B48"/>
    <w:rsid w:val="0084701E"/>
    <w:rsid w:val="00852BCD"/>
    <w:rsid w:val="0085300F"/>
    <w:rsid w:val="008534DD"/>
    <w:rsid w:val="00854640"/>
    <w:rsid w:val="00854704"/>
    <w:rsid w:val="008548C2"/>
    <w:rsid w:val="00857A4A"/>
    <w:rsid w:val="008619B1"/>
    <w:rsid w:val="00861B01"/>
    <w:rsid w:val="00861CED"/>
    <w:rsid w:val="00862D68"/>
    <w:rsid w:val="00862E51"/>
    <w:rsid w:val="00863045"/>
    <w:rsid w:val="00863350"/>
    <w:rsid w:val="008643EC"/>
    <w:rsid w:val="008650B3"/>
    <w:rsid w:val="00866A24"/>
    <w:rsid w:val="00867548"/>
    <w:rsid w:val="008679B8"/>
    <w:rsid w:val="00867D3C"/>
    <w:rsid w:val="00870FE4"/>
    <w:rsid w:val="008716B7"/>
    <w:rsid w:val="00872E67"/>
    <w:rsid w:val="008735C7"/>
    <w:rsid w:val="00873E03"/>
    <w:rsid w:val="00874B55"/>
    <w:rsid w:val="0087567F"/>
    <w:rsid w:val="00876074"/>
    <w:rsid w:val="0087633A"/>
    <w:rsid w:val="008764FC"/>
    <w:rsid w:val="00876D1F"/>
    <w:rsid w:val="0087709C"/>
    <w:rsid w:val="00877E47"/>
    <w:rsid w:val="00877E4F"/>
    <w:rsid w:val="00880791"/>
    <w:rsid w:val="00880CFB"/>
    <w:rsid w:val="008838A3"/>
    <w:rsid w:val="00883EF5"/>
    <w:rsid w:val="00884365"/>
    <w:rsid w:val="008843BA"/>
    <w:rsid w:val="0088456B"/>
    <w:rsid w:val="00884FEB"/>
    <w:rsid w:val="008851B3"/>
    <w:rsid w:val="00886FD1"/>
    <w:rsid w:val="008901F2"/>
    <w:rsid w:val="00890798"/>
    <w:rsid w:val="008914A1"/>
    <w:rsid w:val="00891782"/>
    <w:rsid w:val="00892D87"/>
    <w:rsid w:val="0089376B"/>
    <w:rsid w:val="008943F0"/>
    <w:rsid w:val="008954B6"/>
    <w:rsid w:val="008954FE"/>
    <w:rsid w:val="008955BA"/>
    <w:rsid w:val="0089575C"/>
    <w:rsid w:val="00895A03"/>
    <w:rsid w:val="00895BBA"/>
    <w:rsid w:val="00895CDB"/>
    <w:rsid w:val="0089783A"/>
    <w:rsid w:val="00897D82"/>
    <w:rsid w:val="008A2158"/>
    <w:rsid w:val="008A22D7"/>
    <w:rsid w:val="008A3903"/>
    <w:rsid w:val="008A4760"/>
    <w:rsid w:val="008A58CB"/>
    <w:rsid w:val="008A5CD8"/>
    <w:rsid w:val="008A742F"/>
    <w:rsid w:val="008A7727"/>
    <w:rsid w:val="008A781E"/>
    <w:rsid w:val="008A78A8"/>
    <w:rsid w:val="008A7C64"/>
    <w:rsid w:val="008B0D33"/>
    <w:rsid w:val="008B12C7"/>
    <w:rsid w:val="008B3420"/>
    <w:rsid w:val="008B361D"/>
    <w:rsid w:val="008B4515"/>
    <w:rsid w:val="008B4806"/>
    <w:rsid w:val="008B5094"/>
    <w:rsid w:val="008B5530"/>
    <w:rsid w:val="008B554F"/>
    <w:rsid w:val="008B7167"/>
    <w:rsid w:val="008C00E4"/>
    <w:rsid w:val="008C1B93"/>
    <w:rsid w:val="008C3478"/>
    <w:rsid w:val="008C37C3"/>
    <w:rsid w:val="008C3857"/>
    <w:rsid w:val="008C3F49"/>
    <w:rsid w:val="008C40BA"/>
    <w:rsid w:val="008C5173"/>
    <w:rsid w:val="008C5797"/>
    <w:rsid w:val="008C646B"/>
    <w:rsid w:val="008C66AF"/>
    <w:rsid w:val="008C7047"/>
    <w:rsid w:val="008C7329"/>
    <w:rsid w:val="008C739C"/>
    <w:rsid w:val="008D07FF"/>
    <w:rsid w:val="008D1715"/>
    <w:rsid w:val="008D20BA"/>
    <w:rsid w:val="008D21A4"/>
    <w:rsid w:val="008D21D9"/>
    <w:rsid w:val="008D241C"/>
    <w:rsid w:val="008D3120"/>
    <w:rsid w:val="008D32D0"/>
    <w:rsid w:val="008D34A5"/>
    <w:rsid w:val="008D35F2"/>
    <w:rsid w:val="008D3A7E"/>
    <w:rsid w:val="008D4566"/>
    <w:rsid w:val="008D4C59"/>
    <w:rsid w:val="008D50B5"/>
    <w:rsid w:val="008D553A"/>
    <w:rsid w:val="008D59B3"/>
    <w:rsid w:val="008D778D"/>
    <w:rsid w:val="008D79B5"/>
    <w:rsid w:val="008D7AC5"/>
    <w:rsid w:val="008D7C06"/>
    <w:rsid w:val="008D7E32"/>
    <w:rsid w:val="008E10AF"/>
    <w:rsid w:val="008E19FC"/>
    <w:rsid w:val="008E1F04"/>
    <w:rsid w:val="008E2623"/>
    <w:rsid w:val="008E274E"/>
    <w:rsid w:val="008E27C2"/>
    <w:rsid w:val="008E37C5"/>
    <w:rsid w:val="008E3AFD"/>
    <w:rsid w:val="008E3CA3"/>
    <w:rsid w:val="008E42C4"/>
    <w:rsid w:val="008E4E51"/>
    <w:rsid w:val="008E4FA0"/>
    <w:rsid w:val="008E6818"/>
    <w:rsid w:val="008E74AA"/>
    <w:rsid w:val="008F021C"/>
    <w:rsid w:val="008F02F7"/>
    <w:rsid w:val="008F1DE2"/>
    <w:rsid w:val="008F245E"/>
    <w:rsid w:val="008F2575"/>
    <w:rsid w:val="008F25A7"/>
    <w:rsid w:val="008F29E7"/>
    <w:rsid w:val="008F2EB2"/>
    <w:rsid w:val="008F2FF0"/>
    <w:rsid w:val="008F3F5F"/>
    <w:rsid w:val="008F44C9"/>
    <w:rsid w:val="008F4EF4"/>
    <w:rsid w:val="008F53C1"/>
    <w:rsid w:val="008F763C"/>
    <w:rsid w:val="00900630"/>
    <w:rsid w:val="00900D6A"/>
    <w:rsid w:val="00900E3D"/>
    <w:rsid w:val="00902252"/>
    <w:rsid w:val="00902B04"/>
    <w:rsid w:val="0090338A"/>
    <w:rsid w:val="009034F8"/>
    <w:rsid w:val="00904E79"/>
    <w:rsid w:val="00904EBD"/>
    <w:rsid w:val="009060B2"/>
    <w:rsid w:val="0090634B"/>
    <w:rsid w:val="009068CB"/>
    <w:rsid w:val="00907426"/>
    <w:rsid w:val="00907959"/>
    <w:rsid w:val="00907E18"/>
    <w:rsid w:val="0091034A"/>
    <w:rsid w:val="009114A9"/>
    <w:rsid w:val="00911BB1"/>
    <w:rsid w:val="00912240"/>
    <w:rsid w:val="0091382B"/>
    <w:rsid w:val="00913B62"/>
    <w:rsid w:val="009143F9"/>
    <w:rsid w:val="00914DDD"/>
    <w:rsid w:val="009150F3"/>
    <w:rsid w:val="00915853"/>
    <w:rsid w:val="00915BEE"/>
    <w:rsid w:val="00916DA4"/>
    <w:rsid w:val="00917861"/>
    <w:rsid w:val="00917C0E"/>
    <w:rsid w:val="00920496"/>
    <w:rsid w:val="00920BA3"/>
    <w:rsid w:val="0092178C"/>
    <w:rsid w:val="00921B6F"/>
    <w:rsid w:val="0092230C"/>
    <w:rsid w:val="0092268C"/>
    <w:rsid w:val="00922C34"/>
    <w:rsid w:val="00923A27"/>
    <w:rsid w:val="00923FE2"/>
    <w:rsid w:val="00925322"/>
    <w:rsid w:val="009261FF"/>
    <w:rsid w:val="00926716"/>
    <w:rsid w:val="0093038E"/>
    <w:rsid w:val="00931576"/>
    <w:rsid w:val="00933E97"/>
    <w:rsid w:val="00933EEA"/>
    <w:rsid w:val="00934768"/>
    <w:rsid w:val="009348D1"/>
    <w:rsid w:val="009378D1"/>
    <w:rsid w:val="0094342C"/>
    <w:rsid w:val="009436E0"/>
    <w:rsid w:val="009458E6"/>
    <w:rsid w:val="00945F9A"/>
    <w:rsid w:val="00946471"/>
    <w:rsid w:val="00946E9A"/>
    <w:rsid w:val="009505C2"/>
    <w:rsid w:val="0095088F"/>
    <w:rsid w:val="00950BBD"/>
    <w:rsid w:val="00950EFB"/>
    <w:rsid w:val="0095253F"/>
    <w:rsid w:val="00952AF0"/>
    <w:rsid w:val="00952DAA"/>
    <w:rsid w:val="00952FB3"/>
    <w:rsid w:val="0095436C"/>
    <w:rsid w:val="009547FB"/>
    <w:rsid w:val="009550B9"/>
    <w:rsid w:val="0095532D"/>
    <w:rsid w:val="009558C7"/>
    <w:rsid w:val="00955BE0"/>
    <w:rsid w:val="009568D2"/>
    <w:rsid w:val="00957C1F"/>
    <w:rsid w:val="00960082"/>
    <w:rsid w:val="009600B1"/>
    <w:rsid w:val="009606A7"/>
    <w:rsid w:val="00961163"/>
    <w:rsid w:val="0096177F"/>
    <w:rsid w:val="00961CFF"/>
    <w:rsid w:val="00961D71"/>
    <w:rsid w:val="00961D9F"/>
    <w:rsid w:val="00962585"/>
    <w:rsid w:val="00962588"/>
    <w:rsid w:val="00962F90"/>
    <w:rsid w:val="00963709"/>
    <w:rsid w:val="00963CDE"/>
    <w:rsid w:val="009655B6"/>
    <w:rsid w:val="00965FB9"/>
    <w:rsid w:val="0096609D"/>
    <w:rsid w:val="009666CA"/>
    <w:rsid w:val="00966E98"/>
    <w:rsid w:val="00966EF8"/>
    <w:rsid w:val="00967120"/>
    <w:rsid w:val="00967375"/>
    <w:rsid w:val="00967FEE"/>
    <w:rsid w:val="009711B9"/>
    <w:rsid w:val="009721C4"/>
    <w:rsid w:val="00973AD0"/>
    <w:rsid w:val="00973C2D"/>
    <w:rsid w:val="00975757"/>
    <w:rsid w:val="00976533"/>
    <w:rsid w:val="00976D3F"/>
    <w:rsid w:val="00976E42"/>
    <w:rsid w:val="0097712D"/>
    <w:rsid w:val="009778AA"/>
    <w:rsid w:val="00977B15"/>
    <w:rsid w:val="0098141A"/>
    <w:rsid w:val="00981D62"/>
    <w:rsid w:val="0098225B"/>
    <w:rsid w:val="009822AB"/>
    <w:rsid w:val="00982FDF"/>
    <w:rsid w:val="00983AEA"/>
    <w:rsid w:val="009845B9"/>
    <w:rsid w:val="00984E6D"/>
    <w:rsid w:val="009851D1"/>
    <w:rsid w:val="009858EA"/>
    <w:rsid w:val="00986AB3"/>
    <w:rsid w:val="00986C39"/>
    <w:rsid w:val="009870C2"/>
    <w:rsid w:val="00987B10"/>
    <w:rsid w:val="0099100B"/>
    <w:rsid w:val="0099131F"/>
    <w:rsid w:val="009921D8"/>
    <w:rsid w:val="009927AA"/>
    <w:rsid w:val="00993052"/>
    <w:rsid w:val="00993355"/>
    <w:rsid w:val="009941D7"/>
    <w:rsid w:val="00994B5F"/>
    <w:rsid w:val="00994DF9"/>
    <w:rsid w:val="00995032"/>
    <w:rsid w:val="00996872"/>
    <w:rsid w:val="00996C68"/>
    <w:rsid w:val="00996D1B"/>
    <w:rsid w:val="00997473"/>
    <w:rsid w:val="00997B52"/>
    <w:rsid w:val="00997C21"/>
    <w:rsid w:val="009A1632"/>
    <w:rsid w:val="009A2A2F"/>
    <w:rsid w:val="009A2A71"/>
    <w:rsid w:val="009A2CD9"/>
    <w:rsid w:val="009A3015"/>
    <w:rsid w:val="009A4A57"/>
    <w:rsid w:val="009A51CA"/>
    <w:rsid w:val="009A520A"/>
    <w:rsid w:val="009A70EB"/>
    <w:rsid w:val="009A7B37"/>
    <w:rsid w:val="009A7C66"/>
    <w:rsid w:val="009B076E"/>
    <w:rsid w:val="009B2625"/>
    <w:rsid w:val="009B2726"/>
    <w:rsid w:val="009B27DD"/>
    <w:rsid w:val="009B3014"/>
    <w:rsid w:val="009B3FBC"/>
    <w:rsid w:val="009B4086"/>
    <w:rsid w:val="009B4560"/>
    <w:rsid w:val="009B4680"/>
    <w:rsid w:val="009B4FB2"/>
    <w:rsid w:val="009B5514"/>
    <w:rsid w:val="009B5938"/>
    <w:rsid w:val="009B69AB"/>
    <w:rsid w:val="009B6C46"/>
    <w:rsid w:val="009B7203"/>
    <w:rsid w:val="009B74AB"/>
    <w:rsid w:val="009B7A1D"/>
    <w:rsid w:val="009C0499"/>
    <w:rsid w:val="009C0BFB"/>
    <w:rsid w:val="009C1C8B"/>
    <w:rsid w:val="009C2E62"/>
    <w:rsid w:val="009C39B7"/>
    <w:rsid w:val="009C3AD9"/>
    <w:rsid w:val="009C3DFC"/>
    <w:rsid w:val="009C614E"/>
    <w:rsid w:val="009C65F5"/>
    <w:rsid w:val="009C67A1"/>
    <w:rsid w:val="009D1285"/>
    <w:rsid w:val="009D1F72"/>
    <w:rsid w:val="009D2308"/>
    <w:rsid w:val="009D29CA"/>
    <w:rsid w:val="009D2E8B"/>
    <w:rsid w:val="009D3054"/>
    <w:rsid w:val="009D31FF"/>
    <w:rsid w:val="009D3D79"/>
    <w:rsid w:val="009D5281"/>
    <w:rsid w:val="009D59D9"/>
    <w:rsid w:val="009D6067"/>
    <w:rsid w:val="009D6CD7"/>
    <w:rsid w:val="009D72D5"/>
    <w:rsid w:val="009E132E"/>
    <w:rsid w:val="009E2C83"/>
    <w:rsid w:val="009E3A82"/>
    <w:rsid w:val="009E3AE7"/>
    <w:rsid w:val="009E48EB"/>
    <w:rsid w:val="009E4D1C"/>
    <w:rsid w:val="009E56E5"/>
    <w:rsid w:val="009E577A"/>
    <w:rsid w:val="009E5A07"/>
    <w:rsid w:val="009E61C8"/>
    <w:rsid w:val="009E6254"/>
    <w:rsid w:val="009E703D"/>
    <w:rsid w:val="009F2760"/>
    <w:rsid w:val="009F2DBA"/>
    <w:rsid w:val="009F3076"/>
    <w:rsid w:val="009F352C"/>
    <w:rsid w:val="009F3842"/>
    <w:rsid w:val="009F3E0C"/>
    <w:rsid w:val="009F3F68"/>
    <w:rsid w:val="009F43FC"/>
    <w:rsid w:val="009F49DD"/>
    <w:rsid w:val="009F4D8D"/>
    <w:rsid w:val="00A00D57"/>
    <w:rsid w:val="00A02A80"/>
    <w:rsid w:val="00A03618"/>
    <w:rsid w:val="00A0366C"/>
    <w:rsid w:val="00A050AC"/>
    <w:rsid w:val="00A05A04"/>
    <w:rsid w:val="00A05DF3"/>
    <w:rsid w:val="00A05EA3"/>
    <w:rsid w:val="00A0787E"/>
    <w:rsid w:val="00A1027B"/>
    <w:rsid w:val="00A104B7"/>
    <w:rsid w:val="00A121F5"/>
    <w:rsid w:val="00A12447"/>
    <w:rsid w:val="00A12BE0"/>
    <w:rsid w:val="00A1330C"/>
    <w:rsid w:val="00A13D00"/>
    <w:rsid w:val="00A1470F"/>
    <w:rsid w:val="00A14EFD"/>
    <w:rsid w:val="00A15256"/>
    <w:rsid w:val="00A15A70"/>
    <w:rsid w:val="00A1733B"/>
    <w:rsid w:val="00A1763C"/>
    <w:rsid w:val="00A20932"/>
    <w:rsid w:val="00A21739"/>
    <w:rsid w:val="00A21905"/>
    <w:rsid w:val="00A22BC3"/>
    <w:rsid w:val="00A23564"/>
    <w:rsid w:val="00A25561"/>
    <w:rsid w:val="00A2564F"/>
    <w:rsid w:val="00A25F79"/>
    <w:rsid w:val="00A27249"/>
    <w:rsid w:val="00A27286"/>
    <w:rsid w:val="00A27A90"/>
    <w:rsid w:val="00A27B39"/>
    <w:rsid w:val="00A30BD3"/>
    <w:rsid w:val="00A31295"/>
    <w:rsid w:val="00A3160D"/>
    <w:rsid w:val="00A31B2F"/>
    <w:rsid w:val="00A31C75"/>
    <w:rsid w:val="00A31F65"/>
    <w:rsid w:val="00A3294D"/>
    <w:rsid w:val="00A340EC"/>
    <w:rsid w:val="00A34E48"/>
    <w:rsid w:val="00A34F3E"/>
    <w:rsid w:val="00A35115"/>
    <w:rsid w:val="00A35520"/>
    <w:rsid w:val="00A358D2"/>
    <w:rsid w:val="00A36399"/>
    <w:rsid w:val="00A36B00"/>
    <w:rsid w:val="00A37135"/>
    <w:rsid w:val="00A37261"/>
    <w:rsid w:val="00A404D5"/>
    <w:rsid w:val="00A405FE"/>
    <w:rsid w:val="00A40C84"/>
    <w:rsid w:val="00A417C2"/>
    <w:rsid w:val="00A419CD"/>
    <w:rsid w:val="00A41CBC"/>
    <w:rsid w:val="00A41D89"/>
    <w:rsid w:val="00A42639"/>
    <w:rsid w:val="00A42C51"/>
    <w:rsid w:val="00A43497"/>
    <w:rsid w:val="00A438D5"/>
    <w:rsid w:val="00A46B14"/>
    <w:rsid w:val="00A46EDC"/>
    <w:rsid w:val="00A509DF"/>
    <w:rsid w:val="00A50A63"/>
    <w:rsid w:val="00A50F49"/>
    <w:rsid w:val="00A52335"/>
    <w:rsid w:val="00A529A9"/>
    <w:rsid w:val="00A52D95"/>
    <w:rsid w:val="00A5317B"/>
    <w:rsid w:val="00A53213"/>
    <w:rsid w:val="00A53906"/>
    <w:rsid w:val="00A53BDD"/>
    <w:rsid w:val="00A5459F"/>
    <w:rsid w:val="00A552D7"/>
    <w:rsid w:val="00A5680F"/>
    <w:rsid w:val="00A56FAD"/>
    <w:rsid w:val="00A57627"/>
    <w:rsid w:val="00A60233"/>
    <w:rsid w:val="00A6052C"/>
    <w:rsid w:val="00A61DB5"/>
    <w:rsid w:val="00A62256"/>
    <w:rsid w:val="00A625A9"/>
    <w:rsid w:val="00A636FE"/>
    <w:rsid w:val="00A6376E"/>
    <w:rsid w:val="00A63ACF"/>
    <w:rsid w:val="00A63D93"/>
    <w:rsid w:val="00A64F8A"/>
    <w:rsid w:val="00A65958"/>
    <w:rsid w:val="00A67300"/>
    <w:rsid w:val="00A678B9"/>
    <w:rsid w:val="00A67944"/>
    <w:rsid w:val="00A67B63"/>
    <w:rsid w:val="00A72362"/>
    <w:rsid w:val="00A725B3"/>
    <w:rsid w:val="00A7289B"/>
    <w:rsid w:val="00A734AC"/>
    <w:rsid w:val="00A738AE"/>
    <w:rsid w:val="00A73BCD"/>
    <w:rsid w:val="00A7457E"/>
    <w:rsid w:val="00A747A5"/>
    <w:rsid w:val="00A76276"/>
    <w:rsid w:val="00A77B35"/>
    <w:rsid w:val="00A77BF9"/>
    <w:rsid w:val="00A80059"/>
    <w:rsid w:val="00A80B59"/>
    <w:rsid w:val="00A80DDC"/>
    <w:rsid w:val="00A812E0"/>
    <w:rsid w:val="00A812F5"/>
    <w:rsid w:val="00A819D9"/>
    <w:rsid w:val="00A82922"/>
    <w:rsid w:val="00A82D22"/>
    <w:rsid w:val="00A835E5"/>
    <w:rsid w:val="00A83A5A"/>
    <w:rsid w:val="00A83B32"/>
    <w:rsid w:val="00A8481C"/>
    <w:rsid w:val="00A84C23"/>
    <w:rsid w:val="00A856E5"/>
    <w:rsid w:val="00A8691A"/>
    <w:rsid w:val="00A9085E"/>
    <w:rsid w:val="00A91383"/>
    <w:rsid w:val="00A92061"/>
    <w:rsid w:val="00A92D43"/>
    <w:rsid w:val="00A92EA9"/>
    <w:rsid w:val="00A92FD8"/>
    <w:rsid w:val="00A9423E"/>
    <w:rsid w:val="00A94C89"/>
    <w:rsid w:val="00A94F13"/>
    <w:rsid w:val="00A95144"/>
    <w:rsid w:val="00A95179"/>
    <w:rsid w:val="00A956A7"/>
    <w:rsid w:val="00A95E0A"/>
    <w:rsid w:val="00A95EF2"/>
    <w:rsid w:val="00A9727A"/>
    <w:rsid w:val="00AA1064"/>
    <w:rsid w:val="00AA214D"/>
    <w:rsid w:val="00AA38DE"/>
    <w:rsid w:val="00AA3D6D"/>
    <w:rsid w:val="00AA3F52"/>
    <w:rsid w:val="00AA4BE3"/>
    <w:rsid w:val="00AA4CA4"/>
    <w:rsid w:val="00AA4E23"/>
    <w:rsid w:val="00AA4FE0"/>
    <w:rsid w:val="00AA5413"/>
    <w:rsid w:val="00AA5E53"/>
    <w:rsid w:val="00AA664C"/>
    <w:rsid w:val="00AA6691"/>
    <w:rsid w:val="00AA66C2"/>
    <w:rsid w:val="00AA6F1C"/>
    <w:rsid w:val="00AA7F69"/>
    <w:rsid w:val="00AB0897"/>
    <w:rsid w:val="00AB10F7"/>
    <w:rsid w:val="00AB17CC"/>
    <w:rsid w:val="00AB1887"/>
    <w:rsid w:val="00AB278B"/>
    <w:rsid w:val="00AB3BE8"/>
    <w:rsid w:val="00AB46A4"/>
    <w:rsid w:val="00AB4D9A"/>
    <w:rsid w:val="00AB50EC"/>
    <w:rsid w:val="00AB5F09"/>
    <w:rsid w:val="00AB6405"/>
    <w:rsid w:val="00AB6574"/>
    <w:rsid w:val="00AC0FFB"/>
    <w:rsid w:val="00AC1803"/>
    <w:rsid w:val="00AC1FCB"/>
    <w:rsid w:val="00AC2C4F"/>
    <w:rsid w:val="00AC35CF"/>
    <w:rsid w:val="00AC3617"/>
    <w:rsid w:val="00AC3A08"/>
    <w:rsid w:val="00AC3D12"/>
    <w:rsid w:val="00AC3FCF"/>
    <w:rsid w:val="00AC4A29"/>
    <w:rsid w:val="00AC4ABF"/>
    <w:rsid w:val="00AC4E0E"/>
    <w:rsid w:val="00AC557B"/>
    <w:rsid w:val="00AC5628"/>
    <w:rsid w:val="00AC7460"/>
    <w:rsid w:val="00AC7603"/>
    <w:rsid w:val="00AD0DBE"/>
    <w:rsid w:val="00AD0FD9"/>
    <w:rsid w:val="00AD1491"/>
    <w:rsid w:val="00AD18EF"/>
    <w:rsid w:val="00AD1F03"/>
    <w:rsid w:val="00AD1F15"/>
    <w:rsid w:val="00AD2635"/>
    <w:rsid w:val="00AD37D3"/>
    <w:rsid w:val="00AD44A9"/>
    <w:rsid w:val="00AD4AB4"/>
    <w:rsid w:val="00AD56C2"/>
    <w:rsid w:val="00AD5F7F"/>
    <w:rsid w:val="00AD70DC"/>
    <w:rsid w:val="00AD7A59"/>
    <w:rsid w:val="00AE03F2"/>
    <w:rsid w:val="00AE04C4"/>
    <w:rsid w:val="00AE059B"/>
    <w:rsid w:val="00AE2223"/>
    <w:rsid w:val="00AE2299"/>
    <w:rsid w:val="00AE26B9"/>
    <w:rsid w:val="00AE2913"/>
    <w:rsid w:val="00AE2F62"/>
    <w:rsid w:val="00AE38ED"/>
    <w:rsid w:val="00AE47F6"/>
    <w:rsid w:val="00AE4CEC"/>
    <w:rsid w:val="00AE4D14"/>
    <w:rsid w:val="00AE509A"/>
    <w:rsid w:val="00AE62C5"/>
    <w:rsid w:val="00AE777B"/>
    <w:rsid w:val="00AE7A54"/>
    <w:rsid w:val="00AE7F8A"/>
    <w:rsid w:val="00AF1D15"/>
    <w:rsid w:val="00AF2064"/>
    <w:rsid w:val="00AF24E8"/>
    <w:rsid w:val="00AF4484"/>
    <w:rsid w:val="00AF4671"/>
    <w:rsid w:val="00AF4B55"/>
    <w:rsid w:val="00AF576B"/>
    <w:rsid w:val="00AF57F9"/>
    <w:rsid w:val="00AF63B4"/>
    <w:rsid w:val="00AF7691"/>
    <w:rsid w:val="00B00588"/>
    <w:rsid w:val="00B012FF"/>
    <w:rsid w:val="00B016C5"/>
    <w:rsid w:val="00B01D12"/>
    <w:rsid w:val="00B03779"/>
    <w:rsid w:val="00B042A8"/>
    <w:rsid w:val="00B04431"/>
    <w:rsid w:val="00B04846"/>
    <w:rsid w:val="00B05AA2"/>
    <w:rsid w:val="00B06B42"/>
    <w:rsid w:val="00B06CF4"/>
    <w:rsid w:val="00B07F44"/>
    <w:rsid w:val="00B119A7"/>
    <w:rsid w:val="00B119E1"/>
    <w:rsid w:val="00B12263"/>
    <w:rsid w:val="00B1362B"/>
    <w:rsid w:val="00B13BE7"/>
    <w:rsid w:val="00B1540D"/>
    <w:rsid w:val="00B15D03"/>
    <w:rsid w:val="00B1766A"/>
    <w:rsid w:val="00B177FA"/>
    <w:rsid w:val="00B20D69"/>
    <w:rsid w:val="00B210B1"/>
    <w:rsid w:val="00B21228"/>
    <w:rsid w:val="00B21701"/>
    <w:rsid w:val="00B21BD2"/>
    <w:rsid w:val="00B220FF"/>
    <w:rsid w:val="00B222D6"/>
    <w:rsid w:val="00B22A92"/>
    <w:rsid w:val="00B23882"/>
    <w:rsid w:val="00B23A3B"/>
    <w:rsid w:val="00B23DB8"/>
    <w:rsid w:val="00B250E7"/>
    <w:rsid w:val="00B253C8"/>
    <w:rsid w:val="00B254DD"/>
    <w:rsid w:val="00B256A1"/>
    <w:rsid w:val="00B26488"/>
    <w:rsid w:val="00B265EC"/>
    <w:rsid w:val="00B27AB8"/>
    <w:rsid w:val="00B3102A"/>
    <w:rsid w:val="00B31B33"/>
    <w:rsid w:val="00B31B98"/>
    <w:rsid w:val="00B334AC"/>
    <w:rsid w:val="00B3380F"/>
    <w:rsid w:val="00B34208"/>
    <w:rsid w:val="00B3431E"/>
    <w:rsid w:val="00B36304"/>
    <w:rsid w:val="00B366D1"/>
    <w:rsid w:val="00B373D8"/>
    <w:rsid w:val="00B37DC8"/>
    <w:rsid w:val="00B40003"/>
    <w:rsid w:val="00B408B0"/>
    <w:rsid w:val="00B40D4A"/>
    <w:rsid w:val="00B40F74"/>
    <w:rsid w:val="00B411FA"/>
    <w:rsid w:val="00B41A93"/>
    <w:rsid w:val="00B4201E"/>
    <w:rsid w:val="00B4264F"/>
    <w:rsid w:val="00B42E38"/>
    <w:rsid w:val="00B42FC9"/>
    <w:rsid w:val="00B43ADB"/>
    <w:rsid w:val="00B44869"/>
    <w:rsid w:val="00B4486A"/>
    <w:rsid w:val="00B45235"/>
    <w:rsid w:val="00B46EA7"/>
    <w:rsid w:val="00B47361"/>
    <w:rsid w:val="00B4756B"/>
    <w:rsid w:val="00B476CF"/>
    <w:rsid w:val="00B477BB"/>
    <w:rsid w:val="00B50515"/>
    <w:rsid w:val="00B50652"/>
    <w:rsid w:val="00B51B3A"/>
    <w:rsid w:val="00B5200E"/>
    <w:rsid w:val="00B522E3"/>
    <w:rsid w:val="00B52AE6"/>
    <w:rsid w:val="00B52B59"/>
    <w:rsid w:val="00B5300C"/>
    <w:rsid w:val="00B536E3"/>
    <w:rsid w:val="00B537BA"/>
    <w:rsid w:val="00B539DF"/>
    <w:rsid w:val="00B53B5A"/>
    <w:rsid w:val="00B53DEA"/>
    <w:rsid w:val="00B5471A"/>
    <w:rsid w:val="00B54C2D"/>
    <w:rsid w:val="00B54C9C"/>
    <w:rsid w:val="00B557D2"/>
    <w:rsid w:val="00B55E06"/>
    <w:rsid w:val="00B5657F"/>
    <w:rsid w:val="00B57EA8"/>
    <w:rsid w:val="00B57EC5"/>
    <w:rsid w:val="00B60443"/>
    <w:rsid w:val="00B607BD"/>
    <w:rsid w:val="00B610CF"/>
    <w:rsid w:val="00B612EC"/>
    <w:rsid w:val="00B61B7A"/>
    <w:rsid w:val="00B61C4C"/>
    <w:rsid w:val="00B62197"/>
    <w:rsid w:val="00B63C14"/>
    <w:rsid w:val="00B6486D"/>
    <w:rsid w:val="00B655F2"/>
    <w:rsid w:val="00B66332"/>
    <w:rsid w:val="00B66B56"/>
    <w:rsid w:val="00B66C24"/>
    <w:rsid w:val="00B67481"/>
    <w:rsid w:val="00B67806"/>
    <w:rsid w:val="00B70008"/>
    <w:rsid w:val="00B711F5"/>
    <w:rsid w:val="00B713E2"/>
    <w:rsid w:val="00B716C7"/>
    <w:rsid w:val="00B737C9"/>
    <w:rsid w:val="00B73985"/>
    <w:rsid w:val="00B73D56"/>
    <w:rsid w:val="00B7402F"/>
    <w:rsid w:val="00B74580"/>
    <w:rsid w:val="00B74A28"/>
    <w:rsid w:val="00B752A2"/>
    <w:rsid w:val="00B75EB7"/>
    <w:rsid w:val="00B761C4"/>
    <w:rsid w:val="00B761FC"/>
    <w:rsid w:val="00B762C2"/>
    <w:rsid w:val="00B76493"/>
    <w:rsid w:val="00B765CB"/>
    <w:rsid w:val="00B76AD7"/>
    <w:rsid w:val="00B80848"/>
    <w:rsid w:val="00B80BBB"/>
    <w:rsid w:val="00B80DB7"/>
    <w:rsid w:val="00B826AB"/>
    <w:rsid w:val="00B82F12"/>
    <w:rsid w:val="00B82F94"/>
    <w:rsid w:val="00B83D59"/>
    <w:rsid w:val="00B84A90"/>
    <w:rsid w:val="00B84D5E"/>
    <w:rsid w:val="00B85A17"/>
    <w:rsid w:val="00B8617B"/>
    <w:rsid w:val="00B86454"/>
    <w:rsid w:val="00B8721B"/>
    <w:rsid w:val="00B874DF"/>
    <w:rsid w:val="00B87E8B"/>
    <w:rsid w:val="00B91059"/>
    <w:rsid w:val="00B91795"/>
    <w:rsid w:val="00B929B9"/>
    <w:rsid w:val="00B9348E"/>
    <w:rsid w:val="00B94C67"/>
    <w:rsid w:val="00B957B9"/>
    <w:rsid w:val="00B95A21"/>
    <w:rsid w:val="00B962AE"/>
    <w:rsid w:val="00B968EC"/>
    <w:rsid w:val="00B96993"/>
    <w:rsid w:val="00B97369"/>
    <w:rsid w:val="00B97671"/>
    <w:rsid w:val="00BA00F7"/>
    <w:rsid w:val="00BA0273"/>
    <w:rsid w:val="00BA058C"/>
    <w:rsid w:val="00BA0969"/>
    <w:rsid w:val="00BA10D9"/>
    <w:rsid w:val="00BA1932"/>
    <w:rsid w:val="00BA2018"/>
    <w:rsid w:val="00BA2A04"/>
    <w:rsid w:val="00BA3560"/>
    <w:rsid w:val="00BA46AC"/>
    <w:rsid w:val="00BA60E5"/>
    <w:rsid w:val="00BA66B6"/>
    <w:rsid w:val="00BA6E6B"/>
    <w:rsid w:val="00BA72AA"/>
    <w:rsid w:val="00BB1238"/>
    <w:rsid w:val="00BB1861"/>
    <w:rsid w:val="00BB1881"/>
    <w:rsid w:val="00BB307B"/>
    <w:rsid w:val="00BB34AC"/>
    <w:rsid w:val="00BB35F1"/>
    <w:rsid w:val="00BB3A27"/>
    <w:rsid w:val="00BB432C"/>
    <w:rsid w:val="00BB47E7"/>
    <w:rsid w:val="00BB65B9"/>
    <w:rsid w:val="00BB69CE"/>
    <w:rsid w:val="00BB6CA5"/>
    <w:rsid w:val="00BB71DB"/>
    <w:rsid w:val="00BB739C"/>
    <w:rsid w:val="00BB79A4"/>
    <w:rsid w:val="00BC0E79"/>
    <w:rsid w:val="00BC1E70"/>
    <w:rsid w:val="00BC269B"/>
    <w:rsid w:val="00BC28F6"/>
    <w:rsid w:val="00BC2D32"/>
    <w:rsid w:val="00BC3067"/>
    <w:rsid w:val="00BC3458"/>
    <w:rsid w:val="00BC363D"/>
    <w:rsid w:val="00BC3B81"/>
    <w:rsid w:val="00BC4404"/>
    <w:rsid w:val="00BC4CE4"/>
    <w:rsid w:val="00BC5334"/>
    <w:rsid w:val="00BC56D7"/>
    <w:rsid w:val="00BC703F"/>
    <w:rsid w:val="00BD00E6"/>
    <w:rsid w:val="00BD09B4"/>
    <w:rsid w:val="00BD0D0F"/>
    <w:rsid w:val="00BD1C99"/>
    <w:rsid w:val="00BD2214"/>
    <w:rsid w:val="00BD2456"/>
    <w:rsid w:val="00BD4965"/>
    <w:rsid w:val="00BD4B21"/>
    <w:rsid w:val="00BD5698"/>
    <w:rsid w:val="00BD7B5E"/>
    <w:rsid w:val="00BE0250"/>
    <w:rsid w:val="00BE0698"/>
    <w:rsid w:val="00BE1787"/>
    <w:rsid w:val="00BE32C8"/>
    <w:rsid w:val="00BE4754"/>
    <w:rsid w:val="00BE4F1E"/>
    <w:rsid w:val="00BE582E"/>
    <w:rsid w:val="00BE5C6E"/>
    <w:rsid w:val="00BE6CAC"/>
    <w:rsid w:val="00BF035F"/>
    <w:rsid w:val="00BF1959"/>
    <w:rsid w:val="00BF31DC"/>
    <w:rsid w:val="00BF3A26"/>
    <w:rsid w:val="00BF44EF"/>
    <w:rsid w:val="00BF49D5"/>
    <w:rsid w:val="00BF626D"/>
    <w:rsid w:val="00BF72EA"/>
    <w:rsid w:val="00C00337"/>
    <w:rsid w:val="00C0191B"/>
    <w:rsid w:val="00C01BEC"/>
    <w:rsid w:val="00C02A2A"/>
    <w:rsid w:val="00C03C7A"/>
    <w:rsid w:val="00C045AD"/>
    <w:rsid w:val="00C045C8"/>
    <w:rsid w:val="00C045DB"/>
    <w:rsid w:val="00C04684"/>
    <w:rsid w:val="00C04B2F"/>
    <w:rsid w:val="00C05DD5"/>
    <w:rsid w:val="00C0616E"/>
    <w:rsid w:val="00C0677F"/>
    <w:rsid w:val="00C067EC"/>
    <w:rsid w:val="00C0687B"/>
    <w:rsid w:val="00C10007"/>
    <w:rsid w:val="00C109DE"/>
    <w:rsid w:val="00C11354"/>
    <w:rsid w:val="00C12343"/>
    <w:rsid w:val="00C14C08"/>
    <w:rsid w:val="00C15C21"/>
    <w:rsid w:val="00C15D52"/>
    <w:rsid w:val="00C16093"/>
    <w:rsid w:val="00C16234"/>
    <w:rsid w:val="00C17499"/>
    <w:rsid w:val="00C175CE"/>
    <w:rsid w:val="00C17825"/>
    <w:rsid w:val="00C20533"/>
    <w:rsid w:val="00C2148A"/>
    <w:rsid w:val="00C218D1"/>
    <w:rsid w:val="00C21F95"/>
    <w:rsid w:val="00C237F0"/>
    <w:rsid w:val="00C2458F"/>
    <w:rsid w:val="00C24AD6"/>
    <w:rsid w:val="00C25A25"/>
    <w:rsid w:val="00C25AB5"/>
    <w:rsid w:val="00C2684E"/>
    <w:rsid w:val="00C26D0C"/>
    <w:rsid w:val="00C27448"/>
    <w:rsid w:val="00C274A5"/>
    <w:rsid w:val="00C30364"/>
    <w:rsid w:val="00C31C8F"/>
    <w:rsid w:val="00C32A5A"/>
    <w:rsid w:val="00C32B64"/>
    <w:rsid w:val="00C344AF"/>
    <w:rsid w:val="00C344FD"/>
    <w:rsid w:val="00C34658"/>
    <w:rsid w:val="00C3488E"/>
    <w:rsid w:val="00C3505A"/>
    <w:rsid w:val="00C35B77"/>
    <w:rsid w:val="00C36661"/>
    <w:rsid w:val="00C36A22"/>
    <w:rsid w:val="00C377BF"/>
    <w:rsid w:val="00C37A02"/>
    <w:rsid w:val="00C4059B"/>
    <w:rsid w:val="00C4072D"/>
    <w:rsid w:val="00C4175C"/>
    <w:rsid w:val="00C41D16"/>
    <w:rsid w:val="00C41D2A"/>
    <w:rsid w:val="00C42FBA"/>
    <w:rsid w:val="00C43081"/>
    <w:rsid w:val="00C442CC"/>
    <w:rsid w:val="00C45D35"/>
    <w:rsid w:val="00C461F3"/>
    <w:rsid w:val="00C46814"/>
    <w:rsid w:val="00C47B5A"/>
    <w:rsid w:val="00C50B3C"/>
    <w:rsid w:val="00C513B0"/>
    <w:rsid w:val="00C51684"/>
    <w:rsid w:val="00C51F98"/>
    <w:rsid w:val="00C524B6"/>
    <w:rsid w:val="00C52A3F"/>
    <w:rsid w:val="00C52F72"/>
    <w:rsid w:val="00C53214"/>
    <w:rsid w:val="00C5387F"/>
    <w:rsid w:val="00C53923"/>
    <w:rsid w:val="00C53E5E"/>
    <w:rsid w:val="00C541D9"/>
    <w:rsid w:val="00C54321"/>
    <w:rsid w:val="00C54735"/>
    <w:rsid w:val="00C54BAA"/>
    <w:rsid w:val="00C5520A"/>
    <w:rsid w:val="00C5556D"/>
    <w:rsid w:val="00C55F7C"/>
    <w:rsid w:val="00C5658C"/>
    <w:rsid w:val="00C56B03"/>
    <w:rsid w:val="00C576A1"/>
    <w:rsid w:val="00C579CE"/>
    <w:rsid w:val="00C57DAB"/>
    <w:rsid w:val="00C57DEA"/>
    <w:rsid w:val="00C609BF"/>
    <w:rsid w:val="00C61036"/>
    <w:rsid w:val="00C6142B"/>
    <w:rsid w:val="00C618EE"/>
    <w:rsid w:val="00C61B44"/>
    <w:rsid w:val="00C61FB9"/>
    <w:rsid w:val="00C62B5D"/>
    <w:rsid w:val="00C63DBE"/>
    <w:rsid w:val="00C643B0"/>
    <w:rsid w:val="00C65758"/>
    <w:rsid w:val="00C664B3"/>
    <w:rsid w:val="00C668C4"/>
    <w:rsid w:val="00C668CD"/>
    <w:rsid w:val="00C67E04"/>
    <w:rsid w:val="00C708FC"/>
    <w:rsid w:val="00C70C71"/>
    <w:rsid w:val="00C70D07"/>
    <w:rsid w:val="00C727EC"/>
    <w:rsid w:val="00C72C92"/>
    <w:rsid w:val="00C72DDF"/>
    <w:rsid w:val="00C736D5"/>
    <w:rsid w:val="00C73982"/>
    <w:rsid w:val="00C73ECB"/>
    <w:rsid w:val="00C7416D"/>
    <w:rsid w:val="00C74767"/>
    <w:rsid w:val="00C75165"/>
    <w:rsid w:val="00C7586E"/>
    <w:rsid w:val="00C76607"/>
    <w:rsid w:val="00C768CF"/>
    <w:rsid w:val="00C769D7"/>
    <w:rsid w:val="00C76ACA"/>
    <w:rsid w:val="00C77D37"/>
    <w:rsid w:val="00C8157B"/>
    <w:rsid w:val="00C82002"/>
    <w:rsid w:val="00C82E24"/>
    <w:rsid w:val="00C82F9D"/>
    <w:rsid w:val="00C833C5"/>
    <w:rsid w:val="00C83718"/>
    <w:rsid w:val="00C8434F"/>
    <w:rsid w:val="00C855FE"/>
    <w:rsid w:val="00C85C08"/>
    <w:rsid w:val="00C8646E"/>
    <w:rsid w:val="00C867D2"/>
    <w:rsid w:val="00C87370"/>
    <w:rsid w:val="00C87C4A"/>
    <w:rsid w:val="00C900B4"/>
    <w:rsid w:val="00C90D06"/>
    <w:rsid w:val="00C90F41"/>
    <w:rsid w:val="00C91B43"/>
    <w:rsid w:val="00C9246D"/>
    <w:rsid w:val="00C93798"/>
    <w:rsid w:val="00C93EE9"/>
    <w:rsid w:val="00C946D6"/>
    <w:rsid w:val="00C95289"/>
    <w:rsid w:val="00C96B75"/>
    <w:rsid w:val="00C96BC2"/>
    <w:rsid w:val="00C97221"/>
    <w:rsid w:val="00C97BB5"/>
    <w:rsid w:val="00CA340E"/>
    <w:rsid w:val="00CA3441"/>
    <w:rsid w:val="00CA38C6"/>
    <w:rsid w:val="00CA403E"/>
    <w:rsid w:val="00CA6D19"/>
    <w:rsid w:val="00CB0BF4"/>
    <w:rsid w:val="00CB135D"/>
    <w:rsid w:val="00CB1480"/>
    <w:rsid w:val="00CB1CF0"/>
    <w:rsid w:val="00CB1D22"/>
    <w:rsid w:val="00CB404E"/>
    <w:rsid w:val="00CB4AB4"/>
    <w:rsid w:val="00CB5343"/>
    <w:rsid w:val="00CB5C10"/>
    <w:rsid w:val="00CB5FB3"/>
    <w:rsid w:val="00CB722F"/>
    <w:rsid w:val="00CC03A5"/>
    <w:rsid w:val="00CC04A5"/>
    <w:rsid w:val="00CC1BB3"/>
    <w:rsid w:val="00CC1E20"/>
    <w:rsid w:val="00CC225C"/>
    <w:rsid w:val="00CC27F8"/>
    <w:rsid w:val="00CC2A16"/>
    <w:rsid w:val="00CC2ED3"/>
    <w:rsid w:val="00CC3B95"/>
    <w:rsid w:val="00CC555D"/>
    <w:rsid w:val="00CC6CA8"/>
    <w:rsid w:val="00CC6D85"/>
    <w:rsid w:val="00CC723C"/>
    <w:rsid w:val="00CC7872"/>
    <w:rsid w:val="00CD09FE"/>
    <w:rsid w:val="00CD0F0F"/>
    <w:rsid w:val="00CD1B60"/>
    <w:rsid w:val="00CD24A0"/>
    <w:rsid w:val="00CD35FE"/>
    <w:rsid w:val="00CD36A3"/>
    <w:rsid w:val="00CD3821"/>
    <w:rsid w:val="00CD40A1"/>
    <w:rsid w:val="00CD6230"/>
    <w:rsid w:val="00CD6B2D"/>
    <w:rsid w:val="00CD6E20"/>
    <w:rsid w:val="00CE0309"/>
    <w:rsid w:val="00CE0815"/>
    <w:rsid w:val="00CE18C9"/>
    <w:rsid w:val="00CE18FE"/>
    <w:rsid w:val="00CE5755"/>
    <w:rsid w:val="00CE60CF"/>
    <w:rsid w:val="00CE7131"/>
    <w:rsid w:val="00CE7831"/>
    <w:rsid w:val="00CE7CD6"/>
    <w:rsid w:val="00CE7D94"/>
    <w:rsid w:val="00CF0769"/>
    <w:rsid w:val="00CF07F9"/>
    <w:rsid w:val="00CF111B"/>
    <w:rsid w:val="00CF20E7"/>
    <w:rsid w:val="00CF2A06"/>
    <w:rsid w:val="00CF3CC3"/>
    <w:rsid w:val="00CF629D"/>
    <w:rsid w:val="00CF6359"/>
    <w:rsid w:val="00CF6F9A"/>
    <w:rsid w:val="00CF7BEF"/>
    <w:rsid w:val="00D00F00"/>
    <w:rsid w:val="00D02B3C"/>
    <w:rsid w:val="00D03148"/>
    <w:rsid w:val="00D03B1D"/>
    <w:rsid w:val="00D042F0"/>
    <w:rsid w:val="00D045E0"/>
    <w:rsid w:val="00D07233"/>
    <w:rsid w:val="00D078E2"/>
    <w:rsid w:val="00D07EC3"/>
    <w:rsid w:val="00D109C5"/>
    <w:rsid w:val="00D11043"/>
    <w:rsid w:val="00D111D8"/>
    <w:rsid w:val="00D11576"/>
    <w:rsid w:val="00D12094"/>
    <w:rsid w:val="00D12D18"/>
    <w:rsid w:val="00D134F4"/>
    <w:rsid w:val="00D13BFD"/>
    <w:rsid w:val="00D13E01"/>
    <w:rsid w:val="00D14C97"/>
    <w:rsid w:val="00D15666"/>
    <w:rsid w:val="00D15A78"/>
    <w:rsid w:val="00D15DE5"/>
    <w:rsid w:val="00D16502"/>
    <w:rsid w:val="00D1691C"/>
    <w:rsid w:val="00D16A81"/>
    <w:rsid w:val="00D176FA"/>
    <w:rsid w:val="00D179E4"/>
    <w:rsid w:val="00D2060E"/>
    <w:rsid w:val="00D207BC"/>
    <w:rsid w:val="00D21515"/>
    <w:rsid w:val="00D220FF"/>
    <w:rsid w:val="00D22ABC"/>
    <w:rsid w:val="00D23509"/>
    <w:rsid w:val="00D23749"/>
    <w:rsid w:val="00D23C8D"/>
    <w:rsid w:val="00D23EEE"/>
    <w:rsid w:val="00D24616"/>
    <w:rsid w:val="00D24E68"/>
    <w:rsid w:val="00D24E93"/>
    <w:rsid w:val="00D25A5A"/>
    <w:rsid w:val="00D27149"/>
    <w:rsid w:val="00D27884"/>
    <w:rsid w:val="00D27B04"/>
    <w:rsid w:val="00D322FD"/>
    <w:rsid w:val="00D34CD3"/>
    <w:rsid w:val="00D34E36"/>
    <w:rsid w:val="00D34F27"/>
    <w:rsid w:val="00D365B2"/>
    <w:rsid w:val="00D36C1C"/>
    <w:rsid w:val="00D36F48"/>
    <w:rsid w:val="00D372E6"/>
    <w:rsid w:val="00D37895"/>
    <w:rsid w:val="00D4028C"/>
    <w:rsid w:val="00D41820"/>
    <w:rsid w:val="00D41E89"/>
    <w:rsid w:val="00D42B92"/>
    <w:rsid w:val="00D43225"/>
    <w:rsid w:val="00D4328A"/>
    <w:rsid w:val="00D43DF8"/>
    <w:rsid w:val="00D446F9"/>
    <w:rsid w:val="00D448E4"/>
    <w:rsid w:val="00D4498A"/>
    <w:rsid w:val="00D44996"/>
    <w:rsid w:val="00D458B2"/>
    <w:rsid w:val="00D45F96"/>
    <w:rsid w:val="00D46006"/>
    <w:rsid w:val="00D467E3"/>
    <w:rsid w:val="00D50316"/>
    <w:rsid w:val="00D504FB"/>
    <w:rsid w:val="00D522A2"/>
    <w:rsid w:val="00D5242F"/>
    <w:rsid w:val="00D55A3E"/>
    <w:rsid w:val="00D55B71"/>
    <w:rsid w:val="00D56557"/>
    <w:rsid w:val="00D576F0"/>
    <w:rsid w:val="00D57B65"/>
    <w:rsid w:val="00D6011A"/>
    <w:rsid w:val="00D61164"/>
    <w:rsid w:val="00D620D1"/>
    <w:rsid w:val="00D62203"/>
    <w:rsid w:val="00D62689"/>
    <w:rsid w:val="00D6300B"/>
    <w:rsid w:val="00D63204"/>
    <w:rsid w:val="00D64E1F"/>
    <w:rsid w:val="00D6521A"/>
    <w:rsid w:val="00D65DE9"/>
    <w:rsid w:val="00D65E10"/>
    <w:rsid w:val="00D66178"/>
    <w:rsid w:val="00D66553"/>
    <w:rsid w:val="00D674CA"/>
    <w:rsid w:val="00D67AFE"/>
    <w:rsid w:val="00D74F0A"/>
    <w:rsid w:val="00D74FE4"/>
    <w:rsid w:val="00D75E18"/>
    <w:rsid w:val="00D7610D"/>
    <w:rsid w:val="00D762CC"/>
    <w:rsid w:val="00D7683E"/>
    <w:rsid w:val="00D813CA"/>
    <w:rsid w:val="00D81498"/>
    <w:rsid w:val="00D81A69"/>
    <w:rsid w:val="00D81C99"/>
    <w:rsid w:val="00D81DAC"/>
    <w:rsid w:val="00D82629"/>
    <w:rsid w:val="00D83AA7"/>
    <w:rsid w:val="00D844CB"/>
    <w:rsid w:val="00D84F5E"/>
    <w:rsid w:val="00D85BE6"/>
    <w:rsid w:val="00D87572"/>
    <w:rsid w:val="00D87D87"/>
    <w:rsid w:val="00D87E37"/>
    <w:rsid w:val="00D9013C"/>
    <w:rsid w:val="00D90F3F"/>
    <w:rsid w:val="00D912E0"/>
    <w:rsid w:val="00D91C05"/>
    <w:rsid w:val="00D92E80"/>
    <w:rsid w:val="00D9334E"/>
    <w:rsid w:val="00D93839"/>
    <w:rsid w:val="00D959F0"/>
    <w:rsid w:val="00D960E3"/>
    <w:rsid w:val="00D96790"/>
    <w:rsid w:val="00D96D1B"/>
    <w:rsid w:val="00D9735C"/>
    <w:rsid w:val="00D97A3F"/>
    <w:rsid w:val="00DA0266"/>
    <w:rsid w:val="00DA0276"/>
    <w:rsid w:val="00DA02E4"/>
    <w:rsid w:val="00DA0F76"/>
    <w:rsid w:val="00DA15DF"/>
    <w:rsid w:val="00DA1E9D"/>
    <w:rsid w:val="00DA22ED"/>
    <w:rsid w:val="00DA32F3"/>
    <w:rsid w:val="00DA3F6C"/>
    <w:rsid w:val="00DA4373"/>
    <w:rsid w:val="00DA4682"/>
    <w:rsid w:val="00DA4AE3"/>
    <w:rsid w:val="00DA4FB4"/>
    <w:rsid w:val="00DA5452"/>
    <w:rsid w:val="00DA673A"/>
    <w:rsid w:val="00DA6796"/>
    <w:rsid w:val="00DA6EB5"/>
    <w:rsid w:val="00DB0B48"/>
    <w:rsid w:val="00DB12E4"/>
    <w:rsid w:val="00DB1ADF"/>
    <w:rsid w:val="00DB227A"/>
    <w:rsid w:val="00DB3DF5"/>
    <w:rsid w:val="00DB4235"/>
    <w:rsid w:val="00DB4D9D"/>
    <w:rsid w:val="00DB5203"/>
    <w:rsid w:val="00DB5567"/>
    <w:rsid w:val="00DB55DF"/>
    <w:rsid w:val="00DB75D3"/>
    <w:rsid w:val="00DC05F8"/>
    <w:rsid w:val="00DC0610"/>
    <w:rsid w:val="00DC0BD8"/>
    <w:rsid w:val="00DC0E3A"/>
    <w:rsid w:val="00DC1769"/>
    <w:rsid w:val="00DC2698"/>
    <w:rsid w:val="00DC3292"/>
    <w:rsid w:val="00DC35C6"/>
    <w:rsid w:val="00DC5123"/>
    <w:rsid w:val="00DC5E35"/>
    <w:rsid w:val="00DC5F51"/>
    <w:rsid w:val="00DC79C5"/>
    <w:rsid w:val="00DC7E98"/>
    <w:rsid w:val="00DC7FE9"/>
    <w:rsid w:val="00DD1784"/>
    <w:rsid w:val="00DD1BA8"/>
    <w:rsid w:val="00DD2267"/>
    <w:rsid w:val="00DD2A88"/>
    <w:rsid w:val="00DD32C9"/>
    <w:rsid w:val="00DD4265"/>
    <w:rsid w:val="00DD6F2E"/>
    <w:rsid w:val="00DE0392"/>
    <w:rsid w:val="00DE1CC1"/>
    <w:rsid w:val="00DE21E3"/>
    <w:rsid w:val="00DE283A"/>
    <w:rsid w:val="00DE2DC7"/>
    <w:rsid w:val="00DE2FF9"/>
    <w:rsid w:val="00DE3483"/>
    <w:rsid w:val="00DE46ED"/>
    <w:rsid w:val="00DE52E6"/>
    <w:rsid w:val="00DE5CB4"/>
    <w:rsid w:val="00DE5DC7"/>
    <w:rsid w:val="00DE6222"/>
    <w:rsid w:val="00DE7018"/>
    <w:rsid w:val="00DF0428"/>
    <w:rsid w:val="00DF0CF5"/>
    <w:rsid w:val="00DF15FE"/>
    <w:rsid w:val="00DF17F4"/>
    <w:rsid w:val="00DF1CBB"/>
    <w:rsid w:val="00DF225D"/>
    <w:rsid w:val="00DF3402"/>
    <w:rsid w:val="00DF377C"/>
    <w:rsid w:val="00DF428A"/>
    <w:rsid w:val="00DF4845"/>
    <w:rsid w:val="00DF5A86"/>
    <w:rsid w:val="00DF6390"/>
    <w:rsid w:val="00DF6B79"/>
    <w:rsid w:val="00DF7532"/>
    <w:rsid w:val="00DF7B16"/>
    <w:rsid w:val="00E010E0"/>
    <w:rsid w:val="00E016A7"/>
    <w:rsid w:val="00E01D22"/>
    <w:rsid w:val="00E01FB1"/>
    <w:rsid w:val="00E02E03"/>
    <w:rsid w:val="00E03016"/>
    <w:rsid w:val="00E03590"/>
    <w:rsid w:val="00E03599"/>
    <w:rsid w:val="00E03930"/>
    <w:rsid w:val="00E0393C"/>
    <w:rsid w:val="00E04242"/>
    <w:rsid w:val="00E04DA8"/>
    <w:rsid w:val="00E054D0"/>
    <w:rsid w:val="00E05D63"/>
    <w:rsid w:val="00E05F6A"/>
    <w:rsid w:val="00E06206"/>
    <w:rsid w:val="00E063DE"/>
    <w:rsid w:val="00E07AD2"/>
    <w:rsid w:val="00E07D05"/>
    <w:rsid w:val="00E10633"/>
    <w:rsid w:val="00E10DD1"/>
    <w:rsid w:val="00E11211"/>
    <w:rsid w:val="00E11A1C"/>
    <w:rsid w:val="00E11A21"/>
    <w:rsid w:val="00E120C3"/>
    <w:rsid w:val="00E12403"/>
    <w:rsid w:val="00E1385F"/>
    <w:rsid w:val="00E139C0"/>
    <w:rsid w:val="00E15025"/>
    <w:rsid w:val="00E15224"/>
    <w:rsid w:val="00E166F8"/>
    <w:rsid w:val="00E1699E"/>
    <w:rsid w:val="00E16D0E"/>
    <w:rsid w:val="00E16D54"/>
    <w:rsid w:val="00E17C2A"/>
    <w:rsid w:val="00E17CAD"/>
    <w:rsid w:val="00E203AC"/>
    <w:rsid w:val="00E21DB8"/>
    <w:rsid w:val="00E2334B"/>
    <w:rsid w:val="00E2380E"/>
    <w:rsid w:val="00E23CCC"/>
    <w:rsid w:val="00E249D8"/>
    <w:rsid w:val="00E249FE"/>
    <w:rsid w:val="00E25398"/>
    <w:rsid w:val="00E25913"/>
    <w:rsid w:val="00E266A3"/>
    <w:rsid w:val="00E26EBA"/>
    <w:rsid w:val="00E27344"/>
    <w:rsid w:val="00E27B4D"/>
    <w:rsid w:val="00E27DAD"/>
    <w:rsid w:val="00E30213"/>
    <w:rsid w:val="00E302BC"/>
    <w:rsid w:val="00E30386"/>
    <w:rsid w:val="00E30CC4"/>
    <w:rsid w:val="00E31BF9"/>
    <w:rsid w:val="00E31CC7"/>
    <w:rsid w:val="00E32226"/>
    <w:rsid w:val="00E326F2"/>
    <w:rsid w:val="00E32C34"/>
    <w:rsid w:val="00E3302D"/>
    <w:rsid w:val="00E349FB"/>
    <w:rsid w:val="00E359F9"/>
    <w:rsid w:val="00E374D7"/>
    <w:rsid w:val="00E376D3"/>
    <w:rsid w:val="00E37A74"/>
    <w:rsid w:val="00E4036A"/>
    <w:rsid w:val="00E40A26"/>
    <w:rsid w:val="00E40A64"/>
    <w:rsid w:val="00E40E7B"/>
    <w:rsid w:val="00E41FDE"/>
    <w:rsid w:val="00E422E1"/>
    <w:rsid w:val="00E4336B"/>
    <w:rsid w:val="00E43782"/>
    <w:rsid w:val="00E447D8"/>
    <w:rsid w:val="00E44A12"/>
    <w:rsid w:val="00E456C1"/>
    <w:rsid w:val="00E466FD"/>
    <w:rsid w:val="00E468A3"/>
    <w:rsid w:val="00E50194"/>
    <w:rsid w:val="00E51357"/>
    <w:rsid w:val="00E514CE"/>
    <w:rsid w:val="00E52C63"/>
    <w:rsid w:val="00E53BE3"/>
    <w:rsid w:val="00E5465D"/>
    <w:rsid w:val="00E54667"/>
    <w:rsid w:val="00E54900"/>
    <w:rsid w:val="00E5521C"/>
    <w:rsid w:val="00E55721"/>
    <w:rsid w:val="00E56E4E"/>
    <w:rsid w:val="00E57898"/>
    <w:rsid w:val="00E60092"/>
    <w:rsid w:val="00E610BA"/>
    <w:rsid w:val="00E61F17"/>
    <w:rsid w:val="00E63F19"/>
    <w:rsid w:val="00E64260"/>
    <w:rsid w:val="00E64637"/>
    <w:rsid w:val="00E652D9"/>
    <w:rsid w:val="00E659EB"/>
    <w:rsid w:val="00E6639F"/>
    <w:rsid w:val="00E677EA"/>
    <w:rsid w:val="00E7037C"/>
    <w:rsid w:val="00E708CB"/>
    <w:rsid w:val="00E70F0C"/>
    <w:rsid w:val="00E72BCA"/>
    <w:rsid w:val="00E72F4A"/>
    <w:rsid w:val="00E738A1"/>
    <w:rsid w:val="00E77971"/>
    <w:rsid w:val="00E77BB0"/>
    <w:rsid w:val="00E77D48"/>
    <w:rsid w:val="00E81947"/>
    <w:rsid w:val="00E81BEF"/>
    <w:rsid w:val="00E8403F"/>
    <w:rsid w:val="00E84A5C"/>
    <w:rsid w:val="00E84CD4"/>
    <w:rsid w:val="00E85137"/>
    <w:rsid w:val="00E85655"/>
    <w:rsid w:val="00E86170"/>
    <w:rsid w:val="00E86936"/>
    <w:rsid w:val="00E86DDE"/>
    <w:rsid w:val="00E8718C"/>
    <w:rsid w:val="00E87316"/>
    <w:rsid w:val="00E874A5"/>
    <w:rsid w:val="00E91EE9"/>
    <w:rsid w:val="00E92C72"/>
    <w:rsid w:val="00E939E3"/>
    <w:rsid w:val="00E945D9"/>
    <w:rsid w:val="00E94978"/>
    <w:rsid w:val="00E949F6"/>
    <w:rsid w:val="00E94A57"/>
    <w:rsid w:val="00E94F83"/>
    <w:rsid w:val="00E9669E"/>
    <w:rsid w:val="00E9670F"/>
    <w:rsid w:val="00E97D9E"/>
    <w:rsid w:val="00EA0330"/>
    <w:rsid w:val="00EA059B"/>
    <w:rsid w:val="00EA0CC2"/>
    <w:rsid w:val="00EA10EC"/>
    <w:rsid w:val="00EA18DA"/>
    <w:rsid w:val="00EA1C27"/>
    <w:rsid w:val="00EA262B"/>
    <w:rsid w:val="00EA2EA1"/>
    <w:rsid w:val="00EA37FF"/>
    <w:rsid w:val="00EA380E"/>
    <w:rsid w:val="00EA3B20"/>
    <w:rsid w:val="00EA3CAE"/>
    <w:rsid w:val="00EA4ACC"/>
    <w:rsid w:val="00EA4FB4"/>
    <w:rsid w:val="00EA570C"/>
    <w:rsid w:val="00EA5750"/>
    <w:rsid w:val="00EA69AC"/>
    <w:rsid w:val="00EA6F11"/>
    <w:rsid w:val="00EA732A"/>
    <w:rsid w:val="00EA75D0"/>
    <w:rsid w:val="00EB02DB"/>
    <w:rsid w:val="00EB09D0"/>
    <w:rsid w:val="00EB1214"/>
    <w:rsid w:val="00EB1223"/>
    <w:rsid w:val="00EB2269"/>
    <w:rsid w:val="00EB32F5"/>
    <w:rsid w:val="00EB3519"/>
    <w:rsid w:val="00EB3645"/>
    <w:rsid w:val="00EB3F23"/>
    <w:rsid w:val="00EB4AE2"/>
    <w:rsid w:val="00EB5759"/>
    <w:rsid w:val="00EB591D"/>
    <w:rsid w:val="00EB5F58"/>
    <w:rsid w:val="00EB6F7C"/>
    <w:rsid w:val="00EC097F"/>
    <w:rsid w:val="00EC2089"/>
    <w:rsid w:val="00EC34D3"/>
    <w:rsid w:val="00EC39DC"/>
    <w:rsid w:val="00EC6446"/>
    <w:rsid w:val="00EC667A"/>
    <w:rsid w:val="00EC6836"/>
    <w:rsid w:val="00EC7468"/>
    <w:rsid w:val="00EC7E43"/>
    <w:rsid w:val="00ED0970"/>
    <w:rsid w:val="00ED0ECD"/>
    <w:rsid w:val="00ED1850"/>
    <w:rsid w:val="00ED1871"/>
    <w:rsid w:val="00ED1D2D"/>
    <w:rsid w:val="00ED1EE1"/>
    <w:rsid w:val="00ED2366"/>
    <w:rsid w:val="00ED4128"/>
    <w:rsid w:val="00ED51DA"/>
    <w:rsid w:val="00ED54B0"/>
    <w:rsid w:val="00ED5802"/>
    <w:rsid w:val="00ED6167"/>
    <w:rsid w:val="00ED64C4"/>
    <w:rsid w:val="00ED6C07"/>
    <w:rsid w:val="00ED6C64"/>
    <w:rsid w:val="00ED6DDD"/>
    <w:rsid w:val="00ED7727"/>
    <w:rsid w:val="00EE0F0F"/>
    <w:rsid w:val="00EE12E0"/>
    <w:rsid w:val="00EE17FC"/>
    <w:rsid w:val="00EE19F2"/>
    <w:rsid w:val="00EE5151"/>
    <w:rsid w:val="00EE5D16"/>
    <w:rsid w:val="00EE66BB"/>
    <w:rsid w:val="00EE6962"/>
    <w:rsid w:val="00EE6FFA"/>
    <w:rsid w:val="00EE7366"/>
    <w:rsid w:val="00EE7EAB"/>
    <w:rsid w:val="00EE7F56"/>
    <w:rsid w:val="00EF012C"/>
    <w:rsid w:val="00EF02C1"/>
    <w:rsid w:val="00EF1188"/>
    <w:rsid w:val="00EF1DCD"/>
    <w:rsid w:val="00EF1F87"/>
    <w:rsid w:val="00EF2465"/>
    <w:rsid w:val="00EF2FCF"/>
    <w:rsid w:val="00EF3C1F"/>
    <w:rsid w:val="00EF4FE0"/>
    <w:rsid w:val="00EF554C"/>
    <w:rsid w:val="00EF5DB8"/>
    <w:rsid w:val="00EF625A"/>
    <w:rsid w:val="00EF69C8"/>
    <w:rsid w:val="00EF6B8A"/>
    <w:rsid w:val="00F00047"/>
    <w:rsid w:val="00F00789"/>
    <w:rsid w:val="00F009E9"/>
    <w:rsid w:val="00F009F6"/>
    <w:rsid w:val="00F013A5"/>
    <w:rsid w:val="00F014FE"/>
    <w:rsid w:val="00F01998"/>
    <w:rsid w:val="00F02CFC"/>
    <w:rsid w:val="00F0330A"/>
    <w:rsid w:val="00F038F7"/>
    <w:rsid w:val="00F0400C"/>
    <w:rsid w:val="00F046F3"/>
    <w:rsid w:val="00F04884"/>
    <w:rsid w:val="00F04BD2"/>
    <w:rsid w:val="00F05361"/>
    <w:rsid w:val="00F0539C"/>
    <w:rsid w:val="00F0595B"/>
    <w:rsid w:val="00F059F0"/>
    <w:rsid w:val="00F05DA6"/>
    <w:rsid w:val="00F07744"/>
    <w:rsid w:val="00F07AFB"/>
    <w:rsid w:val="00F07F24"/>
    <w:rsid w:val="00F10BD5"/>
    <w:rsid w:val="00F10F39"/>
    <w:rsid w:val="00F118D3"/>
    <w:rsid w:val="00F1246A"/>
    <w:rsid w:val="00F124FE"/>
    <w:rsid w:val="00F12947"/>
    <w:rsid w:val="00F14914"/>
    <w:rsid w:val="00F15541"/>
    <w:rsid w:val="00F164AE"/>
    <w:rsid w:val="00F16868"/>
    <w:rsid w:val="00F171D6"/>
    <w:rsid w:val="00F20A9C"/>
    <w:rsid w:val="00F23BDC"/>
    <w:rsid w:val="00F23F8E"/>
    <w:rsid w:val="00F25235"/>
    <w:rsid w:val="00F2580B"/>
    <w:rsid w:val="00F2592E"/>
    <w:rsid w:val="00F2613D"/>
    <w:rsid w:val="00F278A6"/>
    <w:rsid w:val="00F30C22"/>
    <w:rsid w:val="00F3188B"/>
    <w:rsid w:val="00F320C2"/>
    <w:rsid w:val="00F323DE"/>
    <w:rsid w:val="00F32E9B"/>
    <w:rsid w:val="00F339EF"/>
    <w:rsid w:val="00F3445A"/>
    <w:rsid w:val="00F34471"/>
    <w:rsid w:val="00F35928"/>
    <w:rsid w:val="00F35F14"/>
    <w:rsid w:val="00F35F31"/>
    <w:rsid w:val="00F35FA7"/>
    <w:rsid w:val="00F36FBE"/>
    <w:rsid w:val="00F37EC3"/>
    <w:rsid w:val="00F41D6F"/>
    <w:rsid w:val="00F42815"/>
    <w:rsid w:val="00F42859"/>
    <w:rsid w:val="00F42CD1"/>
    <w:rsid w:val="00F42D44"/>
    <w:rsid w:val="00F43BDF"/>
    <w:rsid w:val="00F44E68"/>
    <w:rsid w:val="00F44ECC"/>
    <w:rsid w:val="00F45651"/>
    <w:rsid w:val="00F4586C"/>
    <w:rsid w:val="00F45CB2"/>
    <w:rsid w:val="00F46B05"/>
    <w:rsid w:val="00F46C2E"/>
    <w:rsid w:val="00F474D3"/>
    <w:rsid w:val="00F502B8"/>
    <w:rsid w:val="00F5076E"/>
    <w:rsid w:val="00F50D42"/>
    <w:rsid w:val="00F51D5E"/>
    <w:rsid w:val="00F52B38"/>
    <w:rsid w:val="00F54058"/>
    <w:rsid w:val="00F54B96"/>
    <w:rsid w:val="00F5783A"/>
    <w:rsid w:val="00F57C57"/>
    <w:rsid w:val="00F57EBD"/>
    <w:rsid w:val="00F604F0"/>
    <w:rsid w:val="00F60FAA"/>
    <w:rsid w:val="00F61A33"/>
    <w:rsid w:val="00F61A7F"/>
    <w:rsid w:val="00F62A01"/>
    <w:rsid w:val="00F62B98"/>
    <w:rsid w:val="00F62C60"/>
    <w:rsid w:val="00F638BB"/>
    <w:rsid w:val="00F64D71"/>
    <w:rsid w:val="00F64D83"/>
    <w:rsid w:val="00F656A6"/>
    <w:rsid w:val="00F6599E"/>
    <w:rsid w:val="00F65C05"/>
    <w:rsid w:val="00F65D66"/>
    <w:rsid w:val="00F6663D"/>
    <w:rsid w:val="00F67BE4"/>
    <w:rsid w:val="00F704FB"/>
    <w:rsid w:val="00F70F67"/>
    <w:rsid w:val="00F71137"/>
    <w:rsid w:val="00F7234C"/>
    <w:rsid w:val="00F72B24"/>
    <w:rsid w:val="00F72C55"/>
    <w:rsid w:val="00F73C3C"/>
    <w:rsid w:val="00F73D47"/>
    <w:rsid w:val="00F73DA0"/>
    <w:rsid w:val="00F74995"/>
    <w:rsid w:val="00F750E0"/>
    <w:rsid w:val="00F7631A"/>
    <w:rsid w:val="00F77AED"/>
    <w:rsid w:val="00F77C36"/>
    <w:rsid w:val="00F8030A"/>
    <w:rsid w:val="00F8089C"/>
    <w:rsid w:val="00F808D9"/>
    <w:rsid w:val="00F8116F"/>
    <w:rsid w:val="00F81F57"/>
    <w:rsid w:val="00F82758"/>
    <w:rsid w:val="00F8285E"/>
    <w:rsid w:val="00F83225"/>
    <w:rsid w:val="00F83986"/>
    <w:rsid w:val="00F83B90"/>
    <w:rsid w:val="00F85DE0"/>
    <w:rsid w:val="00F86B86"/>
    <w:rsid w:val="00F921FA"/>
    <w:rsid w:val="00F93110"/>
    <w:rsid w:val="00F9369A"/>
    <w:rsid w:val="00F94255"/>
    <w:rsid w:val="00F94733"/>
    <w:rsid w:val="00F94B00"/>
    <w:rsid w:val="00F94D32"/>
    <w:rsid w:val="00F95052"/>
    <w:rsid w:val="00F95172"/>
    <w:rsid w:val="00F956E9"/>
    <w:rsid w:val="00F95949"/>
    <w:rsid w:val="00F95BDE"/>
    <w:rsid w:val="00F96162"/>
    <w:rsid w:val="00F9631F"/>
    <w:rsid w:val="00F973D9"/>
    <w:rsid w:val="00FA0760"/>
    <w:rsid w:val="00FA1E9A"/>
    <w:rsid w:val="00FA2043"/>
    <w:rsid w:val="00FA416C"/>
    <w:rsid w:val="00FA4A80"/>
    <w:rsid w:val="00FA4B64"/>
    <w:rsid w:val="00FA4FD3"/>
    <w:rsid w:val="00FA7B41"/>
    <w:rsid w:val="00FB0E93"/>
    <w:rsid w:val="00FB2666"/>
    <w:rsid w:val="00FB3E77"/>
    <w:rsid w:val="00FB4DBF"/>
    <w:rsid w:val="00FB5207"/>
    <w:rsid w:val="00FB7821"/>
    <w:rsid w:val="00FC0249"/>
    <w:rsid w:val="00FC0889"/>
    <w:rsid w:val="00FC1DF8"/>
    <w:rsid w:val="00FC2345"/>
    <w:rsid w:val="00FC3B9A"/>
    <w:rsid w:val="00FC4EAA"/>
    <w:rsid w:val="00FC6198"/>
    <w:rsid w:val="00FC6374"/>
    <w:rsid w:val="00FC780E"/>
    <w:rsid w:val="00FD022E"/>
    <w:rsid w:val="00FD069B"/>
    <w:rsid w:val="00FD1684"/>
    <w:rsid w:val="00FD1882"/>
    <w:rsid w:val="00FD1922"/>
    <w:rsid w:val="00FD1957"/>
    <w:rsid w:val="00FD218E"/>
    <w:rsid w:val="00FD414D"/>
    <w:rsid w:val="00FD5754"/>
    <w:rsid w:val="00FD5C7E"/>
    <w:rsid w:val="00FD5CA2"/>
    <w:rsid w:val="00FD5F3B"/>
    <w:rsid w:val="00FD614D"/>
    <w:rsid w:val="00FD61E3"/>
    <w:rsid w:val="00FD628D"/>
    <w:rsid w:val="00FD6B5C"/>
    <w:rsid w:val="00FD7811"/>
    <w:rsid w:val="00FE0228"/>
    <w:rsid w:val="00FE1422"/>
    <w:rsid w:val="00FE24C8"/>
    <w:rsid w:val="00FE2C9D"/>
    <w:rsid w:val="00FE2CA6"/>
    <w:rsid w:val="00FE2D4C"/>
    <w:rsid w:val="00FE3205"/>
    <w:rsid w:val="00FE4723"/>
    <w:rsid w:val="00FE4E84"/>
    <w:rsid w:val="00FE5EB0"/>
    <w:rsid w:val="00FE7363"/>
    <w:rsid w:val="00FF0396"/>
    <w:rsid w:val="00FF0A6B"/>
    <w:rsid w:val="00FF1216"/>
    <w:rsid w:val="00FF19AF"/>
    <w:rsid w:val="00FF1BC7"/>
    <w:rsid w:val="00FF2094"/>
    <w:rsid w:val="00FF24D4"/>
    <w:rsid w:val="00FF27B2"/>
    <w:rsid w:val="00FF285B"/>
    <w:rsid w:val="00FF2EF8"/>
    <w:rsid w:val="00FF4BB3"/>
    <w:rsid w:val="00FF5793"/>
    <w:rsid w:val="00FF5FA8"/>
    <w:rsid w:val="00FF60FE"/>
    <w:rsid w:val="00FF699A"/>
    <w:rsid w:val="00FF6E77"/>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7C8D7A-307A-4308-8759-4256F9CF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1B"/>
    <w:rP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904E79"/>
    <w:pPr>
      <w:tabs>
        <w:tab w:val="left" w:pos="709"/>
        <w:tab w:val="right" w:leader="dot" w:pos="9628"/>
      </w:tabs>
      <w:spacing w:after="80"/>
    </w:pPr>
    <w:rPr>
      <w:noProof/>
      <w:snapToGrid/>
      <w:color w:val="000000"/>
      <w:sz w:val="22"/>
      <w:szCs w:val="22"/>
      <w:lang w:val="hr-HR" w:eastAsia="hr-HR"/>
    </w:rPr>
  </w:style>
  <w:style w:type="paragraph" w:styleId="TOC3">
    <w:name w:val="toc 3"/>
    <w:basedOn w:val="Normal"/>
    <w:next w:val="Normal"/>
    <w:autoRedefine/>
    <w:uiPriority w:val="39"/>
    <w:rsid w:val="00845C63"/>
    <w:pPr>
      <w:tabs>
        <w:tab w:val="left" w:pos="284"/>
        <w:tab w:val="left" w:pos="709"/>
        <w:tab w:val="left" w:pos="1134"/>
        <w:tab w:val="right" w:leader="dot" w:pos="9628"/>
      </w:tabs>
      <w:spacing w:after="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uiPriority w:val="99"/>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w:basedOn w:val="Normal"/>
    <w:link w:val="FootnoteTextChar1"/>
    <w:uiPriority w:val="99"/>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uiPriority w:val="99"/>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ListParagraph">
    <w:name w:val="List Paragraph"/>
    <w:basedOn w:val="Normal"/>
    <w:uiPriority w:val="34"/>
    <w:qFormat/>
    <w:rsid w:val="00F42D44"/>
    <w:pPr>
      <w:ind w:left="720"/>
      <w:contextualSpacing/>
      <w:jc w:val="both"/>
    </w:pPr>
    <w:rPr>
      <w:rFonts w:ascii="Calibri" w:eastAsia="Calibri" w:hAnsi="Calibri"/>
      <w:snapToGrid/>
      <w:sz w:val="22"/>
      <w:szCs w:val="22"/>
      <w:lang w:val="hr-HR"/>
    </w:rPr>
  </w:style>
  <w:style w:type="paragraph" w:styleId="NoSpacing">
    <w:name w:val="No Spacing"/>
    <w:uiPriority w:val="1"/>
    <w:qFormat/>
    <w:rsid w:val="004A2962"/>
    <w:rPr>
      <w:snapToGrid w:val="0"/>
      <w:sz w:val="24"/>
      <w:lang w:val="en-GB" w:eastAsia="en-US"/>
    </w:rPr>
  </w:style>
  <w:style w:type="paragraph" w:customStyle="1" w:styleId="Default">
    <w:name w:val="Default"/>
    <w:rsid w:val="00806B10"/>
    <w:pPr>
      <w:autoSpaceDE w:val="0"/>
      <w:autoSpaceDN w:val="0"/>
      <w:adjustRightInd w:val="0"/>
    </w:pPr>
    <w:rPr>
      <w:rFonts w:ascii="Verdana" w:eastAsia="Calibri" w:hAnsi="Verdana" w:cs="Verdana"/>
      <w:color w:val="000000"/>
      <w:sz w:val="24"/>
      <w:szCs w:val="24"/>
    </w:rPr>
  </w:style>
  <w:style w:type="paragraph" w:styleId="TOCHeading">
    <w:name w:val="TOC Heading"/>
    <w:basedOn w:val="Heading1"/>
    <w:next w:val="Normal"/>
    <w:uiPriority w:val="39"/>
    <w:unhideWhenUsed/>
    <w:qFormat/>
    <w:rsid w:val="005B330E"/>
    <w:pPr>
      <w:keepLines/>
      <w:spacing w:after="0" w:line="259" w:lineRule="auto"/>
      <w:outlineLvl w:val="9"/>
    </w:pPr>
    <w:rPr>
      <w:rFonts w:ascii="Calibri Light" w:hAnsi="Calibri Light"/>
      <w:b w:val="0"/>
      <w:snapToGrid/>
      <w:color w:val="2E74B5"/>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838">
      <w:bodyDiv w:val="1"/>
      <w:marLeft w:val="0"/>
      <w:marRight w:val="0"/>
      <w:marTop w:val="0"/>
      <w:marBottom w:val="0"/>
      <w:divBdr>
        <w:top w:val="none" w:sz="0" w:space="0" w:color="auto"/>
        <w:left w:val="none" w:sz="0" w:space="0" w:color="auto"/>
        <w:bottom w:val="none" w:sz="0" w:space="0" w:color="auto"/>
        <w:right w:val="none" w:sz="0" w:space="0" w:color="auto"/>
      </w:divBdr>
    </w:div>
    <w:div w:id="534656169">
      <w:bodyDiv w:val="1"/>
      <w:marLeft w:val="0"/>
      <w:marRight w:val="0"/>
      <w:marTop w:val="0"/>
      <w:marBottom w:val="0"/>
      <w:divBdr>
        <w:top w:val="none" w:sz="0" w:space="0" w:color="auto"/>
        <w:left w:val="none" w:sz="0" w:space="0" w:color="auto"/>
        <w:bottom w:val="none" w:sz="0" w:space="0" w:color="auto"/>
        <w:right w:val="none" w:sz="0" w:space="0" w:color="auto"/>
      </w:divBdr>
    </w:div>
    <w:div w:id="65156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ts.gov.h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ts.gov.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ts.gov.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ruge@mints.hr" TargetMode="External"/><Relationship Id="rId5" Type="http://schemas.openxmlformats.org/officeDocument/2006/relationships/webSettings" Target="webSettings.xml"/><Relationship Id="rId15" Type="http://schemas.openxmlformats.org/officeDocument/2006/relationships/hyperlink" Target="https://mints.gov.hr" TargetMode="External"/><Relationship Id="rId10" Type="http://schemas.openxmlformats.org/officeDocument/2006/relationships/hyperlink" Target="https://mints.gov.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udruge@mint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00A2-9992-4F28-AE2D-B851B8EE5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7837</Words>
  <Characters>44674</Characters>
  <Application>Microsoft Office Word</Application>
  <DocSecurity>0</DocSecurity>
  <Lines>372</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Grizli777</Company>
  <LinksUpToDate>false</LinksUpToDate>
  <CharactersWithSpaces>52407</CharactersWithSpaces>
  <SharedDoc>false</SharedDoc>
  <HLinks>
    <vt:vector size="42" baseType="variant">
      <vt:variant>
        <vt:i4>1114185</vt:i4>
      </vt:variant>
      <vt:variant>
        <vt:i4>24</vt:i4>
      </vt:variant>
      <vt:variant>
        <vt:i4>0</vt:i4>
      </vt:variant>
      <vt:variant>
        <vt:i4>5</vt:i4>
      </vt:variant>
      <vt:variant>
        <vt:lpwstr>https://mints.gov.hr/</vt:lpwstr>
      </vt:variant>
      <vt:variant>
        <vt:lpwstr/>
      </vt:variant>
      <vt:variant>
        <vt:i4>1114185</vt:i4>
      </vt:variant>
      <vt:variant>
        <vt:i4>21</vt:i4>
      </vt:variant>
      <vt:variant>
        <vt:i4>0</vt:i4>
      </vt:variant>
      <vt:variant>
        <vt:i4>5</vt:i4>
      </vt:variant>
      <vt:variant>
        <vt:lpwstr>https://mints.gov.hr/</vt:lpwstr>
      </vt:variant>
      <vt:variant>
        <vt:lpwstr/>
      </vt:variant>
      <vt:variant>
        <vt:i4>196646</vt:i4>
      </vt:variant>
      <vt:variant>
        <vt:i4>18</vt:i4>
      </vt:variant>
      <vt:variant>
        <vt:i4>0</vt:i4>
      </vt:variant>
      <vt:variant>
        <vt:i4>5</vt:i4>
      </vt:variant>
      <vt:variant>
        <vt:lpwstr>mailto:udruge@mints.hr</vt:lpwstr>
      </vt:variant>
      <vt:variant>
        <vt:lpwstr/>
      </vt:variant>
      <vt:variant>
        <vt:i4>1114185</vt:i4>
      </vt:variant>
      <vt:variant>
        <vt:i4>15</vt:i4>
      </vt:variant>
      <vt:variant>
        <vt:i4>0</vt:i4>
      </vt:variant>
      <vt:variant>
        <vt:i4>5</vt:i4>
      </vt:variant>
      <vt:variant>
        <vt:lpwstr>https://mints.gov.hr/</vt:lpwstr>
      </vt:variant>
      <vt:variant>
        <vt:lpwstr/>
      </vt:variant>
      <vt:variant>
        <vt:i4>1114185</vt:i4>
      </vt:variant>
      <vt:variant>
        <vt:i4>12</vt:i4>
      </vt:variant>
      <vt:variant>
        <vt:i4>0</vt:i4>
      </vt:variant>
      <vt:variant>
        <vt:i4>5</vt:i4>
      </vt:variant>
      <vt:variant>
        <vt:lpwstr>https://mints.gov.hr/</vt:lpwstr>
      </vt:variant>
      <vt:variant>
        <vt:lpwstr/>
      </vt:variant>
      <vt:variant>
        <vt:i4>196646</vt:i4>
      </vt:variant>
      <vt:variant>
        <vt:i4>9</vt:i4>
      </vt:variant>
      <vt:variant>
        <vt:i4>0</vt:i4>
      </vt:variant>
      <vt:variant>
        <vt:i4>5</vt:i4>
      </vt:variant>
      <vt:variant>
        <vt:lpwstr>mailto:udruge@mints.hr</vt:lpwstr>
      </vt:variant>
      <vt:variant>
        <vt:lpwstr/>
      </vt:variant>
      <vt:variant>
        <vt:i4>1114185</vt:i4>
      </vt:variant>
      <vt:variant>
        <vt:i4>6</vt:i4>
      </vt:variant>
      <vt:variant>
        <vt:i4>0</vt:i4>
      </vt:variant>
      <vt:variant>
        <vt:i4>5</vt:i4>
      </vt:variant>
      <vt:variant>
        <vt:lpwstr>https://mints.gov.hr/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Ministarstvo turizma i sporta</dc:creator>
  <cp:keywords/>
  <cp:lastModifiedBy>Bosiljko Domazet</cp:lastModifiedBy>
  <cp:revision>2</cp:revision>
  <cp:lastPrinted>2022-04-28T08:03:00Z</cp:lastPrinted>
  <dcterms:created xsi:type="dcterms:W3CDTF">2022-05-05T12:16:00Z</dcterms:created>
  <dcterms:modified xsi:type="dcterms:W3CDTF">2022-05-05T12:16:00Z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