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42" w:rsidRDefault="008D1B42" w:rsidP="008D1B4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MINISTARSTVO TURIZMA I SPORTA</w:t>
      </w:r>
    </w:p>
    <w:p w:rsidR="008D1B42" w:rsidRDefault="008D1B42" w:rsidP="008D1B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D1B42" w:rsidRDefault="00175BC8" w:rsidP="008D1B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Pitanja i odgovori za udruge – prijavitelje na</w:t>
      </w:r>
    </w:p>
    <w:p w:rsidR="00175BC8" w:rsidRDefault="00175BC8" w:rsidP="008D1B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Javni natječaj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 sufinanciranje projekata udruga u turizmu u 2022.</w:t>
      </w:r>
    </w:p>
    <w:p w:rsidR="00175BC8" w:rsidRDefault="00175BC8" w:rsidP="008D1B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1C9" w:rsidRDefault="009A21C9" w:rsidP="00175BC8">
      <w:pPr>
        <w:rPr>
          <w:rFonts w:ascii="Times New Roman" w:hAnsi="Times New Roman" w:cs="Times New Roman"/>
          <w:sz w:val="24"/>
          <w:szCs w:val="24"/>
        </w:rPr>
      </w:pPr>
    </w:p>
    <w:p w:rsidR="00175BC8" w:rsidRDefault="00175BC8" w:rsidP="00175BC8">
      <w:pPr>
        <w:pStyle w:val="ListParagraph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Najčešće postavljena pitanja odnosila su se na prihvatljivost prijavitelja i partnera na projektu</w:t>
      </w:r>
    </w:p>
    <w:p w:rsidR="00175BC8" w:rsidRDefault="00175BC8" w:rsidP="00175BC8">
      <w:pPr>
        <w:pStyle w:val="ListParagraph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5BC8" w:rsidRDefault="00175BC8" w:rsidP="00175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2.1. i 2.2. Uputa za prijavitelje navedeno je tko može podnijeti prijavu na Javni natječaj i koje obvezne uvjete </w:t>
      </w:r>
      <w:r w:rsidR="006E3CA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rijavitelj mora ispuniti te tko su prihvatljivi partneri na projektu. </w:t>
      </w:r>
    </w:p>
    <w:p w:rsidR="00175BC8" w:rsidRDefault="00175BC8" w:rsidP="00175BC8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ukladno točki 3.6. Uputa za prijavitelje „U svrhu osiguranja ravnopravnosti svih potencijalnih </w:t>
      </w:r>
      <w:r w:rsidR="006E3CA7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rijavitelja, Ministarstvo ne može davati prethodna mišljenja o prihvatljivosti prijavitelja, partnera, aktivnosti ili troškova navedenih u prijavi</w:t>
      </w:r>
      <w:r w:rsidR="006E3CA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2B26F2" w:rsidRDefault="002B26F2" w:rsidP="00175BC8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5093F" w:rsidRDefault="002B26F2" w:rsidP="002B26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B26F2">
        <w:rPr>
          <w:rFonts w:ascii="Times New Roman" w:hAnsi="Times New Roman" w:cs="Times New Roman"/>
          <w:b/>
          <w:sz w:val="24"/>
          <w:szCs w:val="24"/>
        </w:rPr>
        <w:t>ože li udruga koja je Prijavitelj jednog projekta biti partner na nekom drugom projektu</w:t>
      </w:r>
    </w:p>
    <w:p w:rsidR="008C3688" w:rsidRPr="002B26F2" w:rsidRDefault="008C3688" w:rsidP="008C368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6F2" w:rsidRPr="002B26F2" w:rsidRDefault="002B26F2" w:rsidP="002B26F2">
      <w:pPr>
        <w:jc w:val="both"/>
        <w:rPr>
          <w:rFonts w:ascii="Times New Roman" w:hAnsi="Times New Roman" w:cs="Times New Roman"/>
          <w:sz w:val="24"/>
          <w:szCs w:val="24"/>
        </w:rPr>
      </w:pPr>
      <w:r w:rsidRPr="002B26F2">
        <w:rPr>
          <w:rFonts w:ascii="Times New Roman" w:hAnsi="Times New Roman" w:cs="Times New Roman"/>
          <w:sz w:val="24"/>
          <w:szCs w:val="24"/>
        </w:rPr>
        <w:t>Upute za prijavitelje ne ograničavaju ovu mogućnost, što znači da Prijavitelj jednog projekta može biti partner na drugom projektu.</w:t>
      </w:r>
    </w:p>
    <w:p w:rsidR="002B26F2" w:rsidRPr="002B26F2" w:rsidRDefault="002B26F2" w:rsidP="002B26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26F2" w:rsidRPr="002B26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870"/>
    <w:multiLevelType w:val="hybridMultilevel"/>
    <w:tmpl w:val="BCF8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C8"/>
    <w:rsid w:val="00175BC8"/>
    <w:rsid w:val="002B26F2"/>
    <w:rsid w:val="00601DBD"/>
    <w:rsid w:val="006E3CA7"/>
    <w:rsid w:val="008C3688"/>
    <w:rsid w:val="008D1B42"/>
    <w:rsid w:val="0091493A"/>
    <w:rsid w:val="009A21C9"/>
    <w:rsid w:val="00A5093F"/>
    <w:rsid w:val="00A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852"/>
  <w15:chartTrackingRefBased/>
  <w15:docId w15:val="{CB4E01AA-37B8-4F6C-8FAC-991E4D43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BC8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Pajeska</dc:creator>
  <cp:keywords/>
  <dc:description/>
  <cp:lastModifiedBy>Ljiljana Pajeska</cp:lastModifiedBy>
  <cp:revision>8</cp:revision>
  <dcterms:created xsi:type="dcterms:W3CDTF">2022-05-23T09:26:00Z</dcterms:created>
  <dcterms:modified xsi:type="dcterms:W3CDTF">2022-05-24T12:18:00Z</dcterms:modified>
</cp:coreProperties>
</file>